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9E28F" w14:textId="77777777" w:rsidR="00CF61AD" w:rsidRPr="003C6BC5" w:rsidRDefault="00CF61AD" w:rsidP="003C6BC5">
      <w:pPr>
        <w:jc w:val="right"/>
        <w:rPr>
          <w:i/>
        </w:rPr>
      </w:pPr>
      <w:r w:rsidRPr="003C6BC5">
        <w:rPr>
          <w:i/>
        </w:rPr>
        <w:t>Приложение 3</w:t>
      </w:r>
    </w:p>
    <w:p w14:paraId="7A555353" w14:textId="77777777" w:rsidR="00CF61AD" w:rsidRPr="009B5065" w:rsidRDefault="00CF61AD" w:rsidP="00E54DD9">
      <w:pPr>
        <w:jc w:val="center"/>
        <w:rPr>
          <w:b/>
          <w:sz w:val="28"/>
          <w:szCs w:val="28"/>
        </w:rPr>
      </w:pPr>
      <w:r w:rsidRPr="009B5065">
        <w:rPr>
          <w:b/>
          <w:sz w:val="28"/>
          <w:szCs w:val="28"/>
        </w:rPr>
        <w:t xml:space="preserve">Статистико-аналитический отчет </w:t>
      </w:r>
    </w:p>
    <w:p w14:paraId="366A8D04" w14:textId="77777777" w:rsidR="00CF61AD" w:rsidRPr="009B5065" w:rsidRDefault="00CF61AD" w:rsidP="00E54DD9">
      <w:pPr>
        <w:jc w:val="center"/>
        <w:rPr>
          <w:b/>
          <w:sz w:val="28"/>
          <w:szCs w:val="28"/>
          <w:u w:val="single"/>
        </w:rPr>
      </w:pPr>
      <w:r w:rsidRPr="009B5065">
        <w:rPr>
          <w:b/>
          <w:sz w:val="28"/>
          <w:szCs w:val="28"/>
        </w:rPr>
        <w:t xml:space="preserve">о результатах государственной итоговой аттестации </w:t>
      </w:r>
      <w:r w:rsidRPr="009B5065">
        <w:rPr>
          <w:b/>
          <w:sz w:val="28"/>
          <w:szCs w:val="28"/>
        </w:rPr>
        <w:br/>
        <w:t xml:space="preserve">по образовательным программам основного общего образования </w:t>
      </w:r>
      <w:r w:rsidRPr="009B5065">
        <w:rPr>
          <w:b/>
          <w:sz w:val="28"/>
          <w:szCs w:val="28"/>
        </w:rPr>
        <w:br/>
        <w:t>в 2022 году</w:t>
      </w:r>
      <w:r w:rsidRPr="009B5065">
        <w:rPr>
          <w:b/>
          <w:sz w:val="28"/>
          <w:szCs w:val="28"/>
        </w:rPr>
        <w:br/>
        <w:t xml:space="preserve">в </w:t>
      </w:r>
      <w:r w:rsidRPr="009B5065">
        <w:rPr>
          <w:b/>
          <w:sz w:val="28"/>
          <w:szCs w:val="28"/>
          <w:u w:val="single"/>
        </w:rPr>
        <w:t>Псковской области</w:t>
      </w:r>
    </w:p>
    <w:p w14:paraId="30B0A1A7" w14:textId="77777777" w:rsidR="00CF61AD" w:rsidRPr="00E22C74" w:rsidRDefault="00CF61AD" w:rsidP="00E54DD9">
      <w:pPr>
        <w:jc w:val="center"/>
        <w:rPr>
          <w:i/>
        </w:rPr>
      </w:pPr>
      <w:r w:rsidRPr="00E22C74">
        <w:rPr>
          <w:i/>
        </w:rPr>
        <w:t>(наименование субъекта Российской Федерации)</w:t>
      </w:r>
    </w:p>
    <w:p w14:paraId="03365D49" w14:textId="77777777" w:rsidR="00CF61AD" w:rsidRPr="009B5065" w:rsidRDefault="00CF61AD" w:rsidP="00E54DD9">
      <w:pPr>
        <w:jc w:val="center"/>
        <w:rPr>
          <w:b/>
          <w:bCs/>
          <w:sz w:val="28"/>
          <w:szCs w:val="28"/>
        </w:rPr>
      </w:pPr>
    </w:p>
    <w:p w14:paraId="57A57649" w14:textId="77777777" w:rsidR="00CF61AD" w:rsidRPr="009B5065" w:rsidRDefault="00CF61AD" w:rsidP="00E54DD9">
      <w:pPr>
        <w:jc w:val="center"/>
        <w:rPr>
          <w:rStyle w:val="af5"/>
          <w:sz w:val="28"/>
          <w:szCs w:val="28"/>
        </w:rPr>
      </w:pPr>
      <w:r w:rsidRPr="009B5065">
        <w:rPr>
          <w:rStyle w:val="af5"/>
          <w:sz w:val="28"/>
          <w:szCs w:val="28"/>
        </w:rPr>
        <w:t>ПОЯСНИТЕЛЬНАЯ ЗАПИСКА</w:t>
      </w:r>
    </w:p>
    <w:p w14:paraId="01B7B447" w14:textId="77777777" w:rsidR="00CF61AD" w:rsidRPr="00FF2246" w:rsidRDefault="00CF61AD" w:rsidP="00E54DD9">
      <w:pPr>
        <w:jc w:val="center"/>
        <w:rPr>
          <w:b/>
          <w:bCs/>
          <w:sz w:val="28"/>
          <w:szCs w:val="28"/>
        </w:rPr>
      </w:pPr>
    </w:p>
    <w:p w14:paraId="7F8BC588" w14:textId="0398B9D3" w:rsidR="00CF61AD" w:rsidRPr="0056623D" w:rsidRDefault="00CF61AD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>Предлагаемый документ представляет статистико-аналитическ</w:t>
      </w:r>
      <w:r w:rsidR="00CA703C">
        <w:rPr>
          <w:bCs/>
          <w:szCs w:val="28"/>
        </w:rPr>
        <w:t>ий</w:t>
      </w:r>
      <w:r w:rsidRPr="0056623D">
        <w:rPr>
          <w:bCs/>
          <w:szCs w:val="28"/>
        </w:rPr>
        <w:t xml:space="preserve"> отчет о результатах </w:t>
      </w:r>
      <w:r>
        <w:rPr>
          <w:bCs/>
          <w:szCs w:val="28"/>
        </w:rPr>
        <w:t>государственной итоговой аттестации по образовательным программам основного общего образования (далее – ГИА-9)</w:t>
      </w:r>
      <w:r w:rsidRPr="0056623D">
        <w:rPr>
          <w:bCs/>
          <w:szCs w:val="28"/>
        </w:rPr>
        <w:t xml:space="preserve"> в субъекте Российской Федерации.</w:t>
      </w:r>
    </w:p>
    <w:p w14:paraId="3025E606" w14:textId="77777777" w:rsidR="00CF61AD" w:rsidRPr="0056623D" w:rsidRDefault="00CF61AD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Целью отчета является </w:t>
      </w:r>
    </w:p>
    <w:p w14:paraId="38F64913" w14:textId="77777777" w:rsidR="00CF61AD" w:rsidRPr="0056623D" w:rsidRDefault="00CF61AD" w:rsidP="00E54DD9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представление статистических данных о результатах </w:t>
      </w:r>
      <w:r>
        <w:rPr>
          <w:bCs/>
          <w:szCs w:val="28"/>
        </w:rPr>
        <w:t>ГИА-9</w:t>
      </w:r>
      <w:r w:rsidRPr="0056623D">
        <w:rPr>
          <w:bCs/>
          <w:szCs w:val="28"/>
        </w:rPr>
        <w:t xml:space="preserve"> в субъекте Российской Федерации; </w:t>
      </w:r>
    </w:p>
    <w:p w14:paraId="5B5E3006" w14:textId="77777777" w:rsidR="00CF61AD" w:rsidRPr="0056623D" w:rsidRDefault="00CF61AD" w:rsidP="00E54DD9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 xml:space="preserve">проведение методического анализа типичных затруднений участников </w:t>
      </w:r>
      <w:r>
        <w:rPr>
          <w:bCs/>
          <w:szCs w:val="28"/>
        </w:rPr>
        <w:t xml:space="preserve">ГИА-9 </w:t>
      </w:r>
      <w:r w:rsidRPr="0056623D">
        <w:rPr>
          <w:bCs/>
          <w:szCs w:val="28"/>
        </w:rPr>
        <w:t>по учебным предметам и разработка рекомендаций по совершенствованию преподавания;</w:t>
      </w:r>
    </w:p>
    <w:p w14:paraId="47653304" w14:textId="77777777" w:rsidR="00CF61AD" w:rsidRPr="0056623D" w:rsidRDefault="00CF61AD" w:rsidP="00E54DD9">
      <w:pPr>
        <w:numPr>
          <w:ilvl w:val="0"/>
          <w:numId w:val="26"/>
        </w:numPr>
        <w:spacing w:line="312" w:lineRule="auto"/>
        <w:ind w:left="0" w:firstLine="567"/>
        <w:jc w:val="both"/>
        <w:rPr>
          <w:bCs/>
          <w:szCs w:val="28"/>
        </w:rPr>
      </w:pPr>
      <w:r w:rsidRPr="0056623D">
        <w:rPr>
          <w:bCs/>
          <w:szCs w:val="28"/>
        </w:rPr>
        <w:t>формирование предложений в «дорожную карту» по развитию региональной системы образования (в части выявления и распространения лучших педагогических практик, оказания поддержки образовательным организациям, демонстрирующим устойчиво низкие результаты обучения).</w:t>
      </w:r>
    </w:p>
    <w:p w14:paraId="1062FC52" w14:textId="77777777" w:rsidR="00CF61AD" w:rsidRPr="00094A1E" w:rsidRDefault="00CF61AD" w:rsidP="00E54DD9">
      <w:pPr>
        <w:spacing w:line="312" w:lineRule="auto"/>
        <w:ind w:firstLine="567"/>
        <w:jc w:val="both"/>
        <w:rPr>
          <w:bCs/>
          <w:sz w:val="10"/>
        </w:rPr>
      </w:pPr>
    </w:p>
    <w:p w14:paraId="40767D6D" w14:textId="77777777" w:rsidR="00CF61AD" w:rsidRPr="0056623D" w:rsidRDefault="00CF61AD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/>
          <w:bCs/>
          <w:szCs w:val="28"/>
        </w:rPr>
        <w:t>Структура отчета</w:t>
      </w:r>
      <w:r w:rsidRPr="0056623D">
        <w:rPr>
          <w:bCs/>
          <w:szCs w:val="28"/>
        </w:rPr>
        <w:t xml:space="preserve"> </w:t>
      </w:r>
    </w:p>
    <w:p w14:paraId="1CB69BD0" w14:textId="77777777" w:rsidR="00CF61AD" w:rsidRPr="0056623D" w:rsidRDefault="00CF61AD" w:rsidP="00E54DD9">
      <w:pPr>
        <w:spacing w:line="312" w:lineRule="auto"/>
        <w:ind w:firstLine="567"/>
        <w:jc w:val="both"/>
        <w:rPr>
          <w:bCs/>
          <w:szCs w:val="28"/>
        </w:rPr>
      </w:pPr>
      <w:r w:rsidRPr="0056623D">
        <w:rPr>
          <w:bCs/>
          <w:szCs w:val="28"/>
        </w:rPr>
        <w:t>Отчет состоит из двух частей:</w:t>
      </w:r>
    </w:p>
    <w:p w14:paraId="24842C8B" w14:textId="77777777" w:rsidR="00CF61AD" w:rsidRPr="0056623D" w:rsidRDefault="00CF61AD" w:rsidP="00E54DD9">
      <w:pPr>
        <w:pStyle w:val="a3"/>
        <w:spacing w:after="0" w:line="312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Глава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634251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56623D">
        <w:rPr>
          <w:rFonts w:ascii="Times New Roman" w:hAnsi="Times New Roman"/>
          <w:bCs/>
          <w:sz w:val="24"/>
          <w:szCs w:val="24"/>
        </w:rPr>
        <w:t xml:space="preserve">включает в себя общую информацию о результатах проведения </w:t>
      </w:r>
      <w:r>
        <w:rPr>
          <w:rFonts w:ascii="Times New Roman" w:hAnsi="Times New Roman"/>
          <w:bCs/>
          <w:sz w:val="24"/>
          <w:szCs w:val="24"/>
        </w:rPr>
        <w:t>ГИА-9</w:t>
      </w:r>
      <w:r w:rsidRPr="0056623D">
        <w:rPr>
          <w:rFonts w:ascii="Times New Roman" w:hAnsi="Times New Roman"/>
          <w:bCs/>
          <w:sz w:val="24"/>
          <w:szCs w:val="24"/>
        </w:rPr>
        <w:t xml:space="preserve"> в субъекте Российской Федерации в </w:t>
      </w:r>
      <w:r>
        <w:rPr>
          <w:rFonts w:ascii="Times New Roman" w:hAnsi="Times New Roman"/>
          <w:bCs/>
          <w:sz w:val="24"/>
          <w:szCs w:val="24"/>
        </w:rPr>
        <w:t>2022</w:t>
      </w:r>
      <w:r w:rsidRPr="0056623D">
        <w:rPr>
          <w:rFonts w:ascii="Times New Roman" w:hAnsi="Times New Roman"/>
          <w:bCs/>
          <w:sz w:val="24"/>
          <w:szCs w:val="24"/>
        </w:rPr>
        <w:t xml:space="preserve"> году.</w:t>
      </w:r>
    </w:p>
    <w:p w14:paraId="7DAD89E3" w14:textId="77777777" w:rsidR="00CF61AD" w:rsidRPr="00F579AB" w:rsidRDefault="00CF61AD" w:rsidP="00E54DD9">
      <w:pPr>
        <w:spacing w:line="312" w:lineRule="auto"/>
        <w:ind w:firstLine="567"/>
        <w:jc w:val="both"/>
        <w:rPr>
          <w:bCs/>
          <w:szCs w:val="28"/>
        </w:rPr>
      </w:pPr>
      <w:r>
        <w:rPr>
          <w:bCs/>
        </w:rPr>
        <w:t>Глава</w:t>
      </w:r>
      <w:r w:rsidRPr="0056623D">
        <w:rPr>
          <w:bCs/>
        </w:rPr>
        <w:t xml:space="preserve"> </w:t>
      </w:r>
      <w:r>
        <w:rPr>
          <w:bCs/>
        </w:rPr>
        <w:t>2</w:t>
      </w:r>
      <w:r w:rsidRPr="0056623D">
        <w:rPr>
          <w:bCs/>
        </w:rPr>
        <w:t xml:space="preserve"> включает в себя Методический анализ результатов </w:t>
      </w:r>
      <w:r>
        <w:rPr>
          <w:bCs/>
        </w:rPr>
        <w:t>ОГЭ по учебному предмету</w:t>
      </w:r>
      <w:r w:rsidRPr="0056623D">
        <w:rPr>
          <w:bCs/>
        </w:rPr>
        <w:t xml:space="preserve"> и </w:t>
      </w:r>
      <w:r>
        <w:rPr>
          <w:bCs/>
        </w:rPr>
        <w:t>информацию о мероприятиях, запланированных для включения</w:t>
      </w:r>
      <w:r w:rsidRPr="0056623D">
        <w:rPr>
          <w:bCs/>
        </w:rPr>
        <w:t xml:space="preserve"> в «дорожную карту» по развитию региональной системы образования</w:t>
      </w:r>
      <w:r>
        <w:rPr>
          <w:bCs/>
        </w:rPr>
        <w:t>. Глава 2 заполняется по каждому отдельному учебному предмету</w:t>
      </w:r>
      <w:r w:rsidRPr="0056623D">
        <w:rPr>
          <w:bCs/>
        </w:rPr>
        <w:t>: р</w:t>
      </w:r>
      <w:r w:rsidRPr="0056623D">
        <w:rPr>
          <w:bCs/>
          <w:szCs w:val="28"/>
        </w:rPr>
        <w:t>усский язык, математика, физика, химия, информатика, биология, история, география, обществознание, литература, английский язык, немецкий язык</w:t>
      </w:r>
      <w:r w:rsidRPr="0056623D">
        <w:rPr>
          <w:rStyle w:val="a6"/>
          <w:bCs/>
          <w:szCs w:val="28"/>
        </w:rPr>
        <w:footnoteReference w:id="1"/>
      </w:r>
      <w:r w:rsidRPr="0056623D">
        <w:rPr>
          <w:bCs/>
          <w:szCs w:val="28"/>
        </w:rPr>
        <w:t>, французский язык</w:t>
      </w:r>
      <w:r w:rsidRPr="0056623D">
        <w:rPr>
          <w:rStyle w:val="a6"/>
          <w:bCs/>
          <w:szCs w:val="28"/>
        </w:rPr>
        <w:footnoteReference w:id="2"/>
      </w:r>
      <w:r w:rsidRPr="0056623D">
        <w:rPr>
          <w:bCs/>
          <w:szCs w:val="28"/>
        </w:rPr>
        <w:t>, испанский язык</w:t>
      </w:r>
      <w:r w:rsidRPr="0056623D">
        <w:rPr>
          <w:rStyle w:val="a6"/>
          <w:bCs/>
          <w:szCs w:val="28"/>
        </w:rPr>
        <w:footnoteReference w:id="3"/>
      </w:r>
      <w:r w:rsidRPr="00F579AB">
        <w:rPr>
          <w:bCs/>
          <w:szCs w:val="28"/>
        </w:rPr>
        <w:t>.</w:t>
      </w:r>
    </w:p>
    <w:p w14:paraId="058FCEEB" w14:textId="77777777" w:rsidR="00CF61AD" w:rsidRDefault="00CF61AD" w:rsidP="00E54DD9">
      <w:pPr>
        <w:spacing w:line="312" w:lineRule="auto"/>
        <w:ind w:firstLine="567"/>
        <w:jc w:val="both"/>
        <w:rPr>
          <w:b/>
          <w:bCs/>
        </w:rPr>
      </w:pPr>
    </w:p>
    <w:p w14:paraId="7901ADD0" w14:textId="77777777" w:rsidR="00CF61AD" w:rsidRPr="00E22C74" w:rsidRDefault="00CF61AD" w:rsidP="00E54DD9">
      <w:pPr>
        <w:spacing w:line="312" w:lineRule="auto"/>
        <w:ind w:firstLine="567"/>
        <w:jc w:val="both"/>
        <w:rPr>
          <w:b/>
          <w:bCs/>
        </w:rPr>
      </w:pPr>
      <w:r w:rsidRPr="00E22C74">
        <w:rPr>
          <w:b/>
          <w:bCs/>
        </w:rPr>
        <w:t>Отчет может быть использован:</w:t>
      </w:r>
    </w:p>
    <w:p w14:paraId="5075F75A" w14:textId="77777777" w:rsidR="00CF61AD" w:rsidRPr="00FA4B3A" w:rsidRDefault="00CF61AD" w:rsidP="00E54DD9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8"/>
          <w:lang w:eastAsia="ru-RU"/>
        </w:rPr>
        <w:t xml:space="preserve">органов исполнительной власти, осуществляющих государственное управление в сфере образования, 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для принятия управленческих решений по совершенствованию процесса обучения; </w:t>
      </w:r>
    </w:p>
    <w:p w14:paraId="589F1C06" w14:textId="77777777" w:rsidR="00CF61AD" w:rsidRPr="00FA4B3A" w:rsidRDefault="00CF61AD" w:rsidP="00E54DD9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t>специалистами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организаций дополнительного профессионального образования (институты повышения квалификации) при разработке и реализации дополнительных профессиональных программ повышения квалификации учителей и руководителей образовательных организаций;</w:t>
      </w:r>
    </w:p>
    <w:p w14:paraId="6B02F455" w14:textId="77777777" w:rsidR="00CF61AD" w:rsidRPr="00FA4B3A" w:rsidRDefault="00CF61AD" w:rsidP="00E54DD9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>методически</w:t>
      </w:r>
      <w:r>
        <w:rPr>
          <w:rFonts w:ascii="Times New Roman" w:hAnsi="Times New Roman"/>
          <w:bCs/>
          <w:sz w:val="24"/>
          <w:szCs w:val="28"/>
          <w:lang w:eastAsia="ru-RU"/>
        </w:rPr>
        <w:t>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объединени</w:t>
      </w:r>
      <w:r>
        <w:rPr>
          <w:rFonts w:ascii="Times New Roman" w:hAnsi="Times New Roman"/>
          <w:bCs/>
          <w:sz w:val="24"/>
          <w:szCs w:val="28"/>
          <w:lang w:eastAsia="ru-RU"/>
        </w:rPr>
        <w:t>ями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учителей-предметников при планировании обмена опытом работы и распространении успешного опыта обучения </w:t>
      </w:r>
      <w:r>
        <w:rPr>
          <w:rFonts w:ascii="Times New Roman" w:hAnsi="Times New Roman"/>
          <w:bCs/>
          <w:sz w:val="24"/>
          <w:szCs w:val="28"/>
          <w:lang w:eastAsia="ru-RU"/>
        </w:rPr>
        <w:t>учебному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предмету и успешного опыта подготовки </w:t>
      </w:r>
      <w:r>
        <w:rPr>
          <w:rFonts w:ascii="Times New Roman" w:hAnsi="Times New Roman"/>
          <w:bCs/>
          <w:sz w:val="24"/>
          <w:szCs w:val="28"/>
          <w:lang w:eastAsia="ru-RU"/>
        </w:rPr>
        <w:t>обучающихся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к государственной итоговой аттестации;</w:t>
      </w:r>
    </w:p>
    <w:p w14:paraId="6B645F21" w14:textId="77777777" w:rsidR="00CF61AD" w:rsidRPr="00FA4B3A" w:rsidRDefault="00CF61AD" w:rsidP="00E54DD9">
      <w:pPr>
        <w:pStyle w:val="a3"/>
        <w:numPr>
          <w:ilvl w:val="0"/>
          <w:numId w:val="1"/>
        </w:numPr>
        <w:spacing w:after="0" w:line="312" w:lineRule="auto"/>
        <w:ind w:left="0" w:firstLine="709"/>
        <w:jc w:val="both"/>
        <w:rPr>
          <w:rFonts w:ascii="Times New Roman" w:hAnsi="Times New Roman"/>
          <w:bCs/>
          <w:sz w:val="24"/>
          <w:szCs w:val="28"/>
          <w:lang w:eastAsia="ru-RU"/>
        </w:rPr>
      </w:pP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руководителями образовательных организаций и учителями-предметниками при планировании учебного процесса и </w:t>
      </w:r>
      <w:r>
        <w:rPr>
          <w:rFonts w:ascii="Times New Roman" w:hAnsi="Times New Roman"/>
          <w:bCs/>
          <w:sz w:val="24"/>
          <w:szCs w:val="28"/>
          <w:lang w:eastAsia="ru-RU"/>
        </w:rPr>
        <w:t>выборе</w:t>
      </w:r>
      <w:r w:rsidRPr="00FA4B3A">
        <w:rPr>
          <w:rFonts w:ascii="Times New Roman" w:hAnsi="Times New Roman"/>
          <w:bCs/>
          <w:sz w:val="24"/>
          <w:szCs w:val="28"/>
          <w:lang w:eastAsia="ru-RU"/>
        </w:rPr>
        <w:t xml:space="preserve"> технологий обучения. </w:t>
      </w:r>
    </w:p>
    <w:p w14:paraId="04A277BE" w14:textId="77777777" w:rsidR="00CF61AD" w:rsidRDefault="00CF61AD" w:rsidP="00E54DD9">
      <w:pPr>
        <w:spacing w:line="312" w:lineRule="auto"/>
        <w:ind w:firstLine="426"/>
        <w:jc w:val="both"/>
        <w:rPr>
          <w:bCs/>
          <w:szCs w:val="28"/>
        </w:rPr>
      </w:pPr>
      <w:r w:rsidRPr="00E22C74">
        <w:rPr>
          <w:bCs/>
        </w:rPr>
        <w:t>При проведении анализа необходимо использование данных региональной информационной системы обеспечения проведения государственной ито</w:t>
      </w:r>
      <w:r>
        <w:rPr>
          <w:bCs/>
        </w:rPr>
        <w:t>говой аттестации по программам основно</w:t>
      </w:r>
      <w:r w:rsidRPr="00E22C74">
        <w:rPr>
          <w:bCs/>
        </w:rPr>
        <w:t>го общего образования (РИС ГИА-9</w:t>
      </w:r>
      <w:r>
        <w:rPr>
          <w:bCs/>
        </w:rPr>
        <w:t xml:space="preserve">), </w:t>
      </w:r>
      <w:r w:rsidRPr="00FA4B3A">
        <w:rPr>
          <w:bCs/>
          <w:szCs w:val="28"/>
        </w:rPr>
        <w:t xml:space="preserve">а также дополнительных сведений </w:t>
      </w:r>
      <w:r w:rsidRPr="00FA4B3A">
        <w:t>органов исполнительной власти субъектов Российской Федерации, осуществляющих государственное управление в сфере образования (ОИВ)</w:t>
      </w:r>
      <w:r w:rsidRPr="00FA4B3A">
        <w:rPr>
          <w:bCs/>
          <w:szCs w:val="28"/>
        </w:rPr>
        <w:t>.</w:t>
      </w:r>
    </w:p>
    <w:p w14:paraId="67D86626" w14:textId="77777777" w:rsidR="00CF61AD" w:rsidRDefault="00CF61AD" w:rsidP="00E54DD9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73D3AD7F" w14:textId="77777777" w:rsidR="00CF61AD" w:rsidRPr="009B5065" w:rsidRDefault="00CF61AD" w:rsidP="00E54DD9">
      <w:pPr>
        <w:spacing w:line="360" w:lineRule="auto"/>
        <w:jc w:val="center"/>
        <w:rPr>
          <w:b/>
          <w:sz w:val="28"/>
          <w:szCs w:val="28"/>
        </w:rPr>
      </w:pPr>
      <w:r w:rsidRPr="009B5065">
        <w:rPr>
          <w:b/>
          <w:sz w:val="28"/>
          <w:szCs w:val="28"/>
        </w:rPr>
        <w:lastRenderedPageBreak/>
        <w:t xml:space="preserve">Статистико-аналитический отчет </w:t>
      </w:r>
      <w:r w:rsidRPr="009B5065">
        <w:rPr>
          <w:b/>
          <w:sz w:val="28"/>
          <w:szCs w:val="28"/>
        </w:rPr>
        <w:br/>
        <w:t>о результатах государственной итоговой аттестации по программам основного общего образования в 2022 году</w:t>
      </w:r>
    </w:p>
    <w:p w14:paraId="1AB3DE58" w14:textId="77777777" w:rsidR="00CF61AD" w:rsidRPr="009B5065" w:rsidRDefault="00CF61AD" w:rsidP="00E54DD9">
      <w:pPr>
        <w:jc w:val="center"/>
        <w:rPr>
          <w:b/>
          <w:sz w:val="28"/>
          <w:szCs w:val="28"/>
          <w:u w:val="single"/>
        </w:rPr>
      </w:pPr>
      <w:r w:rsidRPr="009B5065">
        <w:rPr>
          <w:b/>
          <w:sz w:val="28"/>
          <w:szCs w:val="28"/>
        </w:rPr>
        <w:t xml:space="preserve">в </w:t>
      </w:r>
      <w:r w:rsidRPr="009B5065">
        <w:rPr>
          <w:b/>
          <w:sz w:val="28"/>
          <w:szCs w:val="28"/>
          <w:u w:val="single"/>
        </w:rPr>
        <w:t xml:space="preserve">Псковской области </w:t>
      </w:r>
    </w:p>
    <w:p w14:paraId="01659D88" w14:textId="77777777" w:rsidR="00CF61AD" w:rsidRDefault="00CF61AD" w:rsidP="00E54DD9">
      <w:pPr>
        <w:jc w:val="center"/>
        <w:rPr>
          <w:i/>
        </w:rPr>
      </w:pPr>
      <w:r w:rsidRPr="0056623D">
        <w:rPr>
          <w:i/>
        </w:rPr>
        <w:t>(наименование субъекта Российской Федерации)</w:t>
      </w:r>
    </w:p>
    <w:p w14:paraId="3259096D" w14:textId="77777777" w:rsidR="00CF61AD" w:rsidRDefault="00CF61AD" w:rsidP="00E54DD9">
      <w:pPr>
        <w:spacing w:line="360" w:lineRule="auto"/>
        <w:ind w:firstLine="426"/>
        <w:jc w:val="both"/>
        <w:rPr>
          <w:bCs/>
          <w:szCs w:val="28"/>
        </w:rPr>
      </w:pPr>
    </w:p>
    <w:p w14:paraId="1CCB7C15" w14:textId="77777777" w:rsidR="00CF61AD" w:rsidRPr="00FF2246" w:rsidRDefault="00CF61AD" w:rsidP="00E54DD9">
      <w:pPr>
        <w:pStyle w:val="1"/>
        <w:spacing w:before="240" w:after="240"/>
        <w:jc w:val="center"/>
        <w:rPr>
          <w:rFonts w:ascii="Times New Roman" w:hAnsi="Times New Roman"/>
          <w:color w:val="auto"/>
        </w:rPr>
      </w:pPr>
      <w:bookmarkStart w:id="0" w:name="_Toc254118092"/>
      <w:bookmarkStart w:id="1" w:name="_Toc286949198"/>
      <w:bookmarkStart w:id="2" w:name="_Toc369254839"/>
      <w:bookmarkStart w:id="3" w:name="_Toc407717085"/>
      <w:bookmarkStart w:id="4" w:name="_Toc411943011"/>
      <w:r w:rsidRPr="00FF2246">
        <w:rPr>
          <w:rFonts w:ascii="Times New Roman" w:hAnsi="Times New Roman"/>
          <w:color w:val="auto"/>
        </w:rPr>
        <w:t>Перечень условных обозначений, сокращений и терминов</w:t>
      </w:r>
      <w:bookmarkEnd w:id="0"/>
      <w:bookmarkEnd w:id="1"/>
      <w:bookmarkEnd w:id="2"/>
      <w:bookmarkEnd w:id="3"/>
      <w:bookmarkEnd w:id="4"/>
    </w:p>
    <w:tbl>
      <w:tblPr>
        <w:tblW w:w="494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225"/>
        <w:gridCol w:w="7298"/>
      </w:tblGrid>
      <w:tr w:rsidR="00CF61AD" w:rsidRPr="00AF5E14" w14:paraId="010E74BA" w14:textId="77777777" w:rsidTr="0065081F">
        <w:trPr>
          <w:cantSplit/>
        </w:trPr>
        <w:tc>
          <w:tcPr>
            <w:tcW w:w="1168" w:type="pct"/>
          </w:tcPr>
          <w:p w14:paraId="4563FCAB" w14:textId="77777777" w:rsidR="00CF61AD" w:rsidRPr="00AF5E14" w:rsidRDefault="00CF61AD" w:rsidP="0065081F">
            <w:pPr>
              <w:widowControl w:val="0"/>
            </w:pPr>
            <w:r w:rsidRPr="00AF5E14">
              <w:t>АТЕ</w:t>
            </w:r>
          </w:p>
        </w:tc>
        <w:tc>
          <w:tcPr>
            <w:tcW w:w="3832" w:type="pct"/>
          </w:tcPr>
          <w:p w14:paraId="27E115CF" w14:textId="77777777" w:rsidR="00CF61AD" w:rsidRPr="00AF5E14" w:rsidRDefault="00CF61AD" w:rsidP="0065081F">
            <w:pPr>
              <w:widowControl w:val="0"/>
              <w:jc w:val="both"/>
            </w:pPr>
            <w:r w:rsidRPr="00AF5E14">
              <w:t>Административно-территориальная единица</w:t>
            </w:r>
          </w:p>
        </w:tc>
      </w:tr>
      <w:tr w:rsidR="00CF61AD" w:rsidRPr="00AF5E14" w14:paraId="3DB848AE" w14:textId="77777777" w:rsidTr="0065081F">
        <w:trPr>
          <w:cantSplit/>
        </w:trPr>
        <w:tc>
          <w:tcPr>
            <w:tcW w:w="1168" w:type="pct"/>
          </w:tcPr>
          <w:p w14:paraId="22A0C4D6" w14:textId="77777777" w:rsidR="00CF61AD" w:rsidRPr="00AF5E14" w:rsidRDefault="00CF61AD" w:rsidP="0065081F">
            <w:pPr>
              <w:widowControl w:val="0"/>
            </w:pPr>
            <w:r w:rsidRPr="00AF5E14">
              <w:t>ГВЭ-9</w:t>
            </w:r>
          </w:p>
        </w:tc>
        <w:tc>
          <w:tcPr>
            <w:tcW w:w="3832" w:type="pct"/>
            <w:vAlign w:val="center"/>
          </w:tcPr>
          <w:p w14:paraId="0CAC013D" w14:textId="77777777" w:rsidR="00CF61AD" w:rsidRPr="00AF5E14" w:rsidRDefault="00CF61AD" w:rsidP="0065081F">
            <w:pPr>
              <w:widowControl w:val="0"/>
              <w:jc w:val="both"/>
            </w:pPr>
            <w:r w:rsidRPr="00AF5E14">
              <w:t xml:space="preserve">Государственный выпускной экзамен по образовательным программам основного общего образования </w:t>
            </w:r>
          </w:p>
        </w:tc>
      </w:tr>
      <w:tr w:rsidR="00CF61AD" w:rsidRPr="00AF5E14" w14:paraId="2C7AF917" w14:textId="77777777" w:rsidTr="0065081F">
        <w:trPr>
          <w:cantSplit/>
        </w:trPr>
        <w:tc>
          <w:tcPr>
            <w:tcW w:w="1168" w:type="pct"/>
          </w:tcPr>
          <w:p w14:paraId="61C9104A" w14:textId="77777777" w:rsidR="00CF61AD" w:rsidRPr="00AF5E14" w:rsidRDefault="00CF61AD" w:rsidP="0065081F">
            <w:pPr>
              <w:widowControl w:val="0"/>
            </w:pPr>
            <w:r w:rsidRPr="00AF5E14">
              <w:t>ГИА-9</w:t>
            </w:r>
          </w:p>
        </w:tc>
        <w:tc>
          <w:tcPr>
            <w:tcW w:w="3832" w:type="pct"/>
            <w:vAlign w:val="center"/>
          </w:tcPr>
          <w:p w14:paraId="7982DD91" w14:textId="77777777" w:rsidR="00CF61AD" w:rsidRPr="00AF5E14" w:rsidRDefault="00CF61AD" w:rsidP="0065081F">
            <w:pPr>
              <w:widowControl w:val="0"/>
              <w:jc w:val="both"/>
            </w:pPr>
            <w:r w:rsidRPr="00AF5E14">
              <w:t>Государственная итоговая аттестация по образовательным программам основного общего образования</w:t>
            </w:r>
          </w:p>
        </w:tc>
      </w:tr>
      <w:tr w:rsidR="00CF61AD" w:rsidRPr="00AF5E14" w14:paraId="216863B0" w14:textId="77777777" w:rsidTr="0065081F">
        <w:trPr>
          <w:cantSplit/>
        </w:trPr>
        <w:tc>
          <w:tcPr>
            <w:tcW w:w="1168" w:type="pct"/>
          </w:tcPr>
          <w:p w14:paraId="04B2B31D" w14:textId="77777777" w:rsidR="00CF61AD" w:rsidRPr="00AF5E14" w:rsidRDefault="00CF61AD" w:rsidP="0065081F">
            <w:pPr>
              <w:widowControl w:val="0"/>
            </w:pPr>
            <w:r w:rsidRPr="00AF5E14">
              <w:t>КИМ</w:t>
            </w:r>
          </w:p>
        </w:tc>
        <w:tc>
          <w:tcPr>
            <w:tcW w:w="3832" w:type="pct"/>
            <w:vAlign w:val="center"/>
          </w:tcPr>
          <w:p w14:paraId="568E0526" w14:textId="77777777" w:rsidR="00CF61AD" w:rsidRPr="00AF5E14" w:rsidRDefault="00CF61AD" w:rsidP="0065081F">
            <w:pPr>
              <w:widowControl w:val="0"/>
              <w:jc w:val="both"/>
              <w:rPr>
                <w:iCs/>
              </w:rPr>
            </w:pPr>
            <w:r w:rsidRPr="00AF5E14">
              <w:rPr>
                <w:iCs/>
              </w:rPr>
              <w:t xml:space="preserve">Контрольные измерительные материалы </w:t>
            </w:r>
          </w:p>
        </w:tc>
      </w:tr>
      <w:tr w:rsidR="00CF61AD" w:rsidRPr="00AF5E14" w14:paraId="539C65E2" w14:textId="77777777" w:rsidTr="0065081F">
        <w:trPr>
          <w:cantSplit/>
        </w:trPr>
        <w:tc>
          <w:tcPr>
            <w:tcW w:w="1168" w:type="pct"/>
          </w:tcPr>
          <w:p w14:paraId="3CC52B75" w14:textId="77777777" w:rsidR="00CF61AD" w:rsidRPr="00AF5E14" w:rsidRDefault="00CF61AD" w:rsidP="0065081F">
            <w:pPr>
              <w:widowControl w:val="0"/>
            </w:pPr>
            <w:r w:rsidRPr="00AF5E14">
              <w:t xml:space="preserve">ОГЭ </w:t>
            </w:r>
          </w:p>
        </w:tc>
        <w:tc>
          <w:tcPr>
            <w:tcW w:w="3832" w:type="pct"/>
            <w:vAlign w:val="center"/>
          </w:tcPr>
          <w:p w14:paraId="7320FD25" w14:textId="77777777" w:rsidR="00CF61AD" w:rsidRPr="00AF5E14" w:rsidRDefault="00CF61AD" w:rsidP="0065081F">
            <w:pPr>
              <w:widowControl w:val="0"/>
              <w:jc w:val="both"/>
              <w:rPr>
                <w:iCs/>
              </w:rPr>
            </w:pPr>
            <w:proofErr w:type="gramStart"/>
            <w:r w:rsidRPr="00AF5E14">
              <w:rPr>
                <w:iCs/>
              </w:rPr>
              <w:t>Основной  государственный</w:t>
            </w:r>
            <w:proofErr w:type="gramEnd"/>
            <w:r w:rsidRPr="00AF5E14">
              <w:rPr>
                <w:iCs/>
              </w:rPr>
              <w:t xml:space="preserve"> экзамен</w:t>
            </w:r>
          </w:p>
        </w:tc>
      </w:tr>
      <w:tr w:rsidR="00CF61AD" w:rsidRPr="00AF5E14" w14:paraId="662E86A8" w14:textId="77777777" w:rsidTr="0065081F">
        <w:trPr>
          <w:cantSplit/>
        </w:trPr>
        <w:tc>
          <w:tcPr>
            <w:tcW w:w="1168" w:type="pct"/>
          </w:tcPr>
          <w:p w14:paraId="31FD693E" w14:textId="77777777" w:rsidR="00CF61AD" w:rsidRPr="00AF5E14" w:rsidRDefault="00CF61AD" w:rsidP="0065081F">
            <w:pPr>
              <w:widowControl w:val="0"/>
              <w:rPr>
                <w:iCs/>
              </w:rPr>
            </w:pPr>
            <w:r w:rsidRPr="00AF5E14">
              <w:rPr>
                <w:iCs/>
              </w:rPr>
              <w:t>ОИВ</w:t>
            </w:r>
          </w:p>
        </w:tc>
        <w:tc>
          <w:tcPr>
            <w:tcW w:w="3832" w:type="pct"/>
            <w:vAlign w:val="center"/>
          </w:tcPr>
          <w:p w14:paraId="61BB36B4" w14:textId="77777777" w:rsidR="00CF61AD" w:rsidRPr="00AF5E14" w:rsidRDefault="00CF61AD" w:rsidP="0065081F">
            <w:pPr>
              <w:widowControl w:val="0"/>
              <w:jc w:val="both"/>
            </w:pPr>
            <w:r w:rsidRPr="00AF5E14">
              <w:t>Органы исполнительной власти субъектов Российской Федерации, осуществляющие государственное управление в сфере образования</w:t>
            </w:r>
          </w:p>
        </w:tc>
      </w:tr>
      <w:tr w:rsidR="00CF61AD" w:rsidRPr="00AF5E14" w14:paraId="646E23BE" w14:textId="77777777" w:rsidTr="0065081F">
        <w:trPr>
          <w:cantSplit/>
        </w:trPr>
        <w:tc>
          <w:tcPr>
            <w:tcW w:w="1168" w:type="pct"/>
          </w:tcPr>
          <w:p w14:paraId="21F0D11F" w14:textId="77777777" w:rsidR="00CF61AD" w:rsidRPr="00AF5E14" w:rsidRDefault="00CF61AD" w:rsidP="0065081F">
            <w:pPr>
              <w:widowControl w:val="0"/>
            </w:pPr>
            <w:r w:rsidRPr="00AF5E14">
              <w:t>ОО</w:t>
            </w:r>
          </w:p>
        </w:tc>
        <w:tc>
          <w:tcPr>
            <w:tcW w:w="3832" w:type="pct"/>
            <w:vAlign w:val="center"/>
          </w:tcPr>
          <w:p w14:paraId="2E934FEE" w14:textId="77777777" w:rsidR="00CF61AD" w:rsidRPr="00AF5E14" w:rsidRDefault="00CF61AD" w:rsidP="0065081F">
            <w:pPr>
              <w:widowControl w:val="0"/>
              <w:jc w:val="both"/>
            </w:pPr>
            <w:r w:rsidRPr="00AF5E14">
              <w:t>Образовательная организация, осуществляющая образовательную деятельность по имеющей государственную аккредитацию образовательной программе</w:t>
            </w:r>
          </w:p>
        </w:tc>
      </w:tr>
      <w:tr w:rsidR="00CF61AD" w:rsidRPr="00AF5E14" w14:paraId="3B31B32F" w14:textId="77777777" w:rsidTr="0065081F">
        <w:trPr>
          <w:cantSplit/>
        </w:trPr>
        <w:tc>
          <w:tcPr>
            <w:tcW w:w="1168" w:type="pct"/>
          </w:tcPr>
          <w:p w14:paraId="705E1865" w14:textId="77777777" w:rsidR="00CF61AD" w:rsidRPr="00AF5E14" w:rsidRDefault="00CF61AD" w:rsidP="0065081F">
            <w:pPr>
              <w:widowControl w:val="0"/>
            </w:pPr>
            <w:r w:rsidRPr="00AF5E14">
              <w:t>РИС</w:t>
            </w:r>
          </w:p>
        </w:tc>
        <w:tc>
          <w:tcPr>
            <w:tcW w:w="3832" w:type="pct"/>
            <w:vAlign w:val="center"/>
          </w:tcPr>
          <w:p w14:paraId="64DADBDE" w14:textId="77777777" w:rsidR="00CF61AD" w:rsidRPr="00AF5E14" w:rsidRDefault="00CF61AD" w:rsidP="0065081F">
            <w:pPr>
              <w:widowControl w:val="0"/>
              <w:jc w:val="both"/>
            </w:pPr>
            <w:r w:rsidRPr="00AF5E14"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CF61AD" w:rsidRPr="00AF5E14" w14:paraId="225E1687" w14:textId="77777777" w:rsidTr="0065081F">
        <w:trPr>
          <w:cantSplit/>
        </w:trPr>
        <w:tc>
          <w:tcPr>
            <w:tcW w:w="1168" w:type="pct"/>
          </w:tcPr>
          <w:p w14:paraId="7CB3DC40" w14:textId="77777777" w:rsidR="00CF61AD" w:rsidRPr="00AF5E14" w:rsidRDefault="00CF61AD" w:rsidP="0065081F">
            <w:pPr>
              <w:widowControl w:val="0"/>
            </w:pPr>
            <w:r w:rsidRPr="00AF5E14">
              <w:t>Рособрнадзор</w:t>
            </w:r>
          </w:p>
        </w:tc>
        <w:tc>
          <w:tcPr>
            <w:tcW w:w="3832" w:type="pct"/>
            <w:vAlign w:val="center"/>
          </w:tcPr>
          <w:p w14:paraId="1B157CB6" w14:textId="77777777" w:rsidR="00CF61AD" w:rsidRPr="00AF5E14" w:rsidRDefault="00CF61AD" w:rsidP="0065081F">
            <w:pPr>
              <w:widowControl w:val="0"/>
              <w:jc w:val="both"/>
            </w:pPr>
            <w:r w:rsidRPr="00AF5E14">
              <w:t>Федеральная служба по надзору в сфере образования и науки</w:t>
            </w:r>
          </w:p>
        </w:tc>
      </w:tr>
      <w:tr w:rsidR="00CF61AD" w:rsidRPr="00AF5E14" w14:paraId="1C08E566" w14:textId="77777777" w:rsidTr="0065081F">
        <w:trPr>
          <w:cantSplit/>
        </w:trPr>
        <w:tc>
          <w:tcPr>
            <w:tcW w:w="1168" w:type="pct"/>
          </w:tcPr>
          <w:p w14:paraId="0E930CAB" w14:textId="77777777" w:rsidR="00CF61AD" w:rsidRPr="00AF5E14" w:rsidRDefault="00CF61AD" w:rsidP="0065081F">
            <w:pPr>
              <w:widowControl w:val="0"/>
              <w:rPr>
                <w:iCs/>
              </w:rPr>
            </w:pPr>
            <w:r w:rsidRPr="00AF5E14">
              <w:rPr>
                <w:iCs/>
              </w:rPr>
              <w:t>Участники ГИА-9</w:t>
            </w:r>
            <w:r w:rsidRPr="00AF5E14">
              <w:t xml:space="preserve"> с ОВЗ, участники с ОВЗ </w:t>
            </w:r>
          </w:p>
        </w:tc>
        <w:tc>
          <w:tcPr>
            <w:tcW w:w="3832" w:type="pct"/>
            <w:vAlign w:val="center"/>
          </w:tcPr>
          <w:p w14:paraId="3A59A482" w14:textId="77777777" w:rsidR="00CF61AD" w:rsidRPr="00AF5E14" w:rsidRDefault="00CF61AD" w:rsidP="0065081F">
            <w:pPr>
              <w:widowControl w:val="0"/>
              <w:jc w:val="both"/>
            </w:pPr>
            <w:r w:rsidRPr="00AF5E14">
              <w:t xml:space="preserve">Участники ГИА-9 </w:t>
            </w:r>
            <w:r w:rsidRPr="00AF5E14">
              <w:rPr>
                <w:iCs/>
              </w:rPr>
              <w:t>с ограниченными возможностями здоровья</w:t>
            </w:r>
          </w:p>
        </w:tc>
      </w:tr>
      <w:tr w:rsidR="00CF61AD" w:rsidRPr="00AF5E14" w14:paraId="1BD6B700" w14:textId="77777777" w:rsidTr="0065081F">
        <w:trPr>
          <w:cantSplit/>
        </w:trPr>
        <w:tc>
          <w:tcPr>
            <w:tcW w:w="1168" w:type="pct"/>
          </w:tcPr>
          <w:p w14:paraId="1C552930" w14:textId="77777777" w:rsidR="00CF61AD" w:rsidRPr="00AF5E14" w:rsidRDefault="00CF61AD" w:rsidP="0065081F">
            <w:pPr>
              <w:widowControl w:val="0"/>
            </w:pPr>
            <w:proofErr w:type="gramStart"/>
            <w:r w:rsidRPr="00AF5E14">
              <w:t>Участник  ОГЭ</w:t>
            </w:r>
            <w:proofErr w:type="gramEnd"/>
            <w:r w:rsidRPr="00AF5E14">
              <w:t xml:space="preserve"> / участник экзамена / участник</w:t>
            </w:r>
          </w:p>
        </w:tc>
        <w:tc>
          <w:tcPr>
            <w:tcW w:w="3832" w:type="pct"/>
            <w:vAlign w:val="center"/>
          </w:tcPr>
          <w:p w14:paraId="0A19D395" w14:textId="77777777" w:rsidR="00CF61AD" w:rsidRPr="00AF5E14" w:rsidRDefault="00CF61AD" w:rsidP="0065081F">
            <w:pPr>
              <w:widowControl w:val="0"/>
              <w:jc w:val="both"/>
              <w:rPr>
                <w:iCs/>
              </w:rPr>
            </w:pPr>
            <w:r w:rsidRPr="00AF5E14">
              <w:rPr>
                <w:iCs/>
              </w:rPr>
              <w:t xml:space="preserve">Обучающиеся, допущенные в установленном порядке к ГИА в форме ОГЭ </w:t>
            </w:r>
          </w:p>
        </w:tc>
      </w:tr>
      <w:tr w:rsidR="00CF61AD" w:rsidRPr="00AF5E14" w14:paraId="38EBD357" w14:textId="77777777" w:rsidTr="0065081F">
        <w:trPr>
          <w:cantSplit/>
        </w:trPr>
        <w:tc>
          <w:tcPr>
            <w:tcW w:w="1168" w:type="pct"/>
          </w:tcPr>
          <w:p w14:paraId="17373380" w14:textId="77777777" w:rsidR="00CF61AD" w:rsidRPr="00AF5E14" w:rsidRDefault="00CF61AD" w:rsidP="0065081F">
            <w:pPr>
              <w:widowControl w:val="0"/>
            </w:pPr>
            <w:r w:rsidRPr="00AF5E14">
              <w:rPr>
                <w:iCs/>
              </w:rPr>
              <w:t>Учебник</w:t>
            </w:r>
          </w:p>
        </w:tc>
        <w:tc>
          <w:tcPr>
            <w:tcW w:w="3832" w:type="pct"/>
            <w:vAlign w:val="center"/>
          </w:tcPr>
          <w:p w14:paraId="3BBF6754" w14:textId="77777777" w:rsidR="00CF61AD" w:rsidRPr="00AF5E14" w:rsidRDefault="00CF61AD" w:rsidP="0065081F">
            <w:pPr>
              <w:widowControl w:val="0"/>
              <w:jc w:val="both"/>
              <w:rPr>
                <w:iCs/>
              </w:rPr>
            </w:pPr>
            <w:r w:rsidRPr="00AF5E14">
              <w:rPr>
                <w:iCs/>
              </w:rPr>
              <w:t>Учебник из Федерального перечня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  <w:tr w:rsidR="00CF61AD" w:rsidRPr="00AF5E14" w14:paraId="654316AE" w14:textId="77777777" w:rsidTr="0065081F">
        <w:trPr>
          <w:cantSplit/>
        </w:trPr>
        <w:tc>
          <w:tcPr>
            <w:tcW w:w="1168" w:type="pct"/>
          </w:tcPr>
          <w:p w14:paraId="4A177191" w14:textId="77777777" w:rsidR="00CF61AD" w:rsidRPr="00AF5E14" w:rsidRDefault="00CF61AD" w:rsidP="0065081F">
            <w:pPr>
              <w:widowControl w:val="0"/>
            </w:pPr>
            <w:r w:rsidRPr="00AF5E14">
              <w:t>ФПУ</w:t>
            </w:r>
          </w:p>
        </w:tc>
        <w:tc>
          <w:tcPr>
            <w:tcW w:w="3832" w:type="pct"/>
            <w:vAlign w:val="center"/>
          </w:tcPr>
          <w:p w14:paraId="006CB407" w14:textId="77777777" w:rsidR="00CF61AD" w:rsidRPr="00AF5E14" w:rsidRDefault="00CF61AD" w:rsidP="0065081F">
            <w:pPr>
              <w:widowControl w:val="0"/>
              <w:jc w:val="both"/>
              <w:rPr>
                <w:iCs/>
              </w:rPr>
            </w:pPr>
            <w:r w:rsidRPr="00AF5E14">
              <w:rPr>
                <w:iCs/>
              </w:rPr>
              <w:t>Федеральный перечень учебников, допущенных к использованию при реализации имеющих государственную аккредитацию образовательных программ основного общего и среднего общего образования</w:t>
            </w:r>
          </w:p>
        </w:tc>
      </w:tr>
    </w:tbl>
    <w:p w14:paraId="59C9FC82" w14:textId="77777777" w:rsidR="00CF61AD" w:rsidRDefault="00CF61AD" w:rsidP="00E54DD9">
      <w:pPr>
        <w:spacing w:after="200" w:line="276" w:lineRule="auto"/>
        <w:rPr>
          <w:rStyle w:val="af5"/>
          <w:sz w:val="28"/>
          <w:szCs w:val="32"/>
        </w:rPr>
        <w:sectPr w:rsidR="00CF61AD" w:rsidSect="001F3278">
          <w:footerReference w:type="default" r:id="rId8"/>
          <w:pgSz w:w="11906" w:h="16838"/>
          <w:pgMar w:top="1134" w:right="991" w:bottom="1134" w:left="1276" w:header="709" w:footer="709" w:gutter="0"/>
          <w:cols w:space="708"/>
          <w:docGrid w:linePitch="360"/>
        </w:sectPr>
      </w:pPr>
    </w:p>
    <w:p w14:paraId="34E8F0BA" w14:textId="77777777" w:rsidR="00CF61AD" w:rsidRDefault="00CF61AD" w:rsidP="00E54DD9">
      <w:pPr>
        <w:jc w:val="center"/>
        <w:rPr>
          <w:rStyle w:val="af5"/>
          <w:sz w:val="32"/>
          <w:szCs w:val="32"/>
        </w:rPr>
      </w:pPr>
    </w:p>
    <w:p w14:paraId="6767DFD1" w14:textId="77777777" w:rsidR="00CF61AD" w:rsidRPr="009B5065" w:rsidRDefault="00CF61AD" w:rsidP="00E54DD9">
      <w:pPr>
        <w:jc w:val="center"/>
        <w:rPr>
          <w:b/>
          <w:bCs/>
          <w:sz w:val="28"/>
          <w:szCs w:val="28"/>
        </w:rPr>
      </w:pPr>
      <w:r w:rsidRPr="009B5065">
        <w:rPr>
          <w:rStyle w:val="af5"/>
          <w:sz w:val="28"/>
          <w:szCs w:val="28"/>
        </w:rPr>
        <w:t xml:space="preserve">ГЛАВА 1. </w:t>
      </w:r>
      <w:r w:rsidRPr="009B5065">
        <w:rPr>
          <w:b/>
          <w:bCs/>
          <w:sz w:val="28"/>
          <w:szCs w:val="28"/>
        </w:rPr>
        <w:t>Основные результаты ГИА-9 в регионе</w:t>
      </w:r>
    </w:p>
    <w:p w14:paraId="1702435F" w14:textId="77777777" w:rsidR="00CF61AD" w:rsidRDefault="00CF61AD" w:rsidP="00E54DD9">
      <w:pPr>
        <w:jc w:val="both"/>
        <w:rPr>
          <w:bCs/>
          <w:sz w:val="28"/>
          <w:szCs w:val="28"/>
        </w:rPr>
      </w:pPr>
    </w:p>
    <w:p w14:paraId="4CDF634F" w14:textId="77777777" w:rsidR="00CF61AD" w:rsidRPr="00521402" w:rsidRDefault="00CF61AD" w:rsidP="00E54DD9">
      <w:pPr>
        <w:jc w:val="both"/>
        <w:rPr>
          <w:b/>
          <w:bCs/>
          <w:sz w:val="28"/>
          <w:szCs w:val="28"/>
        </w:rPr>
      </w:pPr>
      <w:r w:rsidRPr="00521402">
        <w:rPr>
          <w:b/>
          <w:bCs/>
          <w:sz w:val="28"/>
          <w:szCs w:val="28"/>
        </w:rPr>
        <w:t>1. Количество участников экзаменационной кампании ГИА-9 в 2022 году в</w:t>
      </w:r>
      <w:r>
        <w:rPr>
          <w:b/>
          <w:bCs/>
          <w:sz w:val="28"/>
          <w:szCs w:val="28"/>
        </w:rPr>
        <w:t> </w:t>
      </w:r>
      <w:r w:rsidRPr="00521402">
        <w:rPr>
          <w:b/>
          <w:bCs/>
          <w:sz w:val="28"/>
          <w:szCs w:val="28"/>
        </w:rPr>
        <w:t>субъекте Российской Федерации</w:t>
      </w:r>
    </w:p>
    <w:p w14:paraId="30F1B8B3" w14:textId="77777777" w:rsidR="00CF61AD" w:rsidRPr="00FA4B3A" w:rsidRDefault="00CF61AD" w:rsidP="00E54DD9">
      <w:pPr>
        <w:jc w:val="both"/>
        <w:rPr>
          <w:b/>
        </w:rPr>
      </w:pPr>
    </w:p>
    <w:p w14:paraId="44476D30" w14:textId="77777777" w:rsidR="00CF61AD" w:rsidRPr="00AD3663" w:rsidRDefault="00CF61AD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SEQ Таблица \* ARABIC \s 1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3528"/>
        <w:gridCol w:w="5080"/>
        <w:gridCol w:w="5081"/>
      </w:tblGrid>
      <w:tr w:rsidR="00CF61AD" w:rsidRPr="00AF5E14" w14:paraId="6B40E063" w14:textId="77777777" w:rsidTr="0065081F">
        <w:trPr>
          <w:cantSplit/>
          <w:tblHeader/>
        </w:trPr>
        <w:tc>
          <w:tcPr>
            <w:tcW w:w="594" w:type="dxa"/>
            <w:vAlign w:val="center"/>
          </w:tcPr>
          <w:p w14:paraId="0334B331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28" w:type="dxa"/>
            <w:vAlign w:val="center"/>
          </w:tcPr>
          <w:p w14:paraId="17CB0FBB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5080" w:type="dxa"/>
            <w:vAlign w:val="center"/>
          </w:tcPr>
          <w:p w14:paraId="642743DD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ОГЭ</w:t>
            </w:r>
          </w:p>
        </w:tc>
        <w:tc>
          <w:tcPr>
            <w:tcW w:w="5081" w:type="dxa"/>
            <w:vAlign w:val="center"/>
          </w:tcPr>
          <w:p w14:paraId="51635857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Количество участников ГИА-9</w:t>
            </w:r>
            <w:r w:rsidRPr="00521402">
              <w:rPr>
                <w:rFonts w:ascii="Times New Roman" w:hAnsi="Times New Roman"/>
                <w:sz w:val="28"/>
                <w:szCs w:val="28"/>
              </w:rPr>
              <w:br/>
              <w:t>в форме ГВЭ</w:t>
            </w:r>
          </w:p>
        </w:tc>
      </w:tr>
      <w:tr w:rsidR="00CF61AD" w:rsidRPr="00AF5E14" w14:paraId="0D68155F" w14:textId="77777777" w:rsidTr="0065081F">
        <w:trPr>
          <w:cantSplit/>
        </w:trPr>
        <w:tc>
          <w:tcPr>
            <w:tcW w:w="594" w:type="dxa"/>
            <w:vAlign w:val="center"/>
          </w:tcPr>
          <w:p w14:paraId="32ED2D8D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4FF9502A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5080" w:type="dxa"/>
            <w:vAlign w:val="center"/>
          </w:tcPr>
          <w:p w14:paraId="2A854236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5375</w:t>
            </w:r>
          </w:p>
        </w:tc>
        <w:tc>
          <w:tcPr>
            <w:tcW w:w="5081" w:type="dxa"/>
            <w:vAlign w:val="center"/>
          </w:tcPr>
          <w:p w14:paraId="5549DB1F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462</w:t>
            </w:r>
          </w:p>
        </w:tc>
      </w:tr>
      <w:tr w:rsidR="00CF61AD" w:rsidRPr="00AF5E14" w:rsidDel="0016787E" w14:paraId="2C0728BA" w14:textId="77777777" w:rsidTr="0065081F">
        <w:trPr>
          <w:cantSplit/>
        </w:trPr>
        <w:tc>
          <w:tcPr>
            <w:tcW w:w="594" w:type="dxa"/>
            <w:vAlign w:val="center"/>
          </w:tcPr>
          <w:p w14:paraId="6D08A092" w14:textId="77777777" w:rsidR="00CF61AD" w:rsidRPr="00521402" w:rsidDel="0016787E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7F04F0AE" w14:textId="77777777" w:rsidR="00CF61AD" w:rsidRPr="00521402" w:rsidDel="0016787E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5080" w:type="dxa"/>
            <w:vAlign w:val="center"/>
          </w:tcPr>
          <w:p w14:paraId="7B9235EC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5467</w:t>
            </w:r>
          </w:p>
        </w:tc>
        <w:tc>
          <w:tcPr>
            <w:tcW w:w="5081" w:type="dxa"/>
            <w:vAlign w:val="center"/>
          </w:tcPr>
          <w:p w14:paraId="332BA289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472</w:t>
            </w:r>
          </w:p>
        </w:tc>
      </w:tr>
      <w:tr w:rsidR="00CF61AD" w:rsidRPr="00AF5E14" w14:paraId="4B32D801" w14:textId="77777777" w:rsidTr="0065081F">
        <w:trPr>
          <w:cantSplit/>
        </w:trPr>
        <w:tc>
          <w:tcPr>
            <w:tcW w:w="594" w:type="dxa"/>
            <w:vAlign w:val="center"/>
          </w:tcPr>
          <w:p w14:paraId="29B241EF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369849E9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5080" w:type="dxa"/>
            <w:vAlign w:val="center"/>
          </w:tcPr>
          <w:p w14:paraId="0B58528E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555</w:t>
            </w:r>
          </w:p>
        </w:tc>
        <w:tc>
          <w:tcPr>
            <w:tcW w:w="5081" w:type="dxa"/>
            <w:vAlign w:val="center"/>
          </w:tcPr>
          <w:p w14:paraId="5663BC12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F61AD" w:rsidRPr="00AF5E14" w14:paraId="1B443447" w14:textId="77777777" w:rsidTr="0065081F">
        <w:trPr>
          <w:cantSplit/>
        </w:trPr>
        <w:tc>
          <w:tcPr>
            <w:tcW w:w="594" w:type="dxa"/>
            <w:vAlign w:val="center"/>
          </w:tcPr>
          <w:p w14:paraId="7895738E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187EFC95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5080" w:type="dxa"/>
            <w:vAlign w:val="center"/>
          </w:tcPr>
          <w:p w14:paraId="5AACAC7B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501</w:t>
            </w:r>
          </w:p>
        </w:tc>
        <w:tc>
          <w:tcPr>
            <w:tcW w:w="5081" w:type="dxa"/>
            <w:vAlign w:val="center"/>
          </w:tcPr>
          <w:p w14:paraId="2D61C80C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F61AD" w:rsidRPr="00AF5E14" w14:paraId="047F2056" w14:textId="77777777" w:rsidTr="0065081F">
        <w:trPr>
          <w:cantSplit/>
        </w:trPr>
        <w:tc>
          <w:tcPr>
            <w:tcW w:w="594" w:type="dxa"/>
            <w:vAlign w:val="center"/>
          </w:tcPr>
          <w:p w14:paraId="229638F3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78137BBF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5080" w:type="dxa"/>
            <w:vAlign w:val="center"/>
          </w:tcPr>
          <w:p w14:paraId="1E7F3471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1510</w:t>
            </w:r>
          </w:p>
        </w:tc>
        <w:tc>
          <w:tcPr>
            <w:tcW w:w="5081" w:type="dxa"/>
            <w:vAlign w:val="center"/>
          </w:tcPr>
          <w:p w14:paraId="110B95D1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F61AD" w:rsidRPr="00AF5E14" w14:paraId="3FED11F1" w14:textId="77777777" w:rsidTr="0065081F">
        <w:trPr>
          <w:cantSplit/>
        </w:trPr>
        <w:tc>
          <w:tcPr>
            <w:tcW w:w="594" w:type="dxa"/>
            <w:vAlign w:val="center"/>
          </w:tcPr>
          <w:p w14:paraId="1C083991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02953D9B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5080" w:type="dxa"/>
            <w:vAlign w:val="center"/>
          </w:tcPr>
          <w:p w14:paraId="32691330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1688</w:t>
            </w:r>
          </w:p>
        </w:tc>
        <w:tc>
          <w:tcPr>
            <w:tcW w:w="5081" w:type="dxa"/>
            <w:vAlign w:val="center"/>
          </w:tcPr>
          <w:p w14:paraId="0411F4E8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8</w:t>
            </w:r>
          </w:p>
        </w:tc>
      </w:tr>
      <w:tr w:rsidR="00CF61AD" w:rsidRPr="00AF5E14" w14:paraId="3FC8E2DD" w14:textId="77777777" w:rsidTr="0065081F">
        <w:trPr>
          <w:cantSplit/>
        </w:trPr>
        <w:tc>
          <w:tcPr>
            <w:tcW w:w="594" w:type="dxa"/>
            <w:vAlign w:val="center"/>
          </w:tcPr>
          <w:p w14:paraId="04D62418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26336285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5080" w:type="dxa"/>
            <w:vAlign w:val="center"/>
          </w:tcPr>
          <w:p w14:paraId="1C574BD4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5081" w:type="dxa"/>
            <w:vAlign w:val="center"/>
          </w:tcPr>
          <w:p w14:paraId="5C04D0BE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4</w:t>
            </w:r>
          </w:p>
        </w:tc>
      </w:tr>
      <w:tr w:rsidR="00CF61AD" w:rsidRPr="00AF5E14" w14:paraId="4026479A" w14:textId="77777777" w:rsidTr="0065081F">
        <w:trPr>
          <w:cantSplit/>
        </w:trPr>
        <w:tc>
          <w:tcPr>
            <w:tcW w:w="594" w:type="dxa"/>
            <w:vAlign w:val="center"/>
          </w:tcPr>
          <w:p w14:paraId="18B409F6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4DEED565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5080" w:type="dxa"/>
            <w:vAlign w:val="center"/>
          </w:tcPr>
          <w:p w14:paraId="5E7D51EA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2150</w:t>
            </w:r>
          </w:p>
        </w:tc>
        <w:tc>
          <w:tcPr>
            <w:tcW w:w="5081" w:type="dxa"/>
            <w:vAlign w:val="center"/>
          </w:tcPr>
          <w:p w14:paraId="08BC7021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12</w:t>
            </w:r>
          </w:p>
        </w:tc>
      </w:tr>
      <w:tr w:rsidR="00CF61AD" w:rsidRPr="00AF5E14" w14:paraId="63981E7B" w14:textId="77777777" w:rsidTr="0065081F">
        <w:trPr>
          <w:cantSplit/>
        </w:trPr>
        <w:tc>
          <w:tcPr>
            <w:tcW w:w="594" w:type="dxa"/>
            <w:vAlign w:val="center"/>
          </w:tcPr>
          <w:p w14:paraId="1795BFD5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66ECFC88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080" w:type="dxa"/>
            <w:vAlign w:val="center"/>
          </w:tcPr>
          <w:p w14:paraId="2CA0E96A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3406</w:t>
            </w:r>
          </w:p>
        </w:tc>
        <w:tc>
          <w:tcPr>
            <w:tcW w:w="5081" w:type="dxa"/>
            <w:vAlign w:val="center"/>
          </w:tcPr>
          <w:p w14:paraId="34275296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7</w:t>
            </w:r>
          </w:p>
        </w:tc>
      </w:tr>
      <w:tr w:rsidR="00CF61AD" w:rsidRPr="00AF5E14" w14:paraId="0B0EBB41" w14:textId="77777777" w:rsidTr="0065081F">
        <w:trPr>
          <w:cantSplit/>
        </w:trPr>
        <w:tc>
          <w:tcPr>
            <w:tcW w:w="594" w:type="dxa"/>
            <w:vAlign w:val="center"/>
          </w:tcPr>
          <w:p w14:paraId="5DD6344A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7DA0F264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5080" w:type="dxa"/>
            <w:vAlign w:val="center"/>
          </w:tcPr>
          <w:p w14:paraId="227FDBAB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170</w:t>
            </w:r>
          </w:p>
        </w:tc>
        <w:tc>
          <w:tcPr>
            <w:tcW w:w="5081" w:type="dxa"/>
            <w:vAlign w:val="center"/>
          </w:tcPr>
          <w:p w14:paraId="1E1AF3FC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F61AD" w:rsidRPr="00AF5E14" w14:paraId="24DA9D2C" w14:textId="77777777" w:rsidTr="0065081F">
        <w:trPr>
          <w:cantSplit/>
        </w:trPr>
        <w:tc>
          <w:tcPr>
            <w:tcW w:w="594" w:type="dxa"/>
            <w:vAlign w:val="center"/>
          </w:tcPr>
          <w:p w14:paraId="4F3262A3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5AFEDFA1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80" w:type="dxa"/>
            <w:vAlign w:val="center"/>
          </w:tcPr>
          <w:p w14:paraId="7ED60A36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369</w:t>
            </w:r>
          </w:p>
        </w:tc>
        <w:tc>
          <w:tcPr>
            <w:tcW w:w="5081" w:type="dxa"/>
            <w:vAlign w:val="center"/>
          </w:tcPr>
          <w:p w14:paraId="7452BAF1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F61AD" w:rsidRPr="00AF5E14" w14:paraId="4B2D4108" w14:textId="77777777" w:rsidTr="0065081F">
        <w:trPr>
          <w:cantSplit/>
        </w:trPr>
        <w:tc>
          <w:tcPr>
            <w:tcW w:w="594" w:type="dxa"/>
            <w:vAlign w:val="center"/>
          </w:tcPr>
          <w:p w14:paraId="71CC70EE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4B155365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5080" w:type="dxa"/>
            <w:vAlign w:val="center"/>
          </w:tcPr>
          <w:p w14:paraId="0C2D2A21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081" w:type="dxa"/>
            <w:vAlign w:val="center"/>
          </w:tcPr>
          <w:p w14:paraId="3BB5DEB3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  <w:tr w:rsidR="00CF61AD" w:rsidRPr="00AF5E14" w14:paraId="2104408A" w14:textId="77777777" w:rsidTr="0065081F">
        <w:trPr>
          <w:cantSplit/>
        </w:trPr>
        <w:tc>
          <w:tcPr>
            <w:tcW w:w="594" w:type="dxa"/>
            <w:vAlign w:val="center"/>
          </w:tcPr>
          <w:p w14:paraId="2224BF1A" w14:textId="77777777" w:rsidR="00CF61AD" w:rsidRPr="00521402" w:rsidRDefault="00CF61AD" w:rsidP="0065081F">
            <w:pPr>
              <w:pStyle w:val="a3"/>
              <w:numPr>
                <w:ilvl w:val="0"/>
                <w:numId w:val="31"/>
              </w:num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8" w:type="dxa"/>
            <w:vAlign w:val="center"/>
          </w:tcPr>
          <w:p w14:paraId="76C41133" w14:textId="77777777" w:rsidR="00CF61AD" w:rsidRPr="00521402" w:rsidRDefault="00CF61AD" w:rsidP="0065081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521402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5080" w:type="dxa"/>
            <w:vAlign w:val="center"/>
          </w:tcPr>
          <w:p w14:paraId="5AD4B9AD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81" w:type="dxa"/>
            <w:vAlign w:val="center"/>
          </w:tcPr>
          <w:p w14:paraId="2DE40E45" w14:textId="77777777" w:rsidR="00CF61AD" w:rsidRPr="001A0921" w:rsidRDefault="00CF61AD">
            <w:pPr>
              <w:jc w:val="right"/>
              <w:rPr>
                <w:color w:val="000000"/>
                <w:sz w:val="28"/>
                <w:szCs w:val="28"/>
              </w:rPr>
            </w:pPr>
            <w:r w:rsidRPr="001A0921">
              <w:rPr>
                <w:color w:val="000000"/>
                <w:sz w:val="28"/>
                <w:szCs w:val="28"/>
              </w:rPr>
              <w:t>0</w:t>
            </w:r>
          </w:p>
        </w:tc>
      </w:tr>
    </w:tbl>
    <w:p w14:paraId="3B2CAEF2" w14:textId="77777777" w:rsidR="00CF61AD" w:rsidRDefault="00CF61AD" w:rsidP="00E54DD9">
      <w:pPr>
        <w:jc w:val="both"/>
        <w:rPr>
          <w:b/>
          <w:bCs/>
          <w:sz w:val="28"/>
          <w:szCs w:val="28"/>
        </w:rPr>
      </w:pPr>
    </w:p>
    <w:p w14:paraId="3C405853" w14:textId="77777777" w:rsidR="00CF61AD" w:rsidRDefault="00CF61AD" w:rsidP="00E54DD9">
      <w:pPr>
        <w:jc w:val="both"/>
        <w:rPr>
          <w:b/>
          <w:bCs/>
          <w:sz w:val="28"/>
          <w:szCs w:val="28"/>
        </w:rPr>
        <w:sectPr w:rsidR="00CF61AD" w:rsidSect="00E54DD9">
          <w:pgSz w:w="16838" w:h="11906" w:orient="landscape"/>
          <w:pgMar w:top="709" w:right="1134" w:bottom="991" w:left="1134" w:header="709" w:footer="709" w:gutter="0"/>
          <w:cols w:space="708"/>
          <w:docGrid w:linePitch="360"/>
        </w:sectPr>
      </w:pPr>
    </w:p>
    <w:p w14:paraId="0B893CE6" w14:textId="77777777" w:rsidR="00CF61AD" w:rsidRPr="003602B9" w:rsidRDefault="00CF61AD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</w:t>
      </w:r>
      <w:r w:rsidRPr="003602B9">
        <w:rPr>
          <w:b/>
          <w:bCs/>
          <w:sz w:val="28"/>
          <w:szCs w:val="28"/>
        </w:rPr>
        <w:t>. Соответствие шкалы пересчета первичного балла за экзаменационные работы ОГЭ в пятибалльную систему оценивания, установленной в субъекте Российской Федерации, рекомендуемой Рособрнадзором шкале в</w:t>
      </w:r>
      <w:r>
        <w:rPr>
          <w:b/>
          <w:bCs/>
          <w:sz w:val="28"/>
          <w:szCs w:val="28"/>
        </w:rPr>
        <w:t> </w:t>
      </w:r>
      <w:r w:rsidRPr="003602B9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2</w:t>
      </w:r>
      <w:r w:rsidRPr="003602B9">
        <w:rPr>
          <w:b/>
          <w:bCs/>
          <w:sz w:val="28"/>
          <w:szCs w:val="28"/>
        </w:rPr>
        <w:t xml:space="preserve"> году (далее – шкала РОН)</w:t>
      </w:r>
    </w:p>
    <w:p w14:paraId="2AF207BE" w14:textId="77777777" w:rsidR="00CF61AD" w:rsidRPr="00AD3663" w:rsidRDefault="00CF61AD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2</w:t>
      </w:r>
    </w:p>
    <w:tbl>
      <w:tblPr>
        <w:tblW w:w="14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2268"/>
        <w:gridCol w:w="1397"/>
        <w:gridCol w:w="1397"/>
        <w:gridCol w:w="1398"/>
        <w:gridCol w:w="1397"/>
        <w:gridCol w:w="1397"/>
        <w:gridCol w:w="1398"/>
        <w:gridCol w:w="1397"/>
        <w:gridCol w:w="1853"/>
      </w:tblGrid>
      <w:tr w:rsidR="00CF61AD" w:rsidRPr="00AF5E14" w14:paraId="755ECF83" w14:textId="77777777" w:rsidTr="00AF5E14">
        <w:trPr>
          <w:cantSplit/>
          <w:trHeight w:val="387"/>
          <w:tblHeader/>
          <w:jc w:val="center"/>
        </w:trPr>
        <w:tc>
          <w:tcPr>
            <w:tcW w:w="579" w:type="dxa"/>
            <w:vMerge w:val="restart"/>
            <w:vAlign w:val="center"/>
          </w:tcPr>
          <w:p w14:paraId="221FC2BE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377EA7C6" w14:textId="77777777" w:rsidR="00CF61AD" w:rsidRPr="00AF5E14" w:rsidRDefault="00CF61AD" w:rsidP="00AF5E14">
            <w:pPr>
              <w:jc w:val="center"/>
              <w:rPr>
                <w:b/>
                <w:bCs/>
                <w:sz w:val="20"/>
              </w:rPr>
            </w:pPr>
            <w:r w:rsidRPr="00AF5E14">
              <w:rPr>
                <w:b/>
                <w:bCs/>
              </w:rPr>
              <w:t>Учебный предмет</w:t>
            </w:r>
          </w:p>
        </w:tc>
        <w:tc>
          <w:tcPr>
            <w:tcW w:w="11634" w:type="dxa"/>
            <w:gridSpan w:val="8"/>
            <w:vAlign w:val="center"/>
          </w:tcPr>
          <w:p w14:paraId="10F72BFA" w14:textId="77777777" w:rsidR="00CF61AD" w:rsidRPr="00AF5E14" w:rsidRDefault="00CF61AD" w:rsidP="00AF5E14">
            <w:pPr>
              <w:jc w:val="center"/>
              <w:rPr>
                <w:b/>
                <w:bCs/>
                <w:sz w:val="20"/>
              </w:rPr>
            </w:pPr>
            <w:r w:rsidRPr="00AF5E14">
              <w:rPr>
                <w:b/>
                <w:bCs/>
                <w:szCs w:val="22"/>
              </w:rPr>
              <w:t>Суммарные первичные баллы</w:t>
            </w:r>
          </w:p>
        </w:tc>
      </w:tr>
      <w:tr w:rsidR="00CF61AD" w:rsidRPr="00AF5E14" w14:paraId="2B50782A" w14:textId="77777777" w:rsidTr="00AF5E14">
        <w:trPr>
          <w:cantSplit/>
          <w:tblHeader/>
          <w:jc w:val="center"/>
        </w:trPr>
        <w:tc>
          <w:tcPr>
            <w:tcW w:w="579" w:type="dxa"/>
            <w:vMerge/>
          </w:tcPr>
          <w:p w14:paraId="514BCF8C" w14:textId="77777777" w:rsidR="00CF61AD" w:rsidRPr="00AF5E14" w:rsidRDefault="00CF61AD" w:rsidP="00AF5E14">
            <w:pPr>
              <w:jc w:val="both"/>
              <w:rPr>
                <w:bCs/>
                <w:sz w:val="20"/>
              </w:rPr>
            </w:pPr>
          </w:p>
        </w:tc>
        <w:tc>
          <w:tcPr>
            <w:tcW w:w="2268" w:type="dxa"/>
            <w:vMerge/>
          </w:tcPr>
          <w:p w14:paraId="64660A8B" w14:textId="77777777" w:rsidR="00CF61AD" w:rsidRPr="00AF5E14" w:rsidRDefault="00CF61AD" w:rsidP="00AF5E14">
            <w:pPr>
              <w:jc w:val="both"/>
              <w:rPr>
                <w:bCs/>
                <w:sz w:val="20"/>
              </w:rPr>
            </w:pPr>
          </w:p>
        </w:tc>
        <w:tc>
          <w:tcPr>
            <w:tcW w:w="2794" w:type="dxa"/>
            <w:gridSpan w:val="2"/>
            <w:vAlign w:val="center"/>
          </w:tcPr>
          <w:p w14:paraId="39AF6AC9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«2»</w:t>
            </w:r>
          </w:p>
        </w:tc>
        <w:tc>
          <w:tcPr>
            <w:tcW w:w="2795" w:type="dxa"/>
            <w:gridSpan w:val="2"/>
            <w:vAlign w:val="center"/>
          </w:tcPr>
          <w:p w14:paraId="19A07744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«3»</w:t>
            </w:r>
          </w:p>
        </w:tc>
        <w:tc>
          <w:tcPr>
            <w:tcW w:w="2795" w:type="dxa"/>
            <w:gridSpan w:val="2"/>
            <w:vAlign w:val="center"/>
          </w:tcPr>
          <w:p w14:paraId="3C0C21CD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«4»</w:t>
            </w:r>
          </w:p>
        </w:tc>
        <w:tc>
          <w:tcPr>
            <w:tcW w:w="3250" w:type="dxa"/>
            <w:gridSpan w:val="2"/>
            <w:vAlign w:val="center"/>
          </w:tcPr>
          <w:p w14:paraId="387994DB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«5»</w:t>
            </w:r>
          </w:p>
        </w:tc>
      </w:tr>
      <w:tr w:rsidR="00CF61AD" w:rsidRPr="00AF5E14" w14:paraId="3D988937" w14:textId="77777777" w:rsidTr="00AF5E14">
        <w:trPr>
          <w:cantSplit/>
          <w:tblHeader/>
          <w:jc w:val="center"/>
        </w:trPr>
        <w:tc>
          <w:tcPr>
            <w:tcW w:w="579" w:type="dxa"/>
            <w:vMerge/>
          </w:tcPr>
          <w:p w14:paraId="491EBE98" w14:textId="77777777" w:rsidR="00CF61AD" w:rsidRPr="00AF5E14" w:rsidRDefault="00CF61AD" w:rsidP="00AF5E14">
            <w:pPr>
              <w:jc w:val="both"/>
              <w:rPr>
                <w:bCs/>
                <w:sz w:val="20"/>
              </w:rPr>
            </w:pPr>
          </w:p>
        </w:tc>
        <w:tc>
          <w:tcPr>
            <w:tcW w:w="2268" w:type="dxa"/>
            <w:vMerge/>
          </w:tcPr>
          <w:p w14:paraId="3B82B72B" w14:textId="77777777" w:rsidR="00CF61AD" w:rsidRPr="00AF5E14" w:rsidRDefault="00CF61AD" w:rsidP="00AF5E14">
            <w:pPr>
              <w:jc w:val="both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0B9C051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РОН</w:t>
            </w:r>
            <w:r w:rsidRPr="00AF5E14">
              <w:rPr>
                <w:rStyle w:val="a6"/>
                <w:bCs/>
                <w:sz w:val="20"/>
              </w:rPr>
              <w:footnoteReference w:id="4"/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113B926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субъекта РФ</w:t>
            </w:r>
            <w:r w:rsidRPr="00AF5E14">
              <w:rPr>
                <w:rStyle w:val="a6"/>
                <w:bCs/>
                <w:sz w:val="20"/>
              </w:rPr>
              <w:footnoteReference w:id="5"/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center"/>
          </w:tcPr>
          <w:p w14:paraId="3CB2927D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РОН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29AA9B48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субъекта РФ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1113D2C8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РОН</w:t>
            </w:r>
          </w:p>
        </w:tc>
        <w:tc>
          <w:tcPr>
            <w:tcW w:w="1398" w:type="dxa"/>
            <w:tcMar>
              <w:left w:w="28" w:type="dxa"/>
              <w:right w:w="28" w:type="dxa"/>
            </w:tcMar>
            <w:vAlign w:val="center"/>
          </w:tcPr>
          <w:p w14:paraId="4089E9EB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субъекта РФ</w:t>
            </w:r>
          </w:p>
        </w:tc>
        <w:tc>
          <w:tcPr>
            <w:tcW w:w="1397" w:type="dxa"/>
            <w:tcMar>
              <w:left w:w="28" w:type="dxa"/>
              <w:right w:w="28" w:type="dxa"/>
            </w:tcMar>
            <w:vAlign w:val="center"/>
          </w:tcPr>
          <w:p w14:paraId="05DFBD1B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РОН</w:t>
            </w:r>
          </w:p>
        </w:tc>
        <w:tc>
          <w:tcPr>
            <w:tcW w:w="1853" w:type="dxa"/>
            <w:tcMar>
              <w:left w:w="28" w:type="dxa"/>
              <w:right w:w="28" w:type="dxa"/>
            </w:tcMar>
            <w:vAlign w:val="center"/>
          </w:tcPr>
          <w:p w14:paraId="73667B63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Шкала субъекта РФ</w:t>
            </w:r>
          </w:p>
        </w:tc>
      </w:tr>
      <w:tr w:rsidR="00CF61AD" w:rsidRPr="00AF5E14" w14:paraId="6710D1E3" w14:textId="77777777" w:rsidTr="00AF5E14">
        <w:trPr>
          <w:cantSplit/>
          <w:jc w:val="center"/>
        </w:trPr>
        <w:tc>
          <w:tcPr>
            <w:tcW w:w="579" w:type="dxa"/>
          </w:tcPr>
          <w:p w14:paraId="1FD4CD63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41D8109A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Русский язык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901C248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38711EE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1FC7C622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15 – 22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E08C4C4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17178CE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23 – 28</w:t>
            </w:r>
            <w:r w:rsidRPr="00AF5E14">
              <w:rPr>
                <w:bCs/>
                <w:sz w:val="20"/>
              </w:rPr>
              <w:t>,</w:t>
            </w:r>
          </w:p>
          <w:p w14:paraId="39345C5D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из них</w:t>
            </w:r>
          </w:p>
          <w:p w14:paraId="28C83A59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не менее</w:t>
            </w:r>
          </w:p>
          <w:p w14:paraId="247324A7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4 баллов за грамотность</w:t>
            </w:r>
          </w:p>
          <w:p w14:paraId="7051D69C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(по критериям ГК1 - ГК4). Если по критериям ГК1-ГК4 обучающийся набрал менее 4 баллов, выставляется «3»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0EA30481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EF076A6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29 – 33</w:t>
            </w:r>
            <w:r w:rsidRPr="00AF5E14">
              <w:rPr>
                <w:bCs/>
                <w:sz w:val="20"/>
              </w:rPr>
              <w:t>,</w:t>
            </w:r>
          </w:p>
          <w:p w14:paraId="0A04711C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из них не менее 6 баллов за грамотность (по критериям ГК1 - ГК4). Если по критериям ГК1-ГК4 обучающийся набрал менее 6 баллов, выставляется «4»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6773F87D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  <w:tr w:rsidR="00CF61AD" w:rsidRPr="00AF5E14" w14:paraId="1E1DD174" w14:textId="77777777" w:rsidTr="00AF5E14">
        <w:trPr>
          <w:cantSplit/>
          <w:jc w:val="center"/>
        </w:trPr>
        <w:tc>
          <w:tcPr>
            <w:tcW w:w="579" w:type="dxa"/>
          </w:tcPr>
          <w:p w14:paraId="0B50E2AF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391518A9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 xml:space="preserve">Математика 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95FD100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7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BE1E362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53DD2681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8 – 14</w:t>
            </w:r>
            <w:r w:rsidRPr="00AF5E14">
              <w:rPr>
                <w:bCs/>
                <w:sz w:val="20"/>
              </w:rPr>
              <w:t xml:space="preserve">, </w:t>
            </w:r>
            <w:r w:rsidRPr="00AF5E14">
              <w:rPr>
                <w:bCs/>
                <w:sz w:val="20"/>
              </w:rPr>
              <w:br/>
              <w:t>не менее 2 баллов получено за выполнение заданий по геометрии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61AFF19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4B952ED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15 – 21</w:t>
            </w:r>
            <w:r w:rsidRPr="00AF5E14">
              <w:rPr>
                <w:bCs/>
                <w:sz w:val="20"/>
              </w:rPr>
              <w:t>,</w:t>
            </w:r>
          </w:p>
          <w:p w14:paraId="44AF16B4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0C06D19C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CA3F575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</w:rPr>
              <w:t>22 – 31</w:t>
            </w:r>
            <w:r w:rsidRPr="00AF5E14">
              <w:rPr>
                <w:bCs/>
                <w:sz w:val="20"/>
              </w:rPr>
              <w:t>,</w:t>
            </w:r>
          </w:p>
          <w:p w14:paraId="390C74A7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  <w:r w:rsidRPr="00AF5E14">
              <w:rPr>
                <w:bCs/>
                <w:sz w:val="20"/>
              </w:rPr>
              <w:t>не менее 2 баллов получено за выполнение заданий по геометрии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2DE3FAEB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  <w:tr w:rsidR="00CF61AD" w:rsidRPr="00AF5E14" w14:paraId="39E2C3F7" w14:textId="77777777" w:rsidTr="00AF5E14">
        <w:trPr>
          <w:cantSplit/>
          <w:jc w:val="center"/>
        </w:trPr>
        <w:tc>
          <w:tcPr>
            <w:tcW w:w="579" w:type="dxa"/>
          </w:tcPr>
          <w:p w14:paraId="78F91EF0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0824C830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Физика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6209B9A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BFE2555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FEB052B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11 – 22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63233EB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EFE640F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23 – 34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10517B4E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0F4095F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35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4D185787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  <w:tr w:rsidR="00CF61AD" w:rsidRPr="00AF5E14" w14:paraId="1466060C" w14:textId="77777777" w:rsidTr="00AF5E14">
        <w:trPr>
          <w:cantSplit/>
          <w:jc w:val="center"/>
        </w:trPr>
        <w:tc>
          <w:tcPr>
            <w:tcW w:w="579" w:type="dxa"/>
          </w:tcPr>
          <w:p w14:paraId="4B84A01D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39FF5A04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Химия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42D315C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9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4CB4B19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260CCC29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10 – 20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400FEB6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5386056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21 – 30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1ED4A361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E8C7570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31 – 40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4D82222D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  <w:tr w:rsidR="00CF61AD" w:rsidRPr="00AF5E14" w14:paraId="3C5B96F5" w14:textId="77777777" w:rsidTr="00AF5E14">
        <w:trPr>
          <w:cantSplit/>
          <w:jc w:val="center"/>
        </w:trPr>
        <w:tc>
          <w:tcPr>
            <w:tcW w:w="579" w:type="dxa"/>
          </w:tcPr>
          <w:p w14:paraId="2902AAD7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6660C196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Информатика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8EF7C46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67F48AC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5C13ADA6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5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9F997DC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743DBF6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11 – 15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015A751E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64BA00C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16 – 19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1E479CEB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  <w:tr w:rsidR="00CF61AD" w:rsidRPr="00AF5E14" w14:paraId="189525AF" w14:textId="77777777" w:rsidTr="00AF5E14">
        <w:trPr>
          <w:cantSplit/>
          <w:jc w:val="center"/>
        </w:trPr>
        <w:tc>
          <w:tcPr>
            <w:tcW w:w="579" w:type="dxa"/>
          </w:tcPr>
          <w:p w14:paraId="20BAF64E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3F87E075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Биология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ABAC557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12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A317678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669AA798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13 – 24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61C4F6E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720074E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25 – 35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2C4F4BB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8ED8905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36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6BAE4B8C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  <w:tr w:rsidR="00CF61AD" w:rsidRPr="00AF5E14" w14:paraId="50099D47" w14:textId="77777777" w:rsidTr="00AF5E14">
        <w:trPr>
          <w:cantSplit/>
          <w:jc w:val="center"/>
        </w:trPr>
        <w:tc>
          <w:tcPr>
            <w:tcW w:w="579" w:type="dxa"/>
          </w:tcPr>
          <w:p w14:paraId="2CD36CBD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45FF510C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История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ED510A6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EECA198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570036A2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11 – 20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E3CCCC7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D88C5A9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21 – 29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313B64B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645232D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30 – 37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05635D94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  <w:tr w:rsidR="00CF61AD" w:rsidRPr="00AF5E14" w14:paraId="756974BB" w14:textId="77777777" w:rsidTr="00AF5E14">
        <w:trPr>
          <w:cantSplit/>
          <w:jc w:val="center"/>
        </w:trPr>
        <w:tc>
          <w:tcPr>
            <w:tcW w:w="579" w:type="dxa"/>
          </w:tcPr>
          <w:p w14:paraId="1BE39492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04C76E79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География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1E5CBBB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11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7C5B27B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165CE1BE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12 – 18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44CED53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6393E94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19 – 25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2D227ACD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ECDC572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26 – 31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571C5804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  <w:tr w:rsidR="00CF61AD" w:rsidRPr="00AF5E14" w14:paraId="652CBC2A" w14:textId="77777777" w:rsidTr="00AF5E14">
        <w:trPr>
          <w:cantSplit/>
          <w:jc w:val="center"/>
        </w:trPr>
        <w:tc>
          <w:tcPr>
            <w:tcW w:w="579" w:type="dxa"/>
          </w:tcPr>
          <w:p w14:paraId="69B01D9F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246D47FC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Обществознание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F6F659E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13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3F9A146C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150E4BA7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14 – 23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0790608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1DE93BDF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24 – 31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17AAA11F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7F3E434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32 – 37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32864C60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  <w:tr w:rsidR="00CF61AD" w:rsidRPr="00AF5E14" w14:paraId="20F20A87" w14:textId="77777777" w:rsidTr="00AF5E14">
        <w:trPr>
          <w:cantSplit/>
          <w:jc w:val="center"/>
        </w:trPr>
        <w:tc>
          <w:tcPr>
            <w:tcW w:w="579" w:type="dxa"/>
          </w:tcPr>
          <w:p w14:paraId="003B876E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06C73738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Литература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39E11ED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15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22263E5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C5EF243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16 – 26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180E106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284592E6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27 – 36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102154BA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69BC2EDF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37 – 45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735F0FE7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  <w:tr w:rsidR="00CF61AD" w:rsidRPr="00AF5E14" w14:paraId="6CB8082D" w14:textId="77777777" w:rsidTr="00AF5E14">
        <w:trPr>
          <w:cantSplit/>
          <w:jc w:val="center"/>
        </w:trPr>
        <w:tc>
          <w:tcPr>
            <w:tcW w:w="579" w:type="dxa"/>
          </w:tcPr>
          <w:p w14:paraId="008AAF65" w14:textId="77777777" w:rsidR="00CF61AD" w:rsidRPr="00AF5E14" w:rsidRDefault="00CF61AD" w:rsidP="00AF5E14">
            <w:pPr>
              <w:pStyle w:val="a3"/>
              <w:numPr>
                <w:ilvl w:val="0"/>
                <w:numId w:val="16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14:paraId="63775AB4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  <w:sz w:val="22"/>
              </w:rPr>
              <w:t>Иностранные языки (английский, немецкий, французский, испанский)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74DFA140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0 – 28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423A1534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494C3698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29 – 45</w:t>
            </w: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BD742BC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5C27CDC8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46 – 57</w:t>
            </w:r>
          </w:p>
        </w:tc>
        <w:tc>
          <w:tcPr>
            <w:tcW w:w="1398" w:type="dxa"/>
            <w:tcMar>
              <w:left w:w="57" w:type="dxa"/>
              <w:right w:w="57" w:type="dxa"/>
            </w:tcMar>
            <w:vAlign w:val="center"/>
          </w:tcPr>
          <w:p w14:paraId="7E0E674A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  <w:tc>
          <w:tcPr>
            <w:tcW w:w="1397" w:type="dxa"/>
            <w:tcMar>
              <w:left w:w="57" w:type="dxa"/>
              <w:right w:w="57" w:type="dxa"/>
            </w:tcMar>
            <w:vAlign w:val="center"/>
          </w:tcPr>
          <w:p w14:paraId="099D88D5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58 – 68</w:t>
            </w:r>
          </w:p>
        </w:tc>
        <w:tc>
          <w:tcPr>
            <w:tcW w:w="1853" w:type="dxa"/>
            <w:tcMar>
              <w:left w:w="57" w:type="dxa"/>
              <w:right w:w="57" w:type="dxa"/>
            </w:tcMar>
            <w:vAlign w:val="center"/>
          </w:tcPr>
          <w:p w14:paraId="7B970C19" w14:textId="77777777" w:rsidR="00CF61AD" w:rsidRPr="00AF5E14" w:rsidRDefault="00CF61AD" w:rsidP="00AF5E14">
            <w:pPr>
              <w:jc w:val="center"/>
              <w:rPr>
                <w:bCs/>
                <w:sz w:val="20"/>
              </w:rPr>
            </w:pPr>
          </w:p>
        </w:tc>
      </w:tr>
    </w:tbl>
    <w:p w14:paraId="6B1E922B" w14:textId="77777777" w:rsidR="00CF61AD" w:rsidRDefault="00CF61AD" w:rsidP="00E54DD9">
      <w:pPr>
        <w:jc w:val="both"/>
        <w:rPr>
          <w:b/>
          <w:bCs/>
        </w:rPr>
      </w:pPr>
    </w:p>
    <w:p w14:paraId="0EDA6426" w14:textId="77777777" w:rsidR="00CF61AD" w:rsidRDefault="00CF61AD" w:rsidP="00E54DD9">
      <w:pPr>
        <w:rPr>
          <w:b/>
          <w:bCs/>
        </w:rPr>
      </w:pPr>
      <w:r>
        <w:rPr>
          <w:b/>
          <w:bCs/>
        </w:rPr>
        <w:t>Обоснование</w:t>
      </w:r>
      <w:r w:rsidRPr="005F2021">
        <w:rPr>
          <w:b/>
          <w:bCs/>
        </w:rPr>
        <w:t xml:space="preserve"> изменени</w:t>
      </w:r>
      <w:r>
        <w:rPr>
          <w:b/>
          <w:bCs/>
        </w:rPr>
        <w:t>я</w:t>
      </w:r>
      <w:r w:rsidRPr="005F2021">
        <w:rPr>
          <w:b/>
          <w:bCs/>
        </w:rPr>
        <w:t xml:space="preserve"> шкалы региона по отнош</w:t>
      </w:r>
      <w:r>
        <w:rPr>
          <w:b/>
          <w:bCs/>
        </w:rPr>
        <w:t>ению к шкале, рекомендуемой РОН</w:t>
      </w:r>
    </w:p>
    <w:p w14:paraId="6B40C844" w14:textId="77777777" w:rsidR="00CF61AD" w:rsidRDefault="00CF61AD" w:rsidP="00E54DD9">
      <w:pPr>
        <w:rPr>
          <w:sz w:val="28"/>
          <w:u w:val="single"/>
        </w:rPr>
      </w:pPr>
      <w:r w:rsidRPr="00693BC7">
        <w:rPr>
          <w:sz w:val="28"/>
          <w:u w:val="single"/>
        </w:rPr>
        <w:t>В регионе принята шкала, рекомендованная Р</w:t>
      </w:r>
      <w:r>
        <w:rPr>
          <w:sz w:val="28"/>
          <w:u w:val="single"/>
        </w:rPr>
        <w:t>ОН.</w:t>
      </w:r>
    </w:p>
    <w:p w14:paraId="2F4FB6F7" w14:textId="77777777" w:rsidR="00CF61AD" w:rsidRDefault="00CF61AD" w:rsidP="00E54DD9">
      <w:pPr>
        <w:rPr>
          <w:b/>
          <w:bCs/>
        </w:rPr>
      </w:pPr>
    </w:p>
    <w:p w14:paraId="202AE8B1" w14:textId="77777777" w:rsidR="00CF61AD" w:rsidRPr="00290F80" w:rsidRDefault="00CF61AD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290F80">
        <w:rPr>
          <w:b/>
          <w:bCs/>
          <w:sz w:val="28"/>
          <w:szCs w:val="28"/>
        </w:rPr>
        <w:t>. Результаты ОГЭ в 202</w:t>
      </w:r>
      <w:r>
        <w:rPr>
          <w:b/>
          <w:bCs/>
          <w:sz w:val="28"/>
          <w:szCs w:val="28"/>
        </w:rPr>
        <w:t>2</w:t>
      </w:r>
      <w:r w:rsidRPr="00290F80">
        <w:rPr>
          <w:b/>
          <w:bCs/>
          <w:sz w:val="28"/>
          <w:szCs w:val="28"/>
        </w:rPr>
        <w:t xml:space="preserve"> году в субъекте Российской Федерации</w:t>
      </w:r>
    </w:p>
    <w:p w14:paraId="292D824E" w14:textId="77777777" w:rsidR="00CF61AD" w:rsidRPr="00AD3663" w:rsidRDefault="00CF61AD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3</w:t>
      </w:r>
    </w:p>
    <w:tbl>
      <w:tblPr>
        <w:tblW w:w="14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2268"/>
        <w:gridCol w:w="1701"/>
        <w:gridCol w:w="1701"/>
        <w:gridCol w:w="983"/>
        <w:gridCol w:w="983"/>
        <w:gridCol w:w="984"/>
        <w:gridCol w:w="983"/>
        <w:gridCol w:w="983"/>
        <w:gridCol w:w="984"/>
        <w:gridCol w:w="983"/>
        <w:gridCol w:w="984"/>
      </w:tblGrid>
      <w:tr w:rsidR="00CF61AD" w:rsidRPr="00AF5E14" w14:paraId="68D4A33A" w14:textId="77777777" w:rsidTr="00AF5E14">
        <w:trPr>
          <w:cantSplit/>
          <w:tblHeader/>
          <w:jc w:val="center"/>
        </w:trPr>
        <w:tc>
          <w:tcPr>
            <w:tcW w:w="670" w:type="dxa"/>
            <w:vMerge w:val="restart"/>
            <w:vAlign w:val="center"/>
          </w:tcPr>
          <w:p w14:paraId="51ECA00F" w14:textId="77777777" w:rsidR="00CF61AD" w:rsidRPr="00AF5E14" w:rsidRDefault="00CF61AD" w:rsidP="00AF5E14">
            <w:pPr>
              <w:tabs>
                <w:tab w:val="left" w:pos="-5920"/>
              </w:tabs>
              <w:spacing w:after="120"/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7DC5425A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vMerge w:val="restart"/>
            <w:vAlign w:val="center"/>
          </w:tcPr>
          <w:p w14:paraId="138F6DE9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Всего участников</w:t>
            </w:r>
          </w:p>
        </w:tc>
        <w:tc>
          <w:tcPr>
            <w:tcW w:w="1701" w:type="dxa"/>
            <w:vMerge w:val="restart"/>
            <w:vAlign w:val="center"/>
          </w:tcPr>
          <w:p w14:paraId="007836D3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 xml:space="preserve">Участников </w:t>
            </w:r>
            <w:r w:rsidRPr="00AF5E14">
              <w:rPr>
                <w:b/>
                <w:bCs/>
              </w:rPr>
              <w:br/>
              <w:t>с ОВЗ</w:t>
            </w:r>
          </w:p>
        </w:tc>
        <w:tc>
          <w:tcPr>
            <w:tcW w:w="1966" w:type="dxa"/>
            <w:gridSpan w:val="2"/>
            <w:vAlign w:val="center"/>
          </w:tcPr>
          <w:p w14:paraId="1EDBF274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«2»</w:t>
            </w:r>
          </w:p>
        </w:tc>
        <w:tc>
          <w:tcPr>
            <w:tcW w:w="1967" w:type="dxa"/>
            <w:gridSpan w:val="2"/>
            <w:vAlign w:val="center"/>
          </w:tcPr>
          <w:p w14:paraId="76F10FA6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«3»</w:t>
            </w:r>
          </w:p>
        </w:tc>
        <w:tc>
          <w:tcPr>
            <w:tcW w:w="1967" w:type="dxa"/>
            <w:gridSpan w:val="2"/>
            <w:vAlign w:val="center"/>
          </w:tcPr>
          <w:p w14:paraId="18F251E6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«4»</w:t>
            </w:r>
          </w:p>
        </w:tc>
        <w:tc>
          <w:tcPr>
            <w:tcW w:w="1967" w:type="dxa"/>
            <w:gridSpan w:val="2"/>
            <w:vAlign w:val="center"/>
          </w:tcPr>
          <w:p w14:paraId="233CA6B8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«5»</w:t>
            </w:r>
          </w:p>
        </w:tc>
      </w:tr>
      <w:tr w:rsidR="00CF61AD" w:rsidRPr="00AF5E14" w14:paraId="39C4F964" w14:textId="77777777" w:rsidTr="00AF5E14">
        <w:trPr>
          <w:cantSplit/>
          <w:tblHeader/>
          <w:jc w:val="center"/>
        </w:trPr>
        <w:tc>
          <w:tcPr>
            <w:tcW w:w="670" w:type="dxa"/>
            <w:vMerge/>
          </w:tcPr>
          <w:p w14:paraId="4086E5BA" w14:textId="77777777" w:rsidR="00CF61AD" w:rsidRPr="00AF5E14" w:rsidRDefault="00CF61AD" w:rsidP="00AF5E14">
            <w:pPr>
              <w:pStyle w:val="a3"/>
              <w:numPr>
                <w:ilvl w:val="0"/>
                <w:numId w:val="17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1227DB80" w14:textId="77777777" w:rsidR="00CF61AD" w:rsidRPr="00AF5E14" w:rsidRDefault="00CF61AD" w:rsidP="00AF5E14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14:paraId="1E1C898E" w14:textId="77777777" w:rsidR="00CF61AD" w:rsidRPr="00AF5E14" w:rsidRDefault="00CF61AD" w:rsidP="00AF5E14">
            <w:pPr>
              <w:jc w:val="both"/>
              <w:rPr>
                <w:bCs/>
              </w:rPr>
            </w:pPr>
          </w:p>
        </w:tc>
        <w:tc>
          <w:tcPr>
            <w:tcW w:w="1701" w:type="dxa"/>
            <w:vMerge/>
          </w:tcPr>
          <w:p w14:paraId="47D5CE13" w14:textId="77777777" w:rsidR="00CF61AD" w:rsidRPr="00AF5E14" w:rsidRDefault="00CF61AD" w:rsidP="00AF5E14">
            <w:pPr>
              <w:jc w:val="both"/>
              <w:rPr>
                <w:bCs/>
              </w:rPr>
            </w:pPr>
          </w:p>
        </w:tc>
        <w:tc>
          <w:tcPr>
            <w:tcW w:w="983" w:type="dxa"/>
            <w:vAlign w:val="center"/>
          </w:tcPr>
          <w:p w14:paraId="704F7F4C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3" w:type="dxa"/>
            <w:vAlign w:val="center"/>
          </w:tcPr>
          <w:p w14:paraId="34D382FE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  <w:r w:rsidRPr="00AF5E14">
              <w:rPr>
                <w:rStyle w:val="a6"/>
                <w:bCs/>
              </w:rPr>
              <w:footnoteReference w:id="6"/>
            </w:r>
          </w:p>
        </w:tc>
        <w:tc>
          <w:tcPr>
            <w:tcW w:w="984" w:type="dxa"/>
            <w:vAlign w:val="center"/>
          </w:tcPr>
          <w:p w14:paraId="315511D5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3" w:type="dxa"/>
            <w:vAlign w:val="center"/>
          </w:tcPr>
          <w:p w14:paraId="2799DDC4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  <w:tc>
          <w:tcPr>
            <w:tcW w:w="983" w:type="dxa"/>
            <w:vAlign w:val="center"/>
          </w:tcPr>
          <w:p w14:paraId="54DD6352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4" w:type="dxa"/>
            <w:vAlign w:val="center"/>
          </w:tcPr>
          <w:p w14:paraId="4C3826B1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  <w:tc>
          <w:tcPr>
            <w:tcW w:w="983" w:type="dxa"/>
            <w:vAlign w:val="center"/>
          </w:tcPr>
          <w:p w14:paraId="21312F57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4" w:type="dxa"/>
            <w:vAlign w:val="center"/>
          </w:tcPr>
          <w:p w14:paraId="76F1EAAD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</w:tr>
      <w:tr w:rsidR="00CF61AD" w:rsidRPr="00AF5E14" w14:paraId="069F5E3A" w14:textId="77777777" w:rsidTr="00F846DA">
        <w:trPr>
          <w:cantSplit/>
          <w:jc w:val="center"/>
        </w:trPr>
        <w:tc>
          <w:tcPr>
            <w:tcW w:w="670" w:type="dxa"/>
          </w:tcPr>
          <w:p w14:paraId="54A0459F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9BCBDD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2AE8B4BA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5375</w:t>
            </w:r>
          </w:p>
        </w:tc>
        <w:tc>
          <w:tcPr>
            <w:tcW w:w="1701" w:type="dxa"/>
            <w:vAlign w:val="center"/>
          </w:tcPr>
          <w:p w14:paraId="3C6A1C70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35</w:t>
            </w:r>
          </w:p>
        </w:tc>
        <w:tc>
          <w:tcPr>
            <w:tcW w:w="983" w:type="dxa"/>
            <w:vAlign w:val="center"/>
          </w:tcPr>
          <w:p w14:paraId="4DD1B87F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118</w:t>
            </w:r>
          </w:p>
        </w:tc>
        <w:tc>
          <w:tcPr>
            <w:tcW w:w="983" w:type="dxa"/>
            <w:vAlign w:val="center"/>
          </w:tcPr>
          <w:p w14:paraId="019FC8BE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2,21</w:t>
            </w:r>
          </w:p>
        </w:tc>
        <w:tc>
          <w:tcPr>
            <w:tcW w:w="984" w:type="dxa"/>
            <w:vAlign w:val="center"/>
          </w:tcPr>
          <w:p w14:paraId="69E4C40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1748</w:t>
            </w:r>
          </w:p>
        </w:tc>
        <w:tc>
          <w:tcPr>
            <w:tcW w:w="983" w:type="dxa"/>
            <w:vAlign w:val="center"/>
          </w:tcPr>
          <w:p w14:paraId="0840A0A1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32,52</w:t>
            </w:r>
          </w:p>
        </w:tc>
        <w:tc>
          <w:tcPr>
            <w:tcW w:w="983" w:type="dxa"/>
            <w:vAlign w:val="center"/>
          </w:tcPr>
          <w:p w14:paraId="325EF0E5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1760</w:t>
            </w:r>
          </w:p>
        </w:tc>
        <w:tc>
          <w:tcPr>
            <w:tcW w:w="984" w:type="dxa"/>
            <w:vAlign w:val="center"/>
          </w:tcPr>
          <w:p w14:paraId="7F4C41B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32,74</w:t>
            </w:r>
          </w:p>
        </w:tc>
        <w:tc>
          <w:tcPr>
            <w:tcW w:w="983" w:type="dxa"/>
            <w:vAlign w:val="center"/>
          </w:tcPr>
          <w:p w14:paraId="2B817F4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1749</w:t>
            </w:r>
          </w:p>
        </w:tc>
        <w:tc>
          <w:tcPr>
            <w:tcW w:w="984" w:type="dxa"/>
            <w:vAlign w:val="center"/>
          </w:tcPr>
          <w:p w14:paraId="21FD1F1D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32,54</w:t>
            </w:r>
          </w:p>
        </w:tc>
      </w:tr>
      <w:tr w:rsidR="00CF61AD" w:rsidRPr="00AF5E14" w14:paraId="6CD8292F" w14:textId="77777777" w:rsidTr="00F846DA">
        <w:trPr>
          <w:cantSplit/>
          <w:jc w:val="center"/>
        </w:trPr>
        <w:tc>
          <w:tcPr>
            <w:tcW w:w="670" w:type="dxa"/>
          </w:tcPr>
          <w:p w14:paraId="2AEE7D83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51C509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 xml:space="preserve">Математика </w:t>
            </w:r>
          </w:p>
        </w:tc>
        <w:tc>
          <w:tcPr>
            <w:tcW w:w="1701" w:type="dxa"/>
            <w:vAlign w:val="center"/>
          </w:tcPr>
          <w:p w14:paraId="4E00B7D2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5467</w:t>
            </w:r>
          </w:p>
        </w:tc>
        <w:tc>
          <w:tcPr>
            <w:tcW w:w="1701" w:type="dxa"/>
            <w:vAlign w:val="center"/>
          </w:tcPr>
          <w:p w14:paraId="0C98CD0E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30</w:t>
            </w:r>
          </w:p>
        </w:tc>
        <w:tc>
          <w:tcPr>
            <w:tcW w:w="983" w:type="dxa"/>
            <w:vAlign w:val="center"/>
          </w:tcPr>
          <w:p w14:paraId="5CFF5CCA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283</w:t>
            </w:r>
          </w:p>
        </w:tc>
        <w:tc>
          <w:tcPr>
            <w:tcW w:w="983" w:type="dxa"/>
            <w:vAlign w:val="center"/>
          </w:tcPr>
          <w:p w14:paraId="4B978EE5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5,18</w:t>
            </w:r>
          </w:p>
        </w:tc>
        <w:tc>
          <w:tcPr>
            <w:tcW w:w="984" w:type="dxa"/>
            <w:vAlign w:val="center"/>
          </w:tcPr>
          <w:p w14:paraId="1051B50C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2288</w:t>
            </w:r>
          </w:p>
        </w:tc>
        <w:tc>
          <w:tcPr>
            <w:tcW w:w="983" w:type="dxa"/>
            <w:vAlign w:val="center"/>
          </w:tcPr>
          <w:p w14:paraId="299B3646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41,85</w:t>
            </w:r>
          </w:p>
        </w:tc>
        <w:tc>
          <w:tcPr>
            <w:tcW w:w="983" w:type="dxa"/>
            <w:vAlign w:val="center"/>
          </w:tcPr>
          <w:p w14:paraId="427DD5A6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2248</w:t>
            </w:r>
          </w:p>
        </w:tc>
        <w:tc>
          <w:tcPr>
            <w:tcW w:w="984" w:type="dxa"/>
            <w:vAlign w:val="center"/>
          </w:tcPr>
          <w:p w14:paraId="707A2050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41,12</w:t>
            </w:r>
          </w:p>
        </w:tc>
        <w:tc>
          <w:tcPr>
            <w:tcW w:w="983" w:type="dxa"/>
            <w:vAlign w:val="center"/>
          </w:tcPr>
          <w:p w14:paraId="18368331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648</w:t>
            </w:r>
          </w:p>
        </w:tc>
        <w:tc>
          <w:tcPr>
            <w:tcW w:w="984" w:type="dxa"/>
            <w:vAlign w:val="center"/>
          </w:tcPr>
          <w:p w14:paraId="7E53B874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11,85</w:t>
            </w:r>
          </w:p>
        </w:tc>
      </w:tr>
      <w:tr w:rsidR="00CF61AD" w:rsidRPr="00AF5E14" w14:paraId="6F42DD9B" w14:textId="77777777" w:rsidTr="00F846DA">
        <w:trPr>
          <w:cantSplit/>
          <w:jc w:val="center"/>
        </w:trPr>
        <w:tc>
          <w:tcPr>
            <w:tcW w:w="670" w:type="dxa"/>
          </w:tcPr>
          <w:p w14:paraId="3BB0D168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5E5AD3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Физика</w:t>
            </w:r>
          </w:p>
        </w:tc>
        <w:tc>
          <w:tcPr>
            <w:tcW w:w="1701" w:type="dxa"/>
            <w:vAlign w:val="center"/>
          </w:tcPr>
          <w:p w14:paraId="03CF148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555</w:t>
            </w:r>
          </w:p>
        </w:tc>
        <w:tc>
          <w:tcPr>
            <w:tcW w:w="1701" w:type="dxa"/>
            <w:vAlign w:val="center"/>
          </w:tcPr>
          <w:p w14:paraId="3A53BB57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</w:t>
            </w:r>
          </w:p>
        </w:tc>
        <w:tc>
          <w:tcPr>
            <w:tcW w:w="983" w:type="dxa"/>
            <w:vAlign w:val="center"/>
          </w:tcPr>
          <w:p w14:paraId="3946BDD7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3" w:type="dxa"/>
            <w:vAlign w:val="center"/>
          </w:tcPr>
          <w:p w14:paraId="69EDB4A6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0,36</w:t>
            </w:r>
          </w:p>
        </w:tc>
        <w:tc>
          <w:tcPr>
            <w:tcW w:w="984" w:type="dxa"/>
            <w:vAlign w:val="center"/>
          </w:tcPr>
          <w:p w14:paraId="5F38327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191</w:t>
            </w:r>
          </w:p>
        </w:tc>
        <w:tc>
          <w:tcPr>
            <w:tcW w:w="983" w:type="dxa"/>
            <w:vAlign w:val="center"/>
          </w:tcPr>
          <w:p w14:paraId="09F44012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34,41</w:t>
            </w:r>
          </w:p>
        </w:tc>
        <w:tc>
          <w:tcPr>
            <w:tcW w:w="983" w:type="dxa"/>
            <w:vAlign w:val="center"/>
          </w:tcPr>
          <w:p w14:paraId="7A4AA14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268</w:t>
            </w:r>
          </w:p>
        </w:tc>
        <w:tc>
          <w:tcPr>
            <w:tcW w:w="984" w:type="dxa"/>
            <w:vAlign w:val="center"/>
          </w:tcPr>
          <w:p w14:paraId="1C1AA146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48,29</w:t>
            </w:r>
          </w:p>
        </w:tc>
        <w:tc>
          <w:tcPr>
            <w:tcW w:w="983" w:type="dxa"/>
            <w:vAlign w:val="center"/>
          </w:tcPr>
          <w:p w14:paraId="44A9CAFA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94</w:t>
            </w:r>
          </w:p>
        </w:tc>
        <w:tc>
          <w:tcPr>
            <w:tcW w:w="984" w:type="dxa"/>
            <w:vAlign w:val="center"/>
          </w:tcPr>
          <w:p w14:paraId="40DCBCC6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16,94</w:t>
            </w:r>
          </w:p>
        </w:tc>
      </w:tr>
      <w:tr w:rsidR="00CF61AD" w:rsidRPr="00AF5E14" w14:paraId="6F55F9FE" w14:textId="77777777" w:rsidTr="00F846DA">
        <w:trPr>
          <w:cantSplit/>
          <w:jc w:val="center"/>
        </w:trPr>
        <w:tc>
          <w:tcPr>
            <w:tcW w:w="670" w:type="dxa"/>
          </w:tcPr>
          <w:p w14:paraId="733C6FCD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9A0C46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Химия</w:t>
            </w:r>
          </w:p>
        </w:tc>
        <w:tc>
          <w:tcPr>
            <w:tcW w:w="1701" w:type="dxa"/>
            <w:vAlign w:val="center"/>
          </w:tcPr>
          <w:p w14:paraId="60D5BC8F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501</w:t>
            </w:r>
          </w:p>
        </w:tc>
        <w:tc>
          <w:tcPr>
            <w:tcW w:w="1701" w:type="dxa"/>
            <w:vAlign w:val="center"/>
          </w:tcPr>
          <w:p w14:paraId="02AF9FC8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</w:t>
            </w:r>
          </w:p>
        </w:tc>
        <w:tc>
          <w:tcPr>
            <w:tcW w:w="983" w:type="dxa"/>
            <w:vAlign w:val="center"/>
          </w:tcPr>
          <w:p w14:paraId="2691695D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13</w:t>
            </w:r>
          </w:p>
        </w:tc>
        <w:tc>
          <w:tcPr>
            <w:tcW w:w="983" w:type="dxa"/>
            <w:vAlign w:val="center"/>
          </w:tcPr>
          <w:p w14:paraId="3383E6FC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2,59</w:t>
            </w:r>
          </w:p>
        </w:tc>
        <w:tc>
          <w:tcPr>
            <w:tcW w:w="984" w:type="dxa"/>
            <w:vAlign w:val="center"/>
          </w:tcPr>
          <w:p w14:paraId="664125FD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120</w:t>
            </w:r>
          </w:p>
        </w:tc>
        <w:tc>
          <w:tcPr>
            <w:tcW w:w="983" w:type="dxa"/>
            <w:vAlign w:val="center"/>
          </w:tcPr>
          <w:p w14:paraId="6C5B4FF2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23,95</w:t>
            </w:r>
          </w:p>
        </w:tc>
        <w:tc>
          <w:tcPr>
            <w:tcW w:w="983" w:type="dxa"/>
            <w:vAlign w:val="center"/>
          </w:tcPr>
          <w:p w14:paraId="0616EC7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143</w:t>
            </w:r>
          </w:p>
        </w:tc>
        <w:tc>
          <w:tcPr>
            <w:tcW w:w="984" w:type="dxa"/>
            <w:vAlign w:val="center"/>
          </w:tcPr>
          <w:p w14:paraId="387ADE0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28,54</w:t>
            </w:r>
          </w:p>
        </w:tc>
        <w:tc>
          <w:tcPr>
            <w:tcW w:w="983" w:type="dxa"/>
            <w:vAlign w:val="center"/>
          </w:tcPr>
          <w:p w14:paraId="5CA3DCD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225</w:t>
            </w:r>
          </w:p>
        </w:tc>
        <w:tc>
          <w:tcPr>
            <w:tcW w:w="984" w:type="dxa"/>
            <w:vAlign w:val="center"/>
          </w:tcPr>
          <w:p w14:paraId="155B6C49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44,91</w:t>
            </w:r>
          </w:p>
        </w:tc>
      </w:tr>
      <w:tr w:rsidR="00CF61AD" w:rsidRPr="00AF5E14" w14:paraId="2E21012D" w14:textId="77777777" w:rsidTr="00F846DA">
        <w:trPr>
          <w:cantSplit/>
          <w:jc w:val="center"/>
        </w:trPr>
        <w:tc>
          <w:tcPr>
            <w:tcW w:w="670" w:type="dxa"/>
          </w:tcPr>
          <w:p w14:paraId="50647E6F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533739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Информатика</w:t>
            </w:r>
          </w:p>
        </w:tc>
        <w:tc>
          <w:tcPr>
            <w:tcW w:w="1701" w:type="dxa"/>
            <w:vAlign w:val="center"/>
          </w:tcPr>
          <w:p w14:paraId="257A69D0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1510</w:t>
            </w:r>
          </w:p>
        </w:tc>
        <w:tc>
          <w:tcPr>
            <w:tcW w:w="1701" w:type="dxa"/>
            <w:vAlign w:val="center"/>
          </w:tcPr>
          <w:p w14:paraId="643A1DD0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</w:t>
            </w:r>
          </w:p>
        </w:tc>
        <w:tc>
          <w:tcPr>
            <w:tcW w:w="983" w:type="dxa"/>
            <w:vAlign w:val="center"/>
          </w:tcPr>
          <w:p w14:paraId="249698D2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29</w:t>
            </w:r>
          </w:p>
        </w:tc>
        <w:tc>
          <w:tcPr>
            <w:tcW w:w="983" w:type="dxa"/>
            <w:vAlign w:val="center"/>
          </w:tcPr>
          <w:p w14:paraId="4071651D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1,92</w:t>
            </w:r>
          </w:p>
        </w:tc>
        <w:tc>
          <w:tcPr>
            <w:tcW w:w="984" w:type="dxa"/>
            <w:vAlign w:val="center"/>
          </w:tcPr>
          <w:p w14:paraId="5940E58C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702</w:t>
            </w:r>
          </w:p>
        </w:tc>
        <w:tc>
          <w:tcPr>
            <w:tcW w:w="983" w:type="dxa"/>
            <w:vAlign w:val="center"/>
          </w:tcPr>
          <w:p w14:paraId="29B307CC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46,49</w:t>
            </w:r>
          </w:p>
        </w:tc>
        <w:tc>
          <w:tcPr>
            <w:tcW w:w="983" w:type="dxa"/>
            <w:vAlign w:val="center"/>
          </w:tcPr>
          <w:p w14:paraId="543EF214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594</w:t>
            </w:r>
          </w:p>
        </w:tc>
        <w:tc>
          <w:tcPr>
            <w:tcW w:w="984" w:type="dxa"/>
            <w:vAlign w:val="center"/>
          </w:tcPr>
          <w:p w14:paraId="0DD9C25C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39,34</w:t>
            </w:r>
          </w:p>
        </w:tc>
        <w:tc>
          <w:tcPr>
            <w:tcW w:w="983" w:type="dxa"/>
            <w:vAlign w:val="center"/>
          </w:tcPr>
          <w:p w14:paraId="7601F5C5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185</w:t>
            </w:r>
          </w:p>
        </w:tc>
        <w:tc>
          <w:tcPr>
            <w:tcW w:w="984" w:type="dxa"/>
            <w:vAlign w:val="center"/>
          </w:tcPr>
          <w:p w14:paraId="443E892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12,25</w:t>
            </w:r>
          </w:p>
        </w:tc>
      </w:tr>
      <w:tr w:rsidR="00CF61AD" w:rsidRPr="00AF5E14" w14:paraId="16F31D25" w14:textId="77777777" w:rsidTr="00F846DA">
        <w:trPr>
          <w:cantSplit/>
          <w:jc w:val="center"/>
        </w:trPr>
        <w:tc>
          <w:tcPr>
            <w:tcW w:w="670" w:type="dxa"/>
          </w:tcPr>
          <w:p w14:paraId="4336EAEC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DF35D4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0A20D48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1688</w:t>
            </w:r>
          </w:p>
        </w:tc>
        <w:tc>
          <w:tcPr>
            <w:tcW w:w="1701" w:type="dxa"/>
            <w:vAlign w:val="center"/>
          </w:tcPr>
          <w:p w14:paraId="288699C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3" w:type="dxa"/>
            <w:vAlign w:val="center"/>
          </w:tcPr>
          <w:p w14:paraId="4EC58955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27</w:t>
            </w:r>
          </w:p>
        </w:tc>
        <w:tc>
          <w:tcPr>
            <w:tcW w:w="983" w:type="dxa"/>
            <w:vAlign w:val="center"/>
          </w:tcPr>
          <w:p w14:paraId="0B32644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1,60</w:t>
            </w:r>
          </w:p>
        </w:tc>
        <w:tc>
          <w:tcPr>
            <w:tcW w:w="984" w:type="dxa"/>
            <w:vAlign w:val="center"/>
          </w:tcPr>
          <w:p w14:paraId="273D24C6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603</w:t>
            </w:r>
          </w:p>
        </w:tc>
        <w:tc>
          <w:tcPr>
            <w:tcW w:w="983" w:type="dxa"/>
            <w:vAlign w:val="center"/>
          </w:tcPr>
          <w:p w14:paraId="6FB88FE0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35,72</w:t>
            </w:r>
          </w:p>
        </w:tc>
        <w:tc>
          <w:tcPr>
            <w:tcW w:w="983" w:type="dxa"/>
            <w:vAlign w:val="center"/>
          </w:tcPr>
          <w:p w14:paraId="16747D50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826</w:t>
            </w:r>
          </w:p>
        </w:tc>
        <w:tc>
          <w:tcPr>
            <w:tcW w:w="984" w:type="dxa"/>
            <w:vAlign w:val="center"/>
          </w:tcPr>
          <w:p w14:paraId="0DF8202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48,93</w:t>
            </w:r>
          </w:p>
        </w:tc>
        <w:tc>
          <w:tcPr>
            <w:tcW w:w="983" w:type="dxa"/>
            <w:vAlign w:val="center"/>
          </w:tcPr>
          <w:p w14:paraId="02F5896E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232</w:t>
            </w:r>
          </w:p>
        </w:tc>
        <w:tc>
          <w:tcPr>
            <w:tcW w:w="984" w:type="dxa"/>
            <w:vAlign w:val="center"/>
          </w:tcPr>
          <w:p w14:paraId="20A5E29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13,74</w:t>
            </w:r>
          </w:p>
        </w:tc>
      </w:tr>
      <w:tr w:rsidR="00CF61AD" w:rsidRPr="00AF5E14" w14:paraId="713CB286" w14:textId="77777777" w:rsidTr="00F846DA">
        <w:trPr>
          <w:cantSplit/>
          <w:jc w:val="center"/>
        </w:trPr>
        <w:tc>
          <w:tcPr>
            <w:tcW w:w="670" w:type="dxa"/>
          </w:tcPr>
          <w:p w14:paraId="07B1CDD7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3269D3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 xml:space="preserve">История </w:t>
            </w:r>
          </w:p>
        </w:tc>
        <w:tc>
          <w:tcPr>
            <w:tcW w:w="1701" w:type="dxa"/>
            <w:vAlign w:val="center"/>
          </w:tcPr>
          <w:p w14:paraId="6812B0BF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251</w:t>
            </w:r>
          </w:p>
        </w:tc>
        <w:tc>
          <w:tcPr>
            <w:tcW w:w="1701" w:type="dxa"/>
            <w:vAlign w:val="center"/>
          </w:tcPr>
          <w:p w14:paraId="30137B36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</w:t>
            </w:r>
          </w:p>
        </w:tc>
        <w:tc>
          <w:tcPr>
            <w:tcW w:w="983" w:type="dxa"/>
            <w:vAlign w:val="center"/>
          </w:tcPr>
          <w:p w14:paraId="766A88B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</w:t>
            </w:r>
          </w:p>
        </w:tc>
        <w:tc>
          <w:tcPr>
            <w:tcW w:w="983" w:type="dxa"/>
            <w:vAlign w:val="center"/>
          </w:tcPr>
          <w:p w14:paraId="700B432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1,59</w:t>
            </w:r>
          </w:p>
        </w:tc>
        <w:tc>
          <w:tcPr>
            <w:tcW w:w="984" w:type="dxa"/>
            <w:vAlign w:val="center"/>
          </w:tcPr>
          <w:p w14:paraId="7B1CCA78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106</w:t>
            </w:r>
          </w:p>
        </w:tc>
        <w:tc>
          <w:tcPr>
            <w:tcW w:w="983" w:type="dxa"/>
            <w:vAlign w:val="center"/>
          </w:tcPr>
          <w:p w14:paraId="1A90558E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42,23</w:t>
            </w:r>
          </w:p>
        </w:tc>
        <w:tc>
          <w:tcPr>
            <w:tcW w:w="983" w:type="dxa"/>
            <w:vAlign w:val="center"/>
          </w:tcPr>
          <w:p w14:paraId="2E2EFB15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99</w:t>
            </w:r>
          </w:p>
        </w:tc>
        <w:tc>
          <w:tcPr>
            <w:tcW w:w="984" w:type="dxa"/>
            <w:vAlign w:val="center"/>
          </w:tcPr>
          <w:p w14:paraId="5B632DF1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39,44</w:t>
            </w:r>
          </w:p>
        </w:tc>
        <w:tc>
          <w:tcPr>
            <w:tcW w:w="983" w:type="dxa"/>
            <w:vAlign w:val="center"/>
          </w:tcPr>
          <w:p w14:paraId="06E6642D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42</w:t>
            </w:r>
          </w:p>
        </w:tc>
        <w:tc>
          <w:tcPr>
            <w:tcW w:w="984" w:type="dxa"/>
            <w:vAlign w:val="center"/>
          </w:tcPr>
          <w:p w14:paraId="4F9DBBD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16,73</w:t>
            </w:r>
          </w:p>
        </w:tc>
      </w:tr>
      <w:tr w:rsidR="00CF61AD" w:rsidRPr="00AF5E14" w14:paraId="6DBFE76A" w14:textId="77777777" w:rsidTr="00F846DA">
        <w:trPr>
          <w:cantSplit/>
          <w:jc w:val="center"/>
        </w:trPr>
        <w:tc>
          <w:tcPr>
            <w:tcW w:w="670" w:type="dxa"/>
          </w:tcPr>
          <w:p w14:paraId="4099A315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11245C0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 xml:space="preserve">География </w:t>
            </w:r>
          </w:p>
        </w:tc>
        <w:tc>
          <w:tcPr>
            <w:tcW w:w="1701" w:type="dxa"/>
            <w:vAlign w:val="center"/>
          </w:tcPr>
          <w:p w14:paraId="150AD0E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2150</w:t>
            </w:r>
          </w:p>
        </w:tc>
        <w:tc>
          <w:tcPr>
            <w:tcW w:w="1701" w:type="dxa"/>
            <w:vAlign w:val="center"/>
          </w:tcPr>
          <w:p w14:paraId="5AFC4AC9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3" w:type="dxa"/>
            <w:vAlign w:val="center"/>
          </w:tcPr>
          <w:p w14:paraId="1BCDF550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118</w:t>
            </w:r>
          </w:p>
        </w:tc>
        <w:tc>
          <w:tcPr>
            <w:tcW w:w="983" w:type="dxa"/>
            <w:vAlign w:val="center"/>
          </w:tcPr>
          <w:p w14:paraId="4748ADF1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5,49</w:t>
            </w:r>
          </w:p>
        </w:tc>
        <w:tc>
          <w:tcPr>
            <w:tcW w:w="984" w:type="dxa"/>
            <w:vAlign w:val="center"/>
          </w:tcPr>
          <w:p w14:paraId="4A45D30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618</w:t>
            </w:r>
          </w:p>
        </w:tc>
        <w:tc>
          <w:tcPr>
            <w:tcW w:w="983" w:type="dxa"/>
            <w:vAlign w:val="center"/>
          </w:tcPr>
          <w:p w14:paraId="73BCF979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28,74</w:t>
            </w:r>
          </w:p>
        </w:tc>
        <w:tc>
          <w:tcPr>
            <w:tcW w:w="983" w:type="dxa"/>
            <w:vAlign w:val="center"/>
          </w:tcPr>
          <w:p w14:paraId="33BB7990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941</w:t>
            </w:r>
          </w:p>
        </w:tc>
        <w:tc>
          <w:tcPr>
            <w:tcW w:w="984" w:type="dxa"/>
            <w:vAlign w:val="center"/>
          </w:tcPr>
          <w:p w14:paraId="3A3364A7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43,77</w:t>
            </w:r>
          </w:p>
        </w:tc>
        <w:tc>
          <w:tcPr>
            <w:tcW w:w="983" w:type="dxa"/>
            <w:vAlign w:val="center"/>
          </w:tcPr>
          <w:p w14:paraId="60A91E40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473</w:t>
            </w:r>
          </w:p>
        </w:tc>
        <w:tc>
          <w:tcPr>
            <w:tcW w:w="984" w:type="dxa"/>
            <w:vAlign w:val="center"/>
          </w:tcPr>
          <w:p w14:paraId="52FA774F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22,00</w:t>
            </w:r>
          </w:p>
        </w:tc>
      </w:tr>
      <w:tr w:rsidR="00CF61AD" w:rsidRPr="00AF5E14" w14:paraId="098F92AA" w14:textId="77777777" w:rsidTr="00F846DA">
        <w:trPr>
          <w:cantSplit/>
          <w:jc w:val="center"/>
        </w:trPr>
        <w:tc>
          <w:tcPr>
            <w:tcW w:w="670" w:type="dxa"/>
          </w:tcPr>
          <w:p w14:paraId="761DC5EA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3E9E50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504C4A17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3406</w:t>
            </w:r>
          </w:p>
        </w:tc>
        <w:tc>
          <w:tcPr>
            <w:tcW w:w="1701" w:type="dxa"/>
            <w:vAlign w:val="center"/>
          </w:tcPr>
          <w:p w14:paraId="19C324E8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</w:t>
            </w:r>
          </w:p>
        </w:tc>
        <w:tc>
          <w:tcPr>
            <w:tcW w:w="983" w:type="dxa"/>
            <w:vAlign w:val="center"/>
          </w:tcPr>
          <w:p w14:paraId="6E6B95DF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162</w:t>
            </w:r>
          </w:p>
        </w:tc>
        <w:tc>
          <w:tcPr>
            <w:tcW w:w="983" w:type="dxa"/>
            <w:vAlign w:val="center"/>
          </w:tcPr>
          <w:p w14:paraId="306171B1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4,76</w:t>
            </w:r>
          </w:p>
        </w:tc>
        <w:tc>
          <w:tcPr>
            <w:tcW w:w="984" w:type="dxa"/>
            <w:vAlign w:val="center"/>
          </w:tcPr>
          <w:p w14:paraId="2553598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1596</w:t>
            </w:r>
          </w:p>
        </w:tc>
        <w:tc>
          <w:tcPr>
            <w:tcW w:w="983" w:type="dxa"/>
            <w:vAlign w:val="center"/>
          </w:tcPr>
          <w:p w14:paraId="099DB1A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46,86</w:t>
            </w:r>
          </w:p>
        </w:tc>
        <w:tc>
          <w:tcPr>
            <w:tcW w:w="983" w:type="dxa"/>
            <w:vAlign w:val="center"/>
          </w:tcPr>
          <w:p w14:paraId="01B472CA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1331</w:t>
            </w:r>
          </w:p>
        </w:tc>
        <w:tc>
          <w:tcPr>
            <w:tcW w:w="984" w:type="dxa"/>
            <w:vAlign w:val="center"/>
          </w:tcPr>
          <w:p w14:paraId="02A4682F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39,08</w:t>
            </w:r>
          </w:p>
        </w:tc>
        <w:tc>
          <w:tcPr>
            <w:tcW w:w="983" w:type="dxa"/>
            <w:vAlign w:val="center"/>
          </w:tcPr>
          <w:p w14:paraId="783D7A69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317</w:t>
            </w:r>
          </w:p>
        </w:tc>
        <w:tc>
          <w:tcPr>
            <w:tcW w:w="984" w:type="dxa"/>
            <w:vAlign w:val="center"/>
          </w:tcPr>
          <w:p w14:paraId="698E0CD7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9,31</w:t>
            </w:r>
          </w:p>
        </w:tc>
      </w:tr>
      <w:tr w:rsidR="00CF61AD" w:rsidRPr="00AF5E14" w14:paraId="61C9A6CF" w14:textId="77777777" w:rsidTr="00F846DA">
        <w:trPr>
          <w:cantSplit/>
          <w:jc w:val="center"/>
        </w:trPr>
        <w:tc>
          <w:tcPr>
            <w:tcW w:w="670" w:type="dxa"/>
          </w:tcPr>
          <w:p w14:paraId="63FA2F37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F2384F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 xml:space="preserve">Литература </w:t>
            </w:r>
          </w:p>
        </w:tc>
        <w:tc>
          <w:tcPr>
            <w:tcW w:w="1701" w:type="dxa"/>
            <w:vAlign w:val="center"/>
          </w:tcPr>
          <w:p w14:paraId="5A66F4AE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170</w:t>
            </w:r>
          </w:p>
        </w:tc>
        <w:tc>
          <w:tcPr>
            <w:tcW w:w="1701" w:type="dxa"/>
            <w:vAlign w:val="center"/>
          </w:tcPr>
          <w:p w14:paraId="3AC5AA14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</w:t>
            </w:r>
          </w:p>
        </w:tc>
        <w:tc>
          <w:tcPr>
            <w:tcW w:w="983" w:type="dxa"/>
            <w:vAlign w:val="center"/>
          </w:tcPr>
          <w:p w14:paraId="4C1A863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</w:t>
            </w:r>
          </w:p>
        </w:tc>
        <w:tc>
          <w:tcPr>
            <w:tcW w:w="983" w:type="dxa"/>
            <w:vAlign w:val="center"/>
          </w:tcPr>
          <w:p w14:paraId="309B3090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2,35</w:t>
            </w:r>
          </w:p>
        </w:tc>
        <w:tc>
          <w:tcPr>
            <w:tcW w:w="984" w:type="dxa"/>
            <w:vAlign w:val="center"/>
          </w:tcPr>
          <w:p w14:paraId="4CA2DC94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45</w:t>
            </w:r>
          </w:p>
        </w:tc>
        <w:tc>
          <w:tcPr>
            <w:tcW w:w="983" w:type="dxa"/>
            <w:vAlign w:val="center"/>
          </w:tcPr>
          <w:p w14:paraId="1EF4F28F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26,47</w:t>
            </w:r>
          </w:p>
        </w:tc>
        <w:tc>
          <w:tcPr>
            <w:tcW w:w="983" w:type="dxa"/>
            <w:vAlign w:val="center"/>
          </w:tcPr>
          <w:p w14:paraId="360A14C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71</w:t>
            </w:r>
          </w:p>
        </w:tc>
        <w:tc>
          <w:tcPr>
            <w:tcW w:w="984" w:type="dxa"/>
            <w:vAlign w:val="center"/>
          </w:tcPr>
          <w:p w14:paraId="3BCC761B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41,76</w:t>
            </w:r>
          </w:p>
        </w:tc>
        <w:tc>
          <w:tcPr>
            <w:tcW w:w="983" w:type="dxa"/>
            <w:vAlign w:val="center"/>
          </w:tcPr>
          <w:p w14:paraId="2DDBB2CA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50</w:t>
            </w:r>
          </w:p>
        </w:tc>
        <w:tc>
          <w:tcPr>
            <w:tcW w:w="984" w:type="dxa"/>
            <w:vAlign w:val="center"/>
          </w:tcPr>
          <w:p w14:paraId="6066C61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29,41</w:t>
            </w:r>
          </w:p>
        </w:tc>
      </w:tr>
      <w:tr w:rsidR="00CF61AD" w:rsidRPr="00AF5E14" w14:paraId="43530838" w14:textId="77777777" w:rsidTr="001552FB">
        <w:trPr>
          <w:cantSplit/>
          <w:jc w:val="center"/>
        </w:trPr>
        <w:tc>
          <w:tcPr>
            <w:tcW w:w="670" w:type="dxa"/>
          </w:tcPr>
          <w:p w14:paraId="10114039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D98934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Английский язык</w:t>
            </w:r>
          </w:p>
        </w:tc>
        <w:tc>
          <w:tcPr>
            <w:tcW w:w="1701" w:type="dxa"/>
            <w:vAlign w:val="center"/>
          </w:tcPr>
          <w:p w14:paraId="34712FBC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369</w:t>
            </w:r>
          </w:p>
        </w:tc>
        <w:tc>
          <w:tcPr>
            <w:tcW w:w="1701" w:type="dxa"/>
            <w:vAlign w:val="center"/>
          </w:tcPr>
          <w:p w14:paraId="754120B4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</w:t>
            </w:r>
          </w:p>
        </w:tc>
        <w:tc>
          <w:tcPr>
            <w:tcW w:w="983" w:type="dxa"/>
            <w:vAlign w:val="center"/>
          </w:tcPr>
          <w:p w14:paraId="5E9083D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3" w:type="dxa"/>
            <w:vAlign w:val="center"/>
          </w:tcPr>
          <w:p w14:paraId="691E2392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0,54</w:t>
            </w:r>
          </w:p>
        </w:tc>
        <w:tc>
          <w:tcPr>
            <w:tcW w:w="984" w:type="dxa"/>
            <w:vAlign w:val="center"/>
          </w:tcPr>
          <w:p w14:paraId="444783C9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42</w:t>
            </w:r>
          </w:p>
        </w:tc>
        <w:tc>
          <w:tcPr>
            <w:tcW w:w="983" w:type="dxa"/>
            <w:vAlign w:val="center"/>
          </w:tcPr>
          <w:p w14:paraId="06979781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11,38</w:t>
            </w:r>
          </w:p>
        </w:tc>
        <w:tc>
          <w:tcPr>
            <w:tcW w:w="983" w:type="dxa"/>
            <w:vAlign w:val="center"/>
          </w:tcPr>
          <w:p w14:paraId="009BEF68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130</w:t>
            </w:r>
          </w:p>
        </w:tc>
        <w:tc>
          <w:tcPr>
            <w:tcW w:w="984" w:type="dxa"/>
            <w:vAlign w:val="center"/>
          </w:tcPr>
          <w:p w14:paraId="793C1D74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35,23</w:t>
            </w:r>
          </w:p>
        </w:tc>
        <w:tc>
          <w:tcPr>
            <w:tcW w:w="983" w:type="dxa"/>
            <w:vAlign w:val="center"/>
          </w:tcPr>
          <w:p w14:paraId="1242DF95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195</w:t>
            </w:r>
          </w:p>
        </w:tc>
        <w:tc>
          <w:tcPr>
            <w:tcW w:w="984" w:type="dxa"/>
            <w:vAlign w:val="center"/>
          </w:tcPr>
          <w:p w14:paraId="2A88207C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52,85</w:t>
            </w:r>
          </w:p>
        </w:tc>
      </w:tr>
      <w:tr w:rsidR="00CF61AD" w:rsidRPr="00AF5E14" w14:paraId="7B803068" w14:textId="77777777" w:rsidTr="0047765C">
        <w:trPr>
          <w:cantSplit/>
          <w:jc w:val="center"/>
        </w:trPr>
        <w:tc>
          <w:tcPr>
            <w:tcW w:w="670" w:type="dxa"/>
          </w:tcPr>
          <w:p w14:paraId="636F17A5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EB03D6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Французский язык</w:t>
            </w:r>
          </w:p>
        </w:tc>
        <w:tc>
          <w:tcPr>
            <w:tcW w:w="1701" w:type="dxa"/>
            <w:vAlign w:val="center"/>
          </w:tcPr>
          <w:p w14:paraId="4DFEFBFD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</w:t>
            </w:r>
          </w:p>
        </w:tc>
        <w:tc>
          <w:tcPr>
            <w:tcW w:w="1701" w:type="dxa"/>
            <w:vAlign w:val="center"/>
          </w:tcPr>
          <w:p w14:paraId="4A15EB2E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</w:t>
            </w:r>
          </w:p>
        </w:tc>
        <w:tc>
          <w:tcPr>
            <w:tcW w:w="983" w:type="dxa"/>
            <w:vAlign w:val="center"/>
          </w:tcPr>
          <w:p w14:paraId="45EC2E7C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</w:t>
            </w:r>
          </w:p>
        </w:tc>
        <w:tc>
          <w:tcPr>
            <w:tcW w:w="983" w:type="dxa"/>
            <w:vAlign w:val="center"/>
          </w:tcPr>
          <w:p w14:paraId="10C01EAC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0,00</w:t>
            </w:r>
          </w:p>
        </w:tc>
        <w:tc>
          <w:tcPr>
            <w:tcW w:w="984" w:type="dxa"/>
            <w:vAlign w:val="center"/>
          </w:tcPr>
          <w:p w14:paraId="356554DF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</w:t>
            </w:r>
          </w:p>
        </w:tc>
        <w:tc>
          <w:tcPr>
            <w:tcW w:w="983" w:type="dxa"/>
            <w:vAlign w:val="center"/>
          </w:tcPr>
          <w:p w14:paraId="0B75C52F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33,33</w:t>
            </w:r>
          </w:p>
        </w:tc>
        <w:tc>
          <w:tcPr>
            <w:tcW w:w="983" w:type="dxa"/>
            <w:vAlign w:val="center"/>
          </w:tcPr>
          <w:p w14:paraId="401A4B34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</w:t>
            </w:r>
          </w:p>
        </w:tc>
        <w:tc>
          <w:tcPr>
            <w:tcW w:w="984" w:type="dxa"/>
            <w:vAlign w:val="center"/>
          </w:tcPr>
          <w:p w14:paraId="4BC3ED65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0,00</w:t>
            </w:r>
          </w:p>
        </w:tc>
        <w:tc>
          <w:tcPr>
            <w:tcW w:w="983" w:type="dxa"/>
            <w:vAlign w:val="center"/>
          </w:tcPr>
          <w:p w14:paraId="36771DEC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4" w:type="dxa"/>
            <w:vAlign w:val="center"/>
          </w:tcPr>
          <w:p w14:paraId="12C3C599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66,67</w:t>
            </w:r>
          </w:p>
        </w:tc>
      </w:tr>
      <w:tr w:rsidR="00CF61AD" w:rsidRPr="00AF5E14" w14:paraId="0FD0C292" w14:textId="77777777" w:rsidTr="00862206">
        <w:trPr>
          <w:cantSplit/>
          <w:jc w:val="center"/>
        </w:trPr>
        <w:tc>
          <w:tcPr>
            <w:tcW w:w="670" w:type="dxa"/>
          </w:tcPr>
          <w:p w14:paraId="7FCDFDF6" w14:textId="77777777" w:rsidR="00CF61AD" w:rsidRPr="00AF5E14" w:rsidRDefault="00CF61AD" w:rsidP="00AF5E14">
            <w:pPr>
              <w:pStyle w:val="a3"/>
              <w:numPr>
                <w:ilvl w:val="0"/>
                <w:numId w:val="23"/>
              </w:numPr>
              <w:tabs>
                <w:tab w:val="left" w:pos="-5920"/>
              </w:tabs>
              <w:spacing w:after="0"/>
              <w:ind w:left="317" w:hanging="28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94D40F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Немецкий язык</w:t>
            </w:r>
          </w:p>
        </w:tc>
        <w:tc>
          <w:tcPr>
            <w:tcW w:w="1701" w:type="dxa"/>
            <w:vAlign w:val="center"/>
          </w:tcPr>
          <w:p w14:paraId="1498098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14:paraId="27B193B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</w:t>
            </w:r>
          </w:p>
        </w:tc>
        <w:tc>
          <w:tcPr>
            <w:tcW w:w="983" w:type="dxa"/>
            <w:vAlign w:val="center"/>
          </w:tcPr>
          <w:p w14:paraId="627BFAD7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</w:t>
            </w:r>
          </w:p>
        </w:tc>
        <w:tc>
          <w:tcPr>
            <w:tcW w:w="983" w:type="dxa"/>
            <w:vAlign w:val="center"/>
          </w:tcPr>
          <w:p w14:paraId="4952E884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0,00</w:t>
            </w:r>
          </w:p>
        </w:tc>
        <w:tc>
          <w:tcPr>
            <w:tcW w:w="984" w:type="dxa"/>
            <w:vAlign w:val="center"/>
          </w:tcPr>
          <w:p w14:paraId="0CAEE4B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83" w:type="dxa"/>
            <w:vAlign w:val="center"/>
          </w:tcPr>
          <w:p w14:paraId="2C886B37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33,33</w:t>
            </w:r>
          </w:p>
        </w:tc>
        <w:tc>
          <w:tcPr>
            <w:tcW w:w="983" w:type="dxa"/>
            <w:vAlign w:val="center"/>
          </w:tcPr>
          <w:p w14:paraId="0885DBB3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</w:t>
            </w:r>
          </w:p>
        </w:tc>
        <w:tc>
          <w:tcPr>
            <w:tcW w:w="984" w:type="dxa"/>
            <w:vAlign w:val="center"/>
          </w:tcPr>
          <w:p w14:paraId="124A16C8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16,67</w:t>
            </w:r>
          </w:p>
        </w:tc>
        <w:tc>
          <w:tcPr>
            <w:tcW w:w="983" w:type="dxa"/>
            <w:vAlign w:val="center"/>
          </w:tcPr>
          <w:p w14:paraId="3F58A556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3</w:t>
            </w:r>
          </w:p>
        </w:tc>
        <w:tc>
          <w:tcPr>
            <w:tcW w:w="984" w:type="dxa"/>
            <w:vAlign w:val="center"/>
          </w:tcPr>
          <w:p w14:paraId="46CBB44D" w14:textId="77777777" w:rsidR="00CF61AD" w:rsidRPr="003E79FE" w:rsidRDefault="00CF61AD">
            <w:pPr>
              <w:jc w:val="right"/>
              <w:rPr>
                <w:color w:val="000000"/>
              </w:rPr>
            </w:pPr>
            <w:r w:rsidRPr="003E79FE">
              <w:rPr>
                <w:color w:val="000000"/>
              </w:rPr>
              <w:t>50,00</w:t>
            </w:r>
          </w:p>
        </w:tc>
      </w:tr>
    </w:tbl>
    <w:p w14:paraId="56C51149" w14:textId="77777777" w:rsidR="00CF61AD" w:rsidRPr="00290F80" w:rsidRDefault="00CF61AD" w:rsidP="00E54DD9">
      <w:pPr>
        <w:pStyle w:val="af7"/>
        <w:keepNext/>
        <w:spacing w:after="0"/>
        <w:jc w:val="right"/>
        <w:rPr>
          <w:color w:val="auto"/>
          <w:sz w:val="24"/>
          <w:szCs w:val="24"/>
        </w:rPr>
      </w:pPr>
    </w:p>
    <w:p w14:paraId="61350AD7" w14:textId="77777777" w:rsidR="00CF61AD" w:rsidRPr="005E0411" w:rsidRDefault="00CF61AD" w:rsidP="00E54DD9">
      <w:pPr>
        <w:jc w:val="both"/>
        <w:rPr>
          <w:b/>
          <w:bCs/>
        </w:rPr>
      </w:pPr>
      <w:r>
        <w:rPr>
          <w:b/>
          <w:bCs/>
        </w:rPr>
        <w:t>4</w:t>
      </w:r>
      <w:r w:rsidRPr="005E0411">
        <w:rPr>
          <w:b/>
          <w:bCs/>
        </w:rPr>
        <w:t xml:space="preserve">. </w:t>
      </w:r>
      <w:r>
        <w:rPr>
          <w:b/>
          <w:bCs/>
        </w:rPr>
        <w:t>Р</w:t>
      </w:r>
      <w:r w:rsidRPr="005E0411">
        <w:rPr>
          <w:b/>
          <w:bCs/>
        </w:rPr>
        <w:t>езультат</w:t>
      </w:r>
      <w:r>
        <w:rPr>
          <w:b/>
          <w:bCs/>
        </w:rPr>
        <w:t>ы</w:t>
      </w:r>
      <w:r w:rsidRPr="005E0411">
        <w:rPr>
          <w:b/>
          <w:bCs/>
        </w:rPr>
        <w:t xml:space="preserve"> ГВЭ-9</w:t>
      </w:r>
      <w:r w:rsidRPr="005E0411">
        <w:rPr>
          <w:rStyle w:val="a6"/>
          <w:b/>
          <w:bCs/>
        </w:rPr>
        <w:footnoteReference w:id="7"/>
      </w:r>
      <w:r>
        <w:rPr>
          <w:b/>
          <w:bCs/>
        </w:rPr>
        <w:t xml:space="preserve"> в 2022 году в субъекте Российской Федерации</w:t>
      </w:r>
    </w:p>
    <w:p w14:paraId="4AEDB478" w14:textId="77777777" w:rsidR="00CF61AD" w:rsidRPr="00AD3663" w:rsidRDefault="00CF61AD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4</w:t>
      </w: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2268"/>
        <w:gridCol w:w="1701"/>
        <w:gridCol w:w="1701"/>
        <w:gridCol w:w="981"/>
        <w:gridCol w:w="981"/>
        <w:gridCol w:w="981"/>
        <w:gridCol w:w="981"/>
        <w:gridCol w:w="981"/>
        <w:gridCol w:w="981"/>
        <w:gridCol w:w="981"/>
        <w:gridCol w:w="981"/>
      </w:tblGrid>
      <w:tr w:rsidR="00CF61AD" w:rsidRPr="00AF5E14" w14:paraId="74EF792A" w14:textId="77777777" w:rsidTr="00AF5E14">
        <w:trPr>
          <w:cantSplit/>
          <w:tblHeader/>
          <w:jc w:val="center"/>
        </w:trPr>
        <w:tc>
          <w:tcPr>
            <w:tcW w:w="650" w:type="dxa"/>
            <w:vMerge w:val="restart"/>
            <w:vAlign w:val="center"/>
          </w:tcPr>
          <w:p w14:paraId="1C313BAF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27CB651E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Учебный предмет</w:t>
            </w:r>
          </w:p>
        </w:tc>
        <w:tc>
          <w:tcPr>
            <w:tcW w:w="1701" w:type="dxa"/>
            <w:vMerge w:val="restart"/>
            <w:vAlign w:val="center"/>
          </w:tcPr>
          <w:p w14:paraId="40F300BF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Всего участников</w:t>
            </w:r>
          </w:p>
        </w:tc>
        <w:tc>
          <w:tcPr>
            <w:tcW w:w="1701" w:type="dxa"/>
            <w:vMerge w:val="restart"/>
            <w:vAlign w:val="center"/>
          </w:tcPr>
          <w:p w14:paraId="457078DA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Участников с ОВЗ</w:t>
            </w:r>
          </w:p>
        </w:tc>
        <w:tc>
          <w:tcPr>
            <w:tcW w:w="1962" w:type="dxa"/>
            <w:gridSpan w:val="2"/>
            <w:vAlign w:val="center"/>
          </w:tcPr>
          <w:p w14:paraId="06D91865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«2»</w:t>
            </w:r>
          </w:p>
        </w:tc>
        <w:tc>
          <w:tcPr>
            <w:tcW w:w="1962" w:type="dxa"/>
            <w:gridSpan w:val="2"/>
            <w:vAlign w:val="center"/>
          </w:tcPr>
          <w:p w14:paraId="51897BF5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«3»</w:t>
            </w:r>
          </w:p>
        </w:tc>
        <w:tc>
          <w:tcPr>
            <w:tcW w:w="1962" w:type="dxa"/>
            <w:gridSpan w:val="2"/>
            <w:vAlign w:val="center"/>
          </w:tcPr>
          <w:p w14:paraId="226558B9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«4»</w:t>
            </w:r>
          </w:p>
        </w:tc>
        <w:tc>
          <w:tcPr>
            <w:tcW w:w="1962" w:type="dxa"/>
            <w:gridSpan w:val="2"/>
            <w:vAlign w:val="center"/>
          </w:tcPr>
          <w:p w14:paraId="25096835" w14:textId="77777777" w:rsidR="00CF61AD" w:rsidRPr="00AF5E14" w:rsidRDefault="00CF61AD" w:rsidP="00AF5E14">
            <w:pPr>
              <w:jc w:val="center"/>
              <w:rPr>
                <w:b/>
                <w:bCs/>
              </w:rPr>
            </w:pPr>
            <w:r w:rsidRPr="00AF5E14">
              <w:rPr>
                <w:b/>
                <w:bCs/>
              </w:rPr>
              <w:t>Отметка «5»</w:t>
            </w:r>
          </w:p>
        </w:tc>
      </w:tr>
      <w:tr w:rsidR="00CF61AD" w:rsidRPr="00AF5E14" w14:paraId="55075711" w14:textId="77777777" w:rsidTr="00AF5E14">
        <w:trPr>
          <w:cantSplit/>
          <w:tblHeader/>
          <w:jc w:val="center"/>
        </w:trPr>
        <w:tc>
          <w:tcPr>
            <w:tcW w:w="650" w:type="dxa"/>
            <w:vMerge/>
            <w:vAlign w:val="center"/>
          </w:tcPr>
          <w:p w14:paraId="22083E24" w14:textId="77777777" w:rsidR="00CF61AD" w:rsidRPr="00AF5E14" w:rsidRDefault="00CF61AD" w:rsidP="00AF5E14">
            <w:pPr>
              <w:jc w:val="center"/>
              <w:rPr>
                <w:bCs/>
              </w:rPr>
            </w:pPr>
          </w:p>
        </w:tc>
        <w:tc>
          <w:tcPr>
            <w:tcW w:w="2268" w:type="dxa"/>
            <w:vMerge/>
            <w:vAlign w:val="center"/>
          </w:tcPr>
          <w:p w14:paraId="3144A48D" w14:textId="77777777" w:rsidR="00CF61AD" w:rsidRPr="00AF5E14" w:rsidRDefault="00CF61AD" w:rsidP="00AF5E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16974EA" w14:textId="77777777" w:rsidR="00CF61AD" w:rsidRPr="00AF5E14" w:rsidRDefault="00CF61AD" w:rsidP="00AF5E14">
            <w:pPr>
              <w:jc w:val="center"/>
              <w:rPr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35B6F79F" w14:textId="77777777" w:rsidR="00CF61AD" w:rsidRPr="00AF5E14" w:rsidRDefault="00CF61AD" w:rsidP="00AF5E14">
            <w:pPr>
              <w:jc w:val="center"/>
              <w:rPr>
                <w:bCs/>
              </w:rPr>
            </w:pPr>
          </w:p>
        </w:tc>
        <w:tc>
          <w:tcPr>
            <w:tcW w:w="981" w:type="dxa"/>
            <w:vAlign w:val="center"/>
          </w:tcPr>
          <w:p w14:paraId="47465498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70283025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50CBEEFB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3A9BF09F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0B6ACAA6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1AECEF57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  <w:tc>
          <w:tcPr>
            <w:tcW w:w="981" w:type="dxa"/>
            <w:vAlign w:val="center"/>
          </w:tcPr>
          <w:p w14:paraId="0EA69674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чел.</w:t>
            </w:r>
          </w:p>
        </w:tc>
        <w:tc>
          <w:tcPr>
            <w:tcW w:w="981" w:type="dxa"/>
            <w:vAlign w:val="center"/>
          </w:tcPr>
          <w:p w14:paraId="27E69C4F" w14:textId="77777777" w:rsidR="00CF61AD" w:rsidRPr="00AF5E14" w:rsidRDefault="00CF61AD" w:rsidP="00AF5E14">
            <w:pPr>
              <w:jc w:val="center"/>
              <w:rPr>
                <w:bCs/>
              </w:rPr>
            </w:pPr>
            <w:r w:rsidRPr="00AF5E14">
              <w:rPr>
                <w:bCs/>
              </w:rPr>
              <w:t>%</w:t>
            </w:r>
          </w:p>
        </w:tc>
      </w:tr>
      <w:tr w:rsidR="00CF61AD" w:rsidRPr="00AF5E14" w14:paraId="5B52B0A1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15A41540" w14:textId="77777777" w:rsidR="00CF61AD" w:rsidRPr="00AF5E14" w:rsidRDefault="00CF61AD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2CFE535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14:paraId="0C98FB7F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462</w:t>
            </w:r>
          </w:p>
        </w:tc>
        <w:tc>
          <w:tcPr>
            <w:tcW w:w="1701" w:type="dxa"/>
            <w:vAlign w:val="center"/>
          </w:tcPr>
          <w:p w14:paraId="63F4F76C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446</w:t>
            </w:r>
          </w:p>
        </w:tc>
        <w:tc>
          <w:tcPr>
            <w:tcW w:w="981" w:type="dxa"/>
            <w:vAlign w:val="center"/>
          </w:tcPr>
          <w:p w14:paraId="47C4E498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</w:t>
            </w:r>
          </w:p>
        </w:tc>
        <w:tc>
          <w:tcPr>
            <w:tcW w:w="981" w:type="dxa"/>
            <w:vAlign w:val="center"/>
          </w:tcPr>
          <w:p w14:paraId="67826672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0,43</w:t>
            </w:r>
          </w:p>
        </w:tc>
        <w:tc>
          <w:tcPr>
            <w:tcW w:w="981" w:type="dxa"/>
            <w:vAlign w:val="center"/>
          </w:tcPr>
          <w:p w14:paraId="10A10B58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162</w:t>
            </w:r>
          </w:p>
        </w:tc>
        <w:tc>
          <w:tcPr>
            <w:tcW w:w="981" w:type="dxa"/>
            <w:vAlign w:val="center"/>
          </w:tcPr>
          <w:p w14:paraId="0D3CDFFA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35,07</w:t>
            </w:r>
          </w:p>
        </w:tc>
        <w:tc>
          <w:tcPr>
            <w:tcW w:w="981" w:type="dxa"/>
            <w:vAlign w:val="center"/>
          </w:tcPr>
          <w:p w14:paraId="7369255A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247</w:t>
            </w:r>
          </w:p>
        </w:tc>
        <w:tc>
          <w:tcPr>
            <w:tcW w:w="981" w:type="dxa"/>
            <w:vAlign w:val="center"/>
          </w:tcPr>
          <w:p w14:paraId="23CADBFE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53,46</w:t>
            </w:r>
          </w:p>
        </w:tc>
        <w:tc>
          <w:tcPr>
            <w:tcW w:w="981" w:type="dxa"/>
            <w:vAlign w:val="center"/>
          </w:tcPr>
          <w:p w14:paraId="38666123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51</w:t>
            </w:r>
          </w:p>
        </w:tc>
        <w:tc>
          <w:tcPr>
            <w:tcW w:w="981" w:type="dxa"/>
            <w:vAlign w:val="center"/>
          </w:tcPr>
          <w:p w14:paraId="4AA94897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11,04</w:t>
            </w:r>
          </w:p>
        </w:tc>
      </w:tr>
      <w:tr w:rsidR="00CF61AD" w:rsidRPr="00AF5E14" w14:paraId="0F8989A2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0E4F0049" w14:textId="77777777" w:rsidR="00CF61AD" w:rsidRPr="00AF5E14" w:rsidRDefault="00CF61AD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7CAA44C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Математика</w:t>
            </w:r>
          </w:p>
        </w:tc>
        <w:tc>
          <w:tcPr>
            <w:tcW w:w="1701" w:type="dxa"/>
            <w:vAlign w:val="center"/>
          </w:tcPr>
          <w:p w14:paraId="040DBECC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472</w:t>
            </w:r>
          </w:p>
        </w:tc>
        <w:tc>
          <w:tcPr>
            <w:tcW w:w="1701" w:type="dxa"/>
            <w:vAlign w:val="center"/>
          </w:tcPr>
          <w:p w14:paraId="1E5D3AA7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455</w:t>
            </w:r>
          </w:p>
        </w:tc>
        <w:tc>
          <w:tcPr>
            <w:tcW w:w="981" w:type="dxa"/>
            <w:vAlign w:val="center"/>
          </w:tcPr>
          <w:p w14:paraId="799FE863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76</w:t>
            </w:r>
          </w:p>
        </w:tc>
        <w:tc>
          <w:tcPr>
            <w:tcW w:w="981" w:type="dxa"/>
            <w:vAlign w:val="center"/>
          </w:tcPr>
          <w:p w14:paraId="06A3285C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16,10</w:t>
            </w:r>
          </w:p>
        </w:tc>
        <w:tc>
          <w:tcPr>
            <w:tcW w:w="981" w:type="dxa"/>
            <w:vAlign w:val="center"/>
          </w:tcPr>
          <w:p w14:paraId="3C5017C8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257</w:t>
            </w:r>
          </w:p>
        </w:tc>
        <w:tc>
          <w:tcPr>
            <w:tcW w:w="981" w:type="dxa"/>
            <w:vAlign w:val="center"/>
          </w:tcPr>
          <w:p w14:paraId="67AD1CA2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54,45</w:t>
            </w:r>
          </w:p>
        </w:tc>
        <w:tc>
          <w:tcPr>
            <w:tcW w:w="981" w:type="dxa"/>
            <w:vAlign w:val="center"/>
          </w:tcPr>
          <w:p w14:paraId="77306FE7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124</w:t>
            </w:r>
          </w:p>
        </w:tc>
        <w:tc>
          <w:tcPr>
            <w:tcW w:w="981" w:type="dxa"/>
            <w:vAlign w:val="center"/>
          </w:tcPr>
          <w:p w14:paraId="1841F731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26,27</w:t>
            </w:r>
          </w:p>
        </w:tc>
        <w:tc>
          <w:tcPr>
            <w:tcW w:w="981" w:type="dxa"/>
            <w:vAlign w:val="center"/>
          </w:tcPr>
          <w:p w14:paraId="35B4D976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15</w:t>
            </w:r>
          </w:p>
        </w:tc>
        <w:tc>
          <w:tcPr>
            <w:tcW w:w="981" w:type="dxa"/>
            <w:vAlign w:val="center"/>
          </w:tcPr>
          <w:p w14:paraId="7607425B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3,18</w:t>
            </w:r>
          </w:p>
        </w:tc>
      </w:tr>
      <w:tr w:rsidR="00CF61AD" w:rsidRPr="00AF5E14" w14:paraId="6B364BDC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2A71C6F9" w14:textId="77777777" w:rsidR="00CF61AD" w:rsidRPr="00AF5E14" w:rsidRDefault="00CF61AD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EAFDFE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Биология</w:t>
            </w:r>
          </w:p>
        </w:tc>
        <w:tc>
          <w:tcPr>
            <w:tcW w:w="1701" w:type="dxa"/>
            <w:vAlign w:val="center"/>
          </w:tcPr>
          <w:p w14:paraId="771EFAAC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7A838CEB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23C21E11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69082E0B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  <w:tc>
          <w:tcPr>
            <w:tcW w:w="981" w:type="dxa"/>
            <w:vAlign w:val="center"/>
          </w:tcPr>
          <w:p w14:paraId="79DB3ADA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</w:t>
            </w:r>
          </w:p>
        </w:tc>
        <w:tc>
          <w:tcPr>
            <w:tcW w:w="981" w:type="dxa"/>
            <w:vAlign w:val="center"/>
          </w:tcPr>
          <w:p w14:paraId="6A6DBBBF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62,50</w:t>
            </w:r>
          </w:p>
        </w:tc>
        <w:tc>
          <w:tcPr>
            <w:tcW w:w="981" w:type="dxa"/>
            <w:vAlign w:val="center"/>
          </w:tcPr>
          <w:p w14:paraId="0EC886A6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</w:t>
            </w:r>
          </w:p>
        </w:tc>
        <w:tc>
          <w:tcPr>
            <w:tcW w:w="981" w:type="dxa"/>
            <w:vAlign w:val="center"/>
          </w:tcPr>
          <w:p w14:paraId="3DE2563C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37,50</w:t>
            </w:r>
          </w:p>
        </w:tc>
        <w:tc>
          <w:tcPr>
            <w:tcW w:w="981" w:type="dxa"/>
            <w:vAlign w:val="center"/>
          </w:tcPr>
          <w:p w14:paraId="2F132406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0C59C70F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</w:tr>
      <w:tr w:rsidR="00CF61AD" w:rsidRPr="00AF5E14" w14:paraId="06888ED8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1D0926B8" w14:textId="77777777" w:rsidR="00CF61AD" w:rsidRPr="00AF5E14" w:rsidRDefault="00CF61AD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31F14A0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История</w:t>
            </w:r>
          </w:p>
        </w:tc>
        <w:tc>
          <w:tcPr>
            <w:tcW w:w="1701" w:type="dxa"/>
            <w:vAlign w:val="center"/>
          </w:tcPr>
          <w:p w14:paraId="5A66DEF1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</w:t>
            </w:r>
          </w:p>
        </w:tc>
        <w:tc>
          <w:tcPr>
            <w:tcW w:w="1701" w:type="dxa"/>
            <w:vAlign w:val="center"/>
          </w:tcPr>
          <w:p w14:paraId="3783B2D3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52700904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2F16B96B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  <w:tc>
          <w:tcPr>
            <w:tcW w:w="981" w:type="dxa"/>
            <w:vAlign w:val="center"/>
          </w:tcPr>
          <w:p w14:paraId="15D404FB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</w:t>
            </w:r>
          </w:p>
        </w:tc>
        <w:tc>
          <w:tcPr>
            <w:tcW w:w="981" w:type="dxa"/>
            <w:vAlign w:val="center"/>
          </w:tcPr>
          <w:p w14:paraId="01CFD320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50,00</w:t>
            </w:r>
          </w:p>
        </w:tc>
        <w:tc>
          <w:tcPr>
            <w:tcW w:w="981" w:type="dxa"/>
            <w:vAlign w:val="center"/>
          </w:tcPr>
          <w:p w14:paraId="1CE3201C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2</w:t>
            </w:r>
          </w:p>
        </w:tc>
        <w:tc>
          <w:tcPr>
            <w:tcW w:w="981" w:type="dxa"/>
            <w:vAlign w:val="center"/>
          </w:tcPr>
          <w:p w14:paraId="50538F77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50,00</w:t>
            </w:r>
          </w:p>
        </w:tc>
        <w:tc>
          <w:tcPr>
            <w:tcW w:w="981" w:type="dxa"/>
            <w:vAlign w:val="center"/>
          </w:tcPr>
          <w:p w14:paraId="30B3A90A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7768B22E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</w:tr>
      <w:tr w:rsidR="00CF61AD" w:rsidRPr="00AF5E14" w14:paraId="5D0A7BC7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3FDC98F6" w14:textId="77777777" w:rsidR="00CF61AD" w:rsidRPr="00AF5E14" w:rsidRDefault="00CF61AD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E4DA74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География</w:t>
            </w:r>
          </w:p>
        </w:tc>
        <w:tc>
          <w:tcPr>
            <w:tcW w:w="1701" w:type="dxa"/>
            <w:vAlign w:val="center"/>
          </w:tcPr>
          <w:p w14:paraId="429D59C0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12</w:t>
            </w:r>
          </w:p>
        </w:tc>
        <w:tc>
          <w:tcPr>
            <w:tcW w:w="1701" w:type="dxa"/>
            <w:vAlign w:val="center"/>
          </w:tcPr>
          <w:p w14:paraId="2988EAC6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04A38779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1090E2C2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  <w:tc>
          <w:tcPr>
            <w:tcW w:w="981" w:type="dxa"/>
            <w:vAlign w:val="center"/>
          </w:tcPr>
          <w:p w14:paraId="2157EFFD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7</w:t>
            </w:r>
          </w:p>
        </w:tc>
        <w:tc>
          <w:tcPr>
            <w:tcW w:w="981" w:type="dxa"/>
            <w:vAlign w:val="center"/>
          </w:tcPr>
          <w:p w14:paraId="459E89A3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58,33</w:t>
            </w:r>
          </w:p>
        </w:tc>
        <w:tc>
          <w:tcPr>
            <w:tcW w:w="981" w:type="dxa"/>
            <w:vAlign w:val="center"/>
          </w:tcPr>
          <w:p w14:paraId="6E130C0D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5</w:t>
            </w:r>
          </w:p>
        </w:tc>
        <w:tc>
          <w:tcPr>
            <w:tcW w:w="981" w:type="dxa"/>
            <w:vAlign w:val="center"/>
          </w:tcPr>
          <w:p w14:paraId="6BC246C1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41,67</w:t>
            </w:r>
          </w:p>
        </w:tc>
        <w:tc>
          <w:tcPr>
            <w:tcW w:w="981" w:type="dxa"/>
            <w:vAlign w:val="center"/>
          </w:tcPr>
          <w:p w14:paraId="17215A05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758727B0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</w:tr>
      <w:tr w:rsidR="00CF61AD" w:rsidRPr="00AF5E14" w14:paraId="6725ADD9" w14:textId="77777777" w:rsidTr="00AF5E14">
        <w:trPr>
          <w:cantSplit/>
          <w:jc w:val="center"/>
        </w:trPr>
        <w:tc>
          <w:tcPr>
            <w:tcW w:w="650" w:type="dxa"/>
            <w:vAlign w:val="center"/>
          </w:tcPr>
          <w:p w14:paraId="763B7069" w14:textId="77777777" w:rsidR="00CF61AD" w:rsidRPr="00AF5E14" w:rsidRDefault="00CF61AD" w:rsidP="00AF5E14">
            <w:pPr>
              <w:pStyle w:val="a3"/>
              <w:numPr>
                <w:ilvl w:val="0"/>
                <w:numId w:val="24"/>
              </w:numPr>
              <w:tabs>
                <w:tab w:val="left" w:pos="-5920"/>
              </w:tabs>
              <w:spacing w:after="0"/>
              <w:ind w:left="317" w:hanging="317"/>
              <w:jc w:val="both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154544B" w14:textId="77777777" w:rsidR="00CF61AD" w:rsidRPr="00AF5E14" w:rsidRDefault="00CF61AD" w:rsidP="00AF5E14">
            <w:pPr>
              <w:jc w:val="both"/>
              <w:rPr>
                <w:bCs/>
              </w:rPr>
            </w:pPr>
            <w:r w:rsidRPr="00AF5E14">
              <w:rPr>
                <w:bCs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14:paraId="7B32ADAA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14:paraId="623D4C97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64B0242E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</w:t>
            </w:r>
          </w:p>
        </w:tc>
        <w:tc>
          <w:tcPr>
            <w:tcW w:w="981" w:type="dxa"/>
            <w:vAlign w:val="center"/>
          </w:tcPr>
          <w:p w14:paraId="5468E50E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0,00</w:t>
            </w:r>
          </w:p>
        </w:tc>
        <w:tc>
          <w:tcPr>
            <w:tcW w:w="981" w:type="dxa"/>
            <w:vAlign w:val="center"/>
          </w:tcPr>
          <w:p w14:paraId="57283CF3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</w:t>
            </w:r>
          </w:p>
        </w:tc>
        <w:tc>
          <w:tcPr>
            <w:tcW w:w="981" w:type="dxa"/>
            <w:vAlign w:val="center"/>
          </w:tcPr>
          <w:p w14:paraId="3DB72193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42,86</w:t>
            </w:r>
          </w:p>
        </w:tc>
        <w:tc>
          <w:tcPr>
            <w:tcW w:w="981" w:type="dxa"/>
            <w:vAlign w:val="center"/>
          </w:tcPr>
          <w:p w14:paraId="358FE270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3</w:t>
            </w:r>
          </w:p>
        </w:tc>
        <w:tc>
          <w:tcPr>
            <w:tcW w:w="981" w:type="dxa"/>
            <w:vAlign w:val="center"/>
          </w:tcPr>
          <w:p w14:paraId="6BEEBAF3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42,86</w:t>
            </w:r>
          </w:p>
        </w:tc>
        <w:tc>
          <w:tcPr>
            <w:tcW w:w="981" w:type="dxa"/>
            <w:vAlign w:val="center"/>
          </w:tcPr>
          <w:p w14:paraId="4086FB6E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</w:t>
            </w:r>
          </w:p>
        </w:tc>
        <w:tc>
          <w:tcPr>
            <w:tcW w:w="981" w:type="dxa"/>
            <w:vAlign w:val="center"/>
          </w:tcPr>
          <w:p w14:paraId="15688E3E" w14:textId="77777777" w:rsidR="00CF61AD" w:rsidRPr="00646EA5" w:rsidRDefault="00CF61AD">
            <w:pPr>
              <w:jc w:val="right"/>
              <w:rPr>
                <w:color w:val="000000"/>
              </w:rPr>
            </w:pPr>
            <w:r w:rsidRPr="00646EA5">
              <w:rPr>
                <w:color w:val="000000"/>
              </w:rPr>
              <w:t>14,29</w:t>
            </w:r>
          </w:p>
        </w:tc>
      </w:tr>
    </w:tbl>
    <w:p w14:paraId="2B8B490E" w14:textId="77777777" w:rsidR="00CF61AD" w:rsidRDefault="00CF61AD" w:rsidP="00E54DD9">
      <w:pPr>
        <w:jc w:val="both"/>
        <w:rPr>
          <w:bCs/>
        </w:rPr>
      </w:pPr>
    </w:p>
    <w:p w14:paraId="197E7528" w14:textId="77777777" w:rsidR="00CF61AD" w:rsidRDefault="00CF61AD" w:rsidP="00E54DD9">
      <w:pPr>
        <w:jc w:val="both"/>
        <w:rPr>
          <w:b/>
          <w:bCs/>
        </w:rPr>
      </w:pPr>
    </w:p>
    <w:p w14:paraId="2361358E" w14:textId="77777777" w:rsidR="00CF61AD" w:rsidRPr="00290F80" w:rsidRDefault="00CF61AD" w:rsidP="00E54D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290F80">
        <w:rPr>
          <w:b/>
          <w:bCs/>
          <w:sz w:val="28"/>
          <w:szCs w:val="28"/>
        </w:rPr>
        <w:t xml:space="preserve">. Основные </w:t>
      </w:r>
      <w:r>
        <w:rPr>
          <w:b/>
          <w:bCs/>
          <w:sz w:val="28"/>
          <w:szCs w:val="28"/>
        </w:rPr>
        <w:t>учебники по предмету из ФПУ</w:t>
      </w:r>
      <w:r w:rsidRPr="00290F80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 xml:space="preserve">которые использовались ОО субъекта Российской Федерации в 2021-2022 учебном году. </w:t>
      </w:r>
    </w:p>
    <w:p w14:paraId="63506100" w14:textId="77777777" w:rsidR="00CF61AD" w:rsidRPr="00AD3663" w:rsidRDefault="00CF61AD" w:rsidP="00E54DD9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fldChar w:fldCharType="begin"/>
      </w:r>
      <w:r>
        <w:rPr>
          <w:bCs/>
          <w:iCs w:val="0"/>
        </w:rPr>
        <w:instrText xml:space="preserve"> STYLEREF 1 \s </w:instrText>
      </w:r>
      <w:r>
        <w:rPr>
          <w:bCs/>
          <w:iCs w:val="0"/>
        </w:rPr>
        <w:fldChar w:fldCharType="separate"/>
      </w:r>
      <w:r>
        <w:rPr>
          <w:bCs/>
          <w:iCs w:val="0"/>
          <w:noProof/>
        </w:rPr>
        <w:t>1</w:t>
      </w:r>
      <w:r>
        <w:rPr>
          <w:bCs/>
          <w:iCs w:val="0"/>
        </w:rPr>
        <w:fldChar w:fldCharType="end"/>
      </w:r>
      <w:r>
        <w:rPr>
          <w:bCs/>
          <w:iCs w:val="0"/>
        </w:rPr>
        <w:noBreakHyphen/>
        <w:t>5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1857"/>
        <w:gridCol w:w="7215"/>
        <w:gridCol w:w="4820"/>
      </w:tblGrid>
      <w:tr w:rsidR="00CF61AD" w:rsidRPr="00AF5E14" w14:paraId="673E0DCE" w14:textId="77777777" w:rsidTr="00AF5E14">
        <w:trPr>
          <w:cantSplit/>
          <w:tblHeader/>
        </w:trPr>
        <w:tc>
          <w:tcPr>
            <w:tcW w:w="567" w:type="dxa"/>
            <w:vAlign w:val="center"/>
          </w:tcPr>
          <w:p w14:paraId="1DA623BB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E1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57" w:type="dxa"/>
            <w:vAlign w:val="center"/>
          </w:tcPr>
          <w:p w14:paraId="09B57189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E1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учебного </w:t>
            </w:r>
          </w:p>
          <w:p w14:paraId="10D15BE1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E14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7215" w:type="dxa"/>
            <w:vAlign w:val="center"/>
          </w:tcPr>
          <w:p w14:paraId="4ABE88AD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E14">
              <w:rPr>
                <w:rFonts w:ascii="Times New Roman" w:hAnsi="Times New Roman"/>
                <w:b/>
                <w:sz w:val="24"/>
                <w:szCs w:val="24"/>
              </w:rPr>
              <w:t>Название учебника / линия учебников</w:t>
            </w:r>
          </w:p>
        </w:tc>
        <w:tc>
          <w:tcPr>
            <w:tcW w:w="4820" w:type="dxa"/>
            <w:vAlign w:val="center"/>
          </w:tcPr>
          <w:p w14:paraId="0A8E28B2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E14">
              <w:rPr>
                <w:rFonts w:ascii="Times New Roman" w:hAnsi="Times New Roman"/>
                <w:b/>
                <w:sz w:val="24"/>
                <w:szCs w:val="24"/>
              </w:rPr>
              <w:t xml:space="preserve">Примерный процент ОО, </w:t>
            </w:r>
          </w:p>
          <w:p w14:paraId="0ABBF1F6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5E14">
              <w:rPr>
                <w:rFonts w:ascii="Times New Roman" w:hAnsi="Times New Roman"/>
                <w:b/>
                <w:sz w:val="24"/>
                <w:szCs w:val="24"/>
              </w:rPr>
              <w:t>в которых использовался данный учебник / линия учебников</w:t>
            </w:r>
          </w:p>
        </w:tc>
      </w:tr>
      <w:tr w:rsidR="00CF61AD" w:rsidRPr="00AF5E14" w14:paraId="2B1C47FF" w14:textId="77777777" w:rsidTr="00AF5E14">
        <w:trPr>
          <w:cantSplit/>
        </w:trPr>
        <w:tc>
          <w:tcPr>
            <w:tcW w:w="567" w:type="dxa"/>
          </w:tcPr>
          <w:p w14:paraId="52A494D1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0EEDEEDE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14:paraId="58F1856D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F5E14">
              <w:rPr>
                <w:rFonts w:ascii="Times New Roman" w:hAnsi="Times New Roman"/>
                <w:sz w:val="24"/>
                <w:szCs w:val="24"/>
              </w:rPr>
              <w:t xml:space="preserve">Учебник из ФПУ </w:t>
            </w:r>
            <w:r w:rsidRPr="00AF5E14">
              <w:rPr>
                <w:rFonts w:ascii="Times New Roman" w:hAnsi="Times New Roman"/>
                <w:i/>
                <w:sz w:val="24"/>
                <w:szCs w:val="24"/>
              </w:rPr>
              <w:t>(указать авторов, название, год издания)</w:t>
            </w:r>
          </w:p>
        </w:tc>
        <w:tc>
          <w:tcPr>
            <w:tcW w:w="4820" w:type="dxa"/>
          </w:tcPr>
          <w:p w14:paraId="44988B14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61AD" w:rsidRPr="00AF5E14" w14:paraId="6351FD0C" w14:textId="77777777" w:rsidTr="00AF5E14">
        <w:trPr>
          <w:cantSplit/>
          <w:trHeight w:val="319"/>
        </w:trPr>
        <w:tc>
          <w:tcPr>
            <w:tcW w:w="567" w:type="dxa"/>
          </w:tcPr>
          <w:p w14:paraId="7702D148" w14:textId="77777777" w:rsidR="00CF61AD" w:rsidRPr="00AF5E14" w:rsidRDefault="00CF61AD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223BA95" w14:textId="77777777" w:rsidR="00CF61AD" w:rsidRPr="00AF5E14" w:rsidRDefault="008334DF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15" w:type="dxa"/>
          </w:tcPr>
          <w:p w14:paraId="6FB9B0AE" w14:textId="77777777" w:rsidR="00CF61AD" w:rsidRPr="008334DF" w:rsidRDefault="00B82AF2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2AF2">
              <w:rPr>
                <w:rFonts w:ascii="Times New Roman" w:hAnsi="Times New Roman"/>
                <w:sz w:val="24"/>
                <w:szCs w:val="24"/>
              </w:rPr>
              <w:t>Перышкин А.В.,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Физика.</w:t>
            </w:r>
            <w:r w:rsidR="00276981">
              <w:rPr>
                <w:rFonts w:ascii="Times New Roman" w:hAnsi="Times New Roman"/>
                <w:sz w:val="24"/>
                <w:szCs w:val="24"/>
              </w:rPr>
              <w:t xml:space="preserve"> 7, 8 </w:t>
            </w:r>
            <w:proofErr w:type="spellStart"/>
            <w:r w:rsidR="0027698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76981">
              <w:rPr>
                <w:rFonts w:ascii="Times New Roman" w:hAnsi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Перышкин А.В.,</w:t>
            </w:r>
            <w:r w:rsidRPr="00B82A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82AF2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B82AF2"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Физика.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Дрофа</w:t>
            </w:r>
            <w:r w:rsidR="005E249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2012</w:t>
            </w:r>
            <w:r w:rsidR="0027698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27698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41BBF926" w14:textId="77777777" w:rsidR="00CF61AD" w:rsidRPr="00AF5E14" w:rsidRDefault="00B82AF2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4E4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A703C" w:rsidRPr="00AF5E14" w14:paraId="4AB92E53" w14:textId="77777777" w:rsidTr="00AF5E14">
        <w:trPr>
          <w:cantSplit/>
          <w:trHeight w:val="319"/>
        </w:trPr>
        <w:tc>
          <w:tcPr>
            <w:tcW w:w="567" w:type="dxa"/>
          </w:tcPr>
          <w:p w14:paraId="5B6591D2" w14:textId="77777777" w:rsidR="00CA703C" w:rsidRPr="00AF5E14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29804AC" w14:textId="597342A3" w:rsidR="00CA703C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1C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15" w:type="dxa"/>
          </w:tcPr>
          <w:p w14:paraId="7CF81D16" w14:textId="77777777" w:rsidR="00CA703C" w:rsidRPr="00B82AF2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82AF2">
              <w:rPr>
                <w:rFonts w:ascii="Times New Roman" w:hAnsi="Times New Roman"/>
                <w:sz w:val="24"/>
                <w:szCs w:val="24"/>
              </w:rPr>
              <w:t xml:space="preserve">Перышкин И.М., </w:t>
            </w:r>
            <w:proofErr w:type="spellStart"/>
            <w:r w:rsidRPr="00B82AF2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B82AF2">
              <w:rPr>
                <w:rFonts w:ascii="Times New Roman" w:hAnsi="Times New Roman"/>
                <w:sz w:val="24"/>
                <w:szCs w:val="24"/>
              </w:rPr>
              <w:t xml:space="preserve"> Е.М., Иванов А.И., Петрова М.А.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Физика. 7, 8,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15AD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</w:rPr>
              <w:t>М.: Просвещение, 2019 – 2021.</w:t>
            </w:r>
          </w:p>
        </w:tc>
        <w:tc>
          <w:tcPr>
            <w:tcW w:w="4820" w:type="dxa"/>
          </w:tcPr>
          <w:p w14:paraId="5580D6B1" w14:textId="77777777" w:rsidR="00CA703C" w:rsidRPr="00AF5E14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19,5 %</w:t>
            </w:r>
          </w:p>
        </w:tc>
      </w:tr>
      <w:tr w:rsidR="00CA703C" w:rsidRPr="00AF5E14" w14:paraId="339FC020" w14:textId="77777777" w:rsidTr="00AF5E14">
        <w:trPr>
          <w:cantSplit/>
          <w:trHeight w:val="319"/>
        </w:trPr>
        <w:tc>
          <w:tcPr>
            <w:tcW w:w="567" w:type="dxa"/>
          </w:tcPr>
          <w:p w14:paraId="3D3300D1" w14:textId="77777777" w:rsidR="00CA703C" w:rsidRPr="00AF5E14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68B32385" w14:textId="35D04660" w:rsidR="00CA703C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1C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15" w:type="dxa"/>
          </w:tcPr>
          <w:p w14:paraId="3B669E1A" w14:textId="77777777" w:rsidR="00CA703C" w:rsidRPr="00276981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Перышкин А.В. Физика. 7, 8,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Экзамен, 2021.</w:t>
            </w:r>
          </w:p>
        </w:tc>
        <w:tc>
          <w:tcPr>
            <w:tcW w:w="4820" w:type="dxa"/>
          </w:tcPr>
          <w:p w14:paraId="6ACC1DCA" w14:textId="77777777" w:rsidR="00CA703C" w:rsidRPr="00AF5E14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4,5 %</w:t>
            </w:r>
          </w:p>
        </w:tc>
      </w:tr>
      <w:tr w:rsidR="00CA703C" w:rsidRPr="00AF5E14" w14:paraId="7C219BAA" w14:textId="77777777" w:rsidTr="00AF5E14">
        <w:trPr>
          <w:cantSplit/>
          <w:trHeight w:val="319"/>
        </w:trPr>
        <w:tc>
          <w:tcPr>
            <w:tcW w:w="567" w:type="dxa"/>
          </w:tcPr>
          <w:p w14:paraId="129A5B47" w14:textId="77777777" w:rsidR="00CA703C" w:rsidRPr="00AF5E14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6AC697E" w14:textId="12289E94" w:rsidR="00CA703C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1C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15" w:type="dxa"/>
          </w:tcPr>
          <w:p w14:paraId="5F57D12D" w14:textId="77777777" w:rsidR="00CA703C" w:rsidRPr="00276981" w:rsidRDefault="00CA703C" w:rsidP="00CA703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981">
              <w:rPr>
                <w:rFonts w:ascii="Times New Roman" w:hAnsi="Times New Roman"/>
                <w:sz w:val="24"/>
                <w:szCs w:val="24"/>
              </w:rPr>
              <w:t>Пурышева</w:t>
            </w:r>
            <w:proofErr w:type="spellEnd"/>
            <w:r w:rsidRPr="00276981">
              <w:rPr>
                <w:rFonts w:ascii="Times New Roman" w:hAnsi="Times New Roman"/>
                <w:sz w:val="24"/>
                <w:szCs w:val="24"/>
              </w:rPr>
              <w:t xml:space="preserve"> Н.С., </w:t>
            </w:r>
            <w:proofErr w:type="spellStart"/>
            <w:r w:rsidRPr="00276981">
              <w:rPr>
                <w:rFonts w:ascii="Times New Roman" w:hAnsi="Times New Roman"/>
                <w:sz w:val="24"/>
                <w:szCs w:val="24"/>
              </w:rPr>
              <w:t>Важеевская</w:t>
            </w:r>
            <w:proofErr w:type="spellEnd"/>
            <w:r w:rsidRPr="00276981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276981">
              <w:rPr>
                <w:rFonts w:ascii="Times New Roman" w:hAnsi="Times New Roman"/>
                <w:sz w:val="24"/>
                <w:szCs w:val="24"/>
              </w:rPr>
              <w:t>Чаругин</w:t>
            </w:r>
            <w:proofErr w:type="spellEnd"/>
            <w:r w:rsidRPr="00276981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Физика. 7, 8,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Дрофа, Просвещение, 2019 – 2021.</w:t>
            </w:r>
          </w:p>
        </w:tc>
        <w:tc>
          <w:tcPr>
            <w:tcW w:w="4820" w:type="dxa"/>
          </w:tcPr>
          <w:p w14:paraId="47009359" w14:textId="77777777" w:rsidR="00CA703C" w:rsidRPr="00AF5E14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18 %</w:t>
            </w:r>
          </w:p>
        </w:tc>
      </w:tr>
      <w:tr w:rsidR="00CA703C" w:rsidRPr="00AF5E14" w14:paraId="5DF1879B" w14:textId="77777777" w:rsidTr="00AF5E14">
        <w:trPr>
          <w:cantSplit/>
          <w:trHeight w:val="319"/>
        </w:trPr>
        <w:tc>
          <w:tcPr>
            <w:tcW w:w="567" w:type="dxa"/>
          </w:tcPr>
          <w:p w14:paraId="305DBCE6" w14:textId="77777777" w:rsidR="00CA703C" w:rsidRPr="00AF5E14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7248C03" w14:textId="3B58551B" w:rsidR="00CA703C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1C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15" w:type="dxa"/>
          </w:tcPr>
          <w:p w14:paraId="701C1B5D" w14:textId="77777777" w:rsidR="00CA703C" w:rsidRPr="00276981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981">
              <w:rPr>
                <w:rFonts w:ascii="Times New Roman" w:hAnsi="Times New Roman"/>
                <w:sz w:val="24"/>
                <w:szCs w:val="24"/>
              </w:rPr>
              <w:t>Генденштейн</w:t>
            </w:r>
            <w:proofErr w:type="spellEnd"/>
            <w:r w:rsidRPr="00276981">
              <w:rPr>
                <w:rFonts w:ascii="Times New Roman" w:hAnsi="Times New Roman"/>
                <w:sz w:val="24"/>
                <w:szCs w:val="24"/>
              </w:rPr>
              <w:t xml:space="preserve"> Л.Э., Булатова А. А., Корнильев И.Н., Кошкина А.В.; под ред. Орлова В.А.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Физика. 7, 8,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М.: БИНОМ, Просвещение, 2019 – 2021.</w:t>
            </w:r>
          </w:p>
        </w:tc>
        <w:tc>
          <w:tcPr>
            <w:tcW w:w="4820" w:type="dxa"/>
          </w:tcPr>
          <w:p w14:paraId="0152BB8B" w14:textId="77777777" w:rsidR="00CA703C" w:rsidRPr="00AF5E14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7 %</w:t>
            </w:r>
          </w:p>
        </w:tc>
      </w:tr>
      <w:tr w:rsidR="00CA703C" w:rsidRPr="00AF5E14" w14:paraId="00CDE9C8" w14:textId="77777777" w:rsidTr="00AF5E14">
        <w:trPr>
          <w:cantSplit/>
          <w:trHeight w:val="319"/>
        </w:trPr>
        <w:tc>
          <w:tcPr>
            <w:tcW w:w="567" w:type="dxa"/>
          </w:tcPr>
          <w:p w14:paraId="15EC236C" w14:textId="77777777" w:rsidR="00CA703C" w:rsidRPr="00AF5E14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1F17AA92" w14:textId="46C5AF45" w:rsidR="00CA703C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1C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215" w:type="dxa"/>
          </w:tcPr>
          <w:p w14:paraId="69F76FB0" w14:textId="77777777" w:rsidR="00CA703C" w:rsidRPr="00276981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76981">
              <w:rPr>
                <w:rFonts w:ascii="Times New Roman" w:hAnsi="Times New Roman"/>
                <w:sz w:val="24"/>
                <w:szCs w:val="24"/>
              </w:rPr>
              <w:t xml:space="preserve">Громов С.В., Родина Н.А., </w:t>
            </w:r>
            <w:proofErr w:type="spellStart"/>
            <w:r w:rsidRPr="00276981">
              <w:rPr>
                <w:rFonts w:ascii="Times New Roman" w:hAnsi="Times New Roman"/>
                <w:sz w:val="24"/>
                <w:szCs w:val="24"/>
              </w:rPr>
              <w:t>Белага</w:t>
            </w:r>
            <w:proofErr w:type="spellEnd"/>
            <w:r w:rsidRPr="00276981">
              <w:rPr>
                <w:rFonts w:ascii="Times New Roman" w:hAnsi="Times New Roman"/>
                <w:sz w:val="24"/>
                <w:szCs w:val="24"/>
              </w:rPr>
              <w:t xml:space="preserve"> В.В. и др.; под ред. </w:t>
            </w:r>
            <w:proofErr w:type="spellStart"/>
            <w:r w:rsidRPr="00276981">
              <w:rPr>
                <w:rFonts w:ascii="Times New Roman" w:hAnsi="Times New Roman"/>
                <w:sz w:val="24"/>
                <w:szCs w:val="24"/>
              </w:rPr>
              <w:t>Панебратцева</w:t>
            </w:r>
            <w:proofErr w:type="spellEnd"/>
            <w:r w:rsidRPr="00276981">
              <w:rPr>
                <w:rFonts w:ascii="Times New Roman" w:hAnsi="Times New Roman"/>
                <w:sz w:val="24"/>
                <w:szCs w:val="24"/>
              </w:rPr>
              <w:t xml:space="preserve"> Ю.А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Физика. 7, 8, 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- М.: Просвещение, 2018 - 2021.   </w:t>
            </w:r>
          </w:p>
        </w:tc>
        <w:tc>
          <w:tcPr>
            <w:tcW w:w="4820" w:type="dxa"/>
          </w:tcPr>
          <w:p w14:paraId="5484AC2C" w14:textId="77777777" w:rsidR="00CA703C" w:rsidRPr="00AF5E14" w:rsidRDefault="00CA703C" w:rsidP="00CA703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3 %</w:t>
            </w:r>
          </w:p>
        </w:tc>
      </w:tr>
      <w:tr w:rsidR="008334DF" w:rsidRPr="00AF5E14" w14:paraId="0E221574" w14:textId="77777777" w:rsidTr="00AF5E14">
        <w:trPr>
          <w:cantSplit/>
          <w:trHeight w:val="319"/>
        </w:trPr>
        <w:tc>
          <w:tcPr>
            <w:tcW w:w="567" w:type="dxa"/>
          </w:tcPr>
          <w:p w14:paraId="768E504E" w14:textId="77777777" w:rsidR="008334DF" w:rsidRPr="00AF5E14" w:rsidRDefault="008334DF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14:paraId="4CABB872" w14:textId="77777777" w:rsidR="008334DF" w:rsidRDefault="008334DF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5" w:type="dxa"/>
          </w:tcPr>
          <w:p w14:paraId="72CFD962" w14:textId="77777777" w:rsidR="008334DF" w:rsidRPr="00AF5E14" w:rsidRDefault="008334DF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0" w:type="dxa"/>
          </w:tcPr>
          <w:p w14:paraId="2AD37AFD" w14:textId="77777777" w:rsidR="008334DF" w:rsidRPr="00AF5E14" w:rsidRDefault="008334DF" w:rsidP="00AF5E1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9DB8F0" w14:textId="77777777" w:rsidR="00CF61AD" w:rsidRDefault="00CF61AD" w:rsidP="00E54DD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59CCB90F" w14:textId="77777777" w:rsidR="00CF61AD" w:rsidRPr="001F3278" w:rsidRDefault="00CF61AD" w:rsidP="00E54DD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1F3278">
        <w:rPr>
          <w:rFonts w:ascii="Times New Roman" w:hAnsi="Times New Roman"/>
          <w:b/>
          <w:i/>
          <w:iCs/>
          <w:sz w:val="24"/>
          <w:szCs w:val="24"/>
        </w:rPr>
        <w:t>Планируемые корректировки в выборе учебников из ФПУ (если запланированы)</w:t>
      </w:r>
    </w:p>
    <w:p w14:paraId="1DE4678B" w14:textId="77777777" w:rsidR="00CF61AD" w:rsidRDefault="005E249D" w:rsidP="00376E22">
      <w:pPr>
        <w:spacing w:before="240" w:after="200" w:line="276" w:lineRule="auto"/>
        <w:ind w:firstLine="426"/>
        <w:rPr>
          <w:b/>
          <w:bCs/>
          <w:highlight w:val="yellow"/>
        </w:rPr>
      </w:pPr>
      <w:r>
        <w:t>В связи с тем, что учебник</w:t>
      </w:r>
      <w:r w:rsidR="00AF2D61">
        <w:t>и</w:t>
      </w:r>
      <w:r>
        <w:t xml:space="preserve"> Перышкин</w:t>
      </w:r>
      <w:r w:rsidR="00AF2D61">
        <w:t>а</w:t>
      </w:r>
      <w:r>
        <w:t xml:space="preserve"> А.В. </w:t>
      </w:r>
      <w:proofErr w:type="spellStart"/>
      <w:r>
        <w:t>Гутник</w:t>
      </w:r>
      <w:proofErr w:type="spellEnd"/>
      <w:r>
        <w:t xml:space="preserve"> Е.М. 7- 9 </w:t>
      </w:r>
      <w:proofErr w:type="spellStart"/>
      <w:r>
        <w:t>кл</w:t>
      </w:r>
      <w:proofErr w:type="spellEnd"/>
      <w:r>
        <w:t>. (Дрофа) б</w:t>
      </w:r>
      <w:r w:rsidR="00AF2D61">
        <w:t>ольше переиздаваться не буду</w:t>
      </w:r>
      <w:r>
        <w:t xml:space="preserve">т, запланирован </w:t>
      </w:r>
      <w:r w:rsidR="00AF2D61">
        <w:t>постепенный переход на альтернативные учебники Перышкина А.В. (Просвещение</w:t>
      </w:r>
      <w:r w:rsidR="00376E22">
        <w:t>)</w:t>
      </w:r>
      <w:r w:rsidR="00AF2D61">
        <w:t xml:space="preserve">, </w:t>
      </w:r>
      <w:r w:rsidR="00376E22">
        <w:t>(</w:t>
      </w:r>
      <w:r w:rsidR="00AF2D61">
        <w:t xml:space="preserve">Экзамен). Кроме того, в связи </w:t>
      </w:r>
      <w:r>
        <w:t xml:space="preserve">переходом на обновленный ФГОС ООО с 2022 </w:t>
      </w:r>
      <w:r w:rsidR="00AF2D61">
        <w:t>года, выбор УМК будет осуществляться из нового федерального перечня учебников.</w:t>
      </w:r>
    </w:p>
    <w:p w14:paraId="5E64F2F8" w14:textId="77777777" w:rsidR="00CF61AD" w:rsidRDefault="00CF61AD">
      <w:pPr>
        <w:spacing w:after="200" w:line="276" w:lineRule="auto"/>
        <w:rPr>
          <w:i/>
          <w:szCs w:val="28"/>
        </w:rPr>
        <w:sectPr w:rsidR="00CF61AD" w:rsidSect="00E54DD9">
          <w:footerReference w:type="default" r:id="rId9"/>
          <w:pgSz w:w="16838" w:h="11906" w:orient="landscape"/>
          <w:pgMar w:top="851" w:right="1103" w:bottom="567" w:left="1134" w:header="709" w:footer="709" w:gutter="0"/>
          <w:cols w:space="708"/>
          <w:docGrid w:linePitch="360"/>
        </w:sectPr>
      </w:pPr>
    </w:p>
    <w:p w14:paraId="61CA0C21" w14:textId="77777777" w:rsidR="00CF61AD" w:rsidRDefault="00CF61AD">
      <w:pPr>
        <w:spacing w:after="200" w:line="276" w:lineRule="auto"/>
        <w:rPr>
          <w:i/>
          <w:szCs w:val="28"/>
        </w:rPr>
      </w:pPr>
    </w:p>
    <w:p w14:paraId="1F402761" w14:textId="77777777" w:rsidR="00CF61AD" w:rsidRPr="009B5065" w:rsidRDefault="00CF61AD" w:rsidP="00D116BF">
      <w:pPr>
        <w:jc w:val="center"/>
        <w:rPr>
          <w:rStyle w:val="af5"/>
          <w:sz w:val="28"/>
          <w:szCs w:val="28"/>
        </w:rPr>
      </w:pPr>
      <w:r w:rsidRPr="009B5065">
        <w:rPr>
          <w:rStyle w:val="af5"/>
          <w:sz w:val="28"/>
          <w:szCs w:val="28"/>
        </w:rPr>
        <w:t xml:space="preserve">ГЛАВА 2. </w:t>
      </w:r>
    </w:p>
    <w:p w14:paraId="7B338276" w14:textId="77777777" w:rsidR="00CF61AD" w:rsidRPr="009B5065" w:rsidRDefault="00CF61AD" w:rsidP="00D116BF">
      <w:pPr>
        <w:jc w:val="center"/>
        <w:rPr>
          <w:rStyle w:val="af5"/>
          <w:sz w:val="28"/>
          <w:szCs w:val="28"/>
        </w:rPr>
      </w:pPr>
      <w:r w:rsidRPr="009B5065">
        <w:rPr>
          <w:rStyle w:val="af5"/>
          <w:sz w:val="28"/>
          <w:szCs w:val="28"/>
        </w:rPr>
        <w:t xml:space="preserve">Методический анализ результатов ОГЭ </w:t>
      </w:r>
      <w:r w:rsidRPr="009B5065">
        <w:rPr>
          <w:rStyle w:val="af5"/>
          <w:sz w:val="28"/>
          <w:szCs w:val="28"/>
        </w:rPr>
        <w:br/>
        <w:t>по учебному предмету</w:t>
      </w:r>
      <w:r w:rsidRPr="009B5065">
        <w:rPr>
          <w:rStyle w:val="af5"/>
          <w:sz w:val="28"/>
          <w:szCs w:val="28"/>
        </w:rPr>
        <w:br/>
      </w:r>
      <w:r w:rsidRPr="009B5065">
        <w:rPr>
          <w:rStyle w:val="af5"/>
          <w:sz w:val="28"/>
          <w:szCs w:val="28"/>
          <w:u w:val="single"/>
        </w:rPr>
        <w:t>«Физика»</w:t>
      </w:r>
    </w:p>
    <w:p w14:paraId="0220DAFD" w14:textId="77777777" w:rsidR="00CF61AD" w:rsidRPr="00CE7779" w:rsidRDefault="00CF61AD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14:paraId="417DC199" w14:textId="77777777" w:rsidR="00CF61AD" w:rsidRDefault="00CF61AD" w:rsidP="00D116BF">
      <w:pPr>
        <w:ind w:left="426" w:hanging="426"/>
        <w:rPr>
          <w:i/>
        </w:rPr>
      </w:pPr>
    </w:p>
    <w:p w14:paraId="1078F270" w14:textId="77777777" w:rsidR="00CF61AD" w:rsidRPr="00931BA3" w:rsidRDefault="00CF61AD" w:rsidP="00D116BF">
      <w:pPr>
        <w:ind w:left="426" w:hanging="426"/>
        <w:rPr>
          <w:i/>
        </w:rPr>
      </w:pPr>
      <w:r w:rsidRPr="00931BA3">
        <w:rPr>
          <w:i/>
        </w:rPr>
        <w:t>Далее приведена типовая структура отчета по учебному предмету</w:t>
      </w:r>
    </w:p>
    <w:p w14:paraId="0AF973BB" w14:textId="77777777" w:rsidR="00CF61AD" w:rsidRDefault="00CF61AD" w:rsidP="00D116BF">
      <w:pPr>
        <w:ind w:left="568" w:hanging="568"/>
        <w:jc w:val="both"/>
      </w:pPr>
      <w:bookmarkStart w:id="5" w:name="_Toc395183639"/>
      <w:bookmarkStart w:id="6" w:name="_Toc423954897"/>
      <w:bookmarkStart w:id="7" w:name="_Toc424490574"/>
    </w:p>
    <w:p w14:paraId="1ED97386" w14:textId="77777777" w:rsidR="00CF61AD" w:rsidRPr="00290F80" w:rsidRDefault="00CF61AD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 </w:t>
      </w:r>
      <w:r w:rsidRPr="00290F80">
        <w:rPr>
          <w:b/>
          <w:bCs/>
          <w:sz w:val="28"/>
          <w:szCs w:val="28"/>
        </w:rPr>
        <w:t>Количество участников ОГЭ по учебному предмету (за последние год</w:t>
      </w:r>
      <w:r>
        <w:rPr>
          <w:b/>
          <w:bCs/>
          <w:sz w:val="28"/>
          <w:szCs w:val="28"/>
        </w:rPr>
        <w:t>ы</w:t>
      </w:r>
      <w:r>
        <w:rPr>
          <w:rStyle w:val="a6"/>
          <w:b/>
          <w:bCs/>
          <w:sz w:val="28"/>
          <w:szCs w:val="28"/>
        </w:rPr>
        <w:footnoteReference w:id="8"/>
      </w:r>
      <w:r>
        <w:rPr>
          <w:b/>
          <w:bCs/>
          <w:sz w:val="28"/>
          <w:szCs w:val="28"/>
        </w:rPr>
        <w:t xml:space="preserve"> проведения ОГЭ по предмету</w:t>
      </w:r>
      <w:r w:rsidRPr="00290F80">
        <w:rPr>
          <w:b/>
          <w:bCs/>
          <w:sz w:val="28"/>
          <w:szCs w:val="28"/>
        </w:rPr>
        <w:t>)</w:t>
      </w:r>
      <w:bookmarkEnd w:id="5"/>
      <w:bookmarkEnd w:id="6"/>
      <w:bookmarkEnd w:id="7"/>
      <w:r>
        <w:rPr>
          <w:b/>
          <w:bCs/>
          <w:sz w:val="28"/>
          <w:szCs w:val="28"/>
        </w:rPr>
        <w:t xml:space="preserve"> по категориям</w:t>
      </w:r>
    </w:p>
    <w:p w14:paraId="1731A410" w14:textId="77777777" w:rsidR="00CF61AD" w:rsidRPr="00AD3663" w:rsidRDefault="00CF61AD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1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7"/>
        <w:gridCol w:w="756"/>
        <w:gridCol w:w="757"/>
        <w:gridCol w:w="756"/>
        <w:gridCol w:w="756"/>
        <w:gridCol w:w="756"/>
        <w:gridCol w:w="756"/>
        <w:gridCol w:w="756"/>
        <w:gridCol w:w="756"/>
      </w:tblGrid>
      <w:tr w:rsidR="00CF61AD" w:rsidRPr="00AF5E14" w14:paraId="1765AE10" w14:textId="77777777" w:rsidTr="009947B3">
        <w:trPr>
          <w:cantSplit/>
          <w:tblHeader/>
        </w:trPr>
        <w:tc>
          <w:tcPr>
            <w:tcW w:w="3542" w:type="dxa"/>
            <w:vMerge w:val="restart"/>
            <w:vAlign w:val="center"/>
          </w:tcPr>
          <w:p w14:paraId="666FBF1F" w14:textId="77777777" w:rsidR="00CF61AD" w:rsidRPr="00AF5E14" w:rsidRDefault="00CF61AD" w:rsidP="005E0053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5E14">
              <w:rPr>
                <w:b/>
                <w:noProof/>
              </w:rPr>
              <w:t>Участники ОГЭ</w:t>
            </w:r>
          </w:p>
        </w:tc>
        <w:tc>
          <w:tcPr>
            <w:tcW w:w="1523" w:type="dxa"/>
            <w:gridSpan w:val="2"/>
            <w:vAlign w:val="center"/>
          </w:tcPr>
          <w:p w14:paraId="6803E2C6" w14:textId="77777777" w:rsidR="00CF61AD" w:rsidRPr="00AF5E14" w:rsidRDefault="00CF61AD" w:rsidP="00D831A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5E14">
              <w:rPr>
                <w:b/>
                <w:noProof/>
              </w:rPr>
              <w:t>2018 г.</w:t>
            </w:r>
          </w:p>
        </w:tc>
        <w:tc>
          <w:tcPr>
            <w:tcW w:w="1524" w:type="dxa"/>
            <w:gridSpan w:val="2"/>
            <w:vAlign w:val="center"/>
          </w:tcPr>
          <w:p w14:paraId="781FAFF3" w14:textId="77777777" w:rsidR="00CF61AD" w:rsidRPr="00AF5E14" w:rsidRDefault="00CF61AD" w:rsidP="00D831A4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5E14">
              <w:rPr>
                <w:b/>
                <w:noProof/>
              </w:rPr>
              <w:t>2019 г.</w:t>
            </w:r>
          </w:p>
        </w:tc>
        <w:tc>
          <w:tcPr>
            <w:tcW w:w="1524" w:type="dxa"/>
            <w:gridSpan w:val="2"/>
          </w:tcPr>
          <w:p w14:paraId="72ADFE4D" w14:textId="77777777" w:rsidR="00CF61AD" w:rsidRPr="00AF5E14" w:rsidDel="00006B1B" w:rsidRDefault="00CF61AD" w:rsidP="00006B1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5E14">
              <w:rPr>
                <w:b/>
                <w:noProof/>
              </w:rPr>
              <w:t>2021 г.</w:t>
            </w:r>
          </w:p>
        </w:tc>
        <w:tc>
          <w:tcPr>
            <w:tcW w:w="1524" w:type="dxa"/>
            <w:gridSpan w:val="2"/>
            <w:vAlign w:val="center"/>
          </w:tcPr>
          <w:p w14:paraId="1801C816" w14:textId="77777777" w:rsidR="00CF61AD" w:rsidRPr="00AF5E14" w:rsidRDefault="00CF61AD" w:rsidP="00006B1B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 w:rsidRPr="00AF5E14">
              <w:rPr>
                <w:b/>
                <w:noProof/>
              </w:rPr>
              <w:t>2022 г.</w:t>
            </w:r>
          </w:p>
        </w:tc>
      </w:tr>
      <w:tr w:rsidR="00CF61AD" w:rsidRPr="00AF5E14" w14:paraId="1CD40272" w14:textId="77777777" w:rsidTr="009947B3">
        <w:trPr>
          <w:cantSplit/>
          <w:tblHeader/>
        </w:trPr>
        <w:tc>
          <w:tcPr>
            <w:tcW w:w="3542" w:type="dxa"/>
            <w:vMerge/>
          </w:tcPr>
          <w:p w14:paraId="32D36CE3" w14:textId="77777777" w:rsidR="00CF61AD" w:rsidRPr="00AF5E14" w:rsidRDefault="00CF61AD" w:rsidP="008555D2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761" w:type="dxa"/>
            <w:vAlign w:val="center"/>
          </w:tcPr>
          <w:p w14:paraId="74050878" w14:textId="77777777" w:rsidR="00CF61AD" w:rsidRPr="00AF5E14" w:rsidRDefault="00CF61AD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чел.</w:t>
            </w:r>
          </w:p>
        </w:tc>
        <w:tc>
          <w:tcPr>
            <w:tcW w:w="762" w:type="dxa"/>
            <w:vAlign w:val="center"/>
          </w:tcPr>
          <w:p w14:paraId="0022D2CB" w14:textId="77777777" w:rsidR="00CF61AD" w:rsidRPr="00AF5E14" w:rsidRDefault="00CF61AD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 xml:space="preserve">% </w:t>
            </w:r>
            <w:r w:rsidRPr="00AF5E14">
              <w:rPr>
                <w:rStyle w:val="a6"/>
                <w:noProof/>
              </w:rPr>
              <w:footnoteReference w:id="9"/>
            </w:r>
          </w:p>
        </w:tc>
        <w:tc>
          <w:tcPr>
            <w:tcW w:w="762" w:type="dxa"/>
            <w:vAlign w:val="center"/>
          </w:tcPr>
          <w:p w14:paraId="52FD5823" w14:textId="77777777" w:rsidR="00CF61AD" w:rsidRPr="00AF5E14" w:rsidRDefault="00CF61AD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чел.</w:t>
            </w:r>
          </w:p>
        </w:tc>
        <w:tc>
          <w:tcPr>
            <w:tcW w:w="762" w:type="dxa"/>
            <w:vAlign w:val="center"/>
          </w:tcPr>
          <w:p w14:paraId="5C2B1EDE" w14:textId="77777777" w:rsidR="00CF61AD" w:rsidRPr="00AF5E14" w:rsidRDefault="00CF61AD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%</w:t>
            </w:r>
          </w:p>
        </w:tc>
        <w:tc>
          <w:tcPr>
            <w:tcW w:w="762" w:type="dxa"/>
            <w:vAlign w:val="center"/>
          </w:tcPr>
          <w:p w14:paraId="7D4BFEF0" w14:textId="77777777" w:rsidR="00CF61AD" w:rsidRPr="00AF5E14" w:rsidRDefault="00CF61AD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чел.</w:t>
            </w:r>
          </w:p>
        </w:tc>
        <w:tc>
          <w:tcPr>
            <w:tcW w:w="762" w:type="dxa"/>
            <w:vAlign w:val="center"/>
          </w:tcPr>
          <w:p w14:paraId="67804AA6" w14:textId="77777777" w:rsidR="00CF61AD" w:rsidRPr="00AF5E14" w:rsidRDefault="00CF61AD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%</w:t>
            </w:r>
          </w:p>
        </w:tc>
        <w:tc>
          <w:tcPr>
            <w:tcW w:w="762" w:type="dxa"/>
            <w:vAlign w:val="center"/>
          </w:tcPr>
          <w:p w14:paraId="3FBCC01C" w14:textId="77777777" w:rsidR="00CF61AD" w:rsidRPr="00AF5E14" w:rsidRDefault="00CF61AD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чел.</w:t>
            </w:r>
          </w:p>
        </w:tc>
        <w:tc>
          <w:tcPr>
            <w:tcW w:w="762" w:type="dxa"/>
            <w:vAlign w:val="center"/>
          </w:tcPr>
          <w:p w14:paraId="4722CB09" w14:textId="77777777" w:rsidR="00CF61AD" w:rsidRPr="00AF5E14" w:rsidRDefault="00CF61AD" w:rsidP="008555D2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AF5E14">
              <w:rPr>
                <w:noProof/>
              </w:rPr>
              <w:t>%</w:t>
            </w:r>
          </w:p>
        </w:tc>
      </w:tr>
      <w:tr w:rsidR="00CF61AD" w:rsidRPr="00AF5E14" w14:paraId="04BBF7AA" w14:textId="77777777" w:rsidTr="00FB5DBE">
        <w:tc>
          <w:tcPr>
            <w:tcW w:w="3542" w:type="dxa"/>
            <w:vAlign w:val="center"/>
          </w:tcPr>
          <w:p w14:paraId="0C6E91A7" w14:textId="77777777" w:rsidR="00CF61AD" w:rsidRPr="00216D5F" w:rsidRDefault="00CF61AD" w:rsidP="000F2695">
            <w:pPr>
              <w:tabs>
                <w:tab w:val="left" w:pos="10320"/>
              </w:tabs>
            </w:pPr>
            <w:r w:rsidRPr="00216D5F">
              <w:t>Выпускники текущего года, обучающиеся по программам ООО</w:t>
            </w:r>
          </w:p>
        </w:tc>
        <w:tc>
          <w:tcPr>
            <w:tcW w:w="761" w:type="dxa"/>
            <w:vAlign w:val="center"/>
          </w:tcPr>
          <w:p w14:paraId="08D67D07" w14:textId="77777777" w:rsidR="00CF61AD" w:rsidRPr="006763F9" w:rsidRDefault="00CF61AD" w:rsidP="000F2695">
            <w:pPr>
              <w:tabs>
                <w:tab w:val="left" w:pos="10320"/>
              </w:tabs>
              <w:jc w:val="center"/>
            </w:pPr>
            <w:r>
              <w:t>651</w:t>
            </w:r>
          </w:p>
        </w:tc>
        <w:tc>
          <w:tcPr>
            <w:tcW w:w="762" w:type="dxa"/>
            <w:vAlign w:val="center"/>
          </w:tcPr>
          <w:p w14:paraId="2787225A" w14:textId="77777777" w:rsidR="00CF61AD" w:rsidRPr="006763F9" w:rsidRDefault="00CF61AD" w:rsidP="000F2695">
            <w:pPr>
              <w:tabs>
                <w:tab w:val="left" w:pos="10320"/>
              </w:tabs>
              <w:jc w:val="center"/>
            </w:pPr>
            <w:r>
              <w:t>100</w:t>
            </w:r>
          </w:p>
        </w:tc>
        <w:tc>
          <w:tcPr>
            <w:tcW w:w="762" w:type="dxa"/>
            <w:vAlign w:val="center"/>
          </w:tcPr>
          <w:p w14:paraId="063DA201" w14:textId="77777777" w:rsidR="00CF61AD" w:rsidRPr="00E055BB" w:rsidRDefault="00CF61AD" w:rsidP="000F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612</w:t>
            </w:r>
          </w:p>
        </w:tc>
        <w:tc>
          <w:tcPr>
            <w:tcW w:w="762" w:type="dxa"/>
            <w:vAlign w:val="center"/>
          </w:tcPr>
          <w:p w14:paraId="057CA289" w14:textId="77777777" w:rsidR="00CF61AD" w:rsidRPr="00E055BB" w:rsidRDefault="00CF61AD" w:rsidP="000F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62" w:type="dxa"/>
            <w:vAlign w:val="center"/>
          </w:tcPr>
          <w:p w14:paraId="19740EA7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1462EEF1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327557F6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555</w:t>
            </w:r>
          </w:p>
        </w:tc>
        <w:tc>
          <w:tcPr>
            <w:tcW w:w="762" w:type="dxa"/>
            <w:vAlign w:val="center"/>
          </w:tcPr>
          <w:p w14:paraId="5ABC4BFC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100</w:t>
            </w:r>
          </w:p>
        </w:tc>
      </w:tr>
      <w:tr w:rsidR="00CF61AD" w:rsidRPr="00AF5E14" w14:paraId="7CB0168B" w14:textId="77777777" w:rsidTr="00FB5DBE">
        <w:tc>
          <w:tcPr>
            <w:tcW w:w="3542" w:type="dxa"/>
            <w:vAlign w:val="center"/>
          </w:tcPr>
          <w:p w14:paraId="3A18E490" w14:textId="77777777" w:rsidR="00CF61AD" w:rsidRPr="00216D5F" w:rsidRDefault="00CF61AD" w:rsidP="000F2695">
            <w:pPr>
              <w:tabs>
                <w:tab w:val="left" w:pos="10320"/>
              </w:tabs>
            </w:pPr>
            <w:r w:rsidRPr="00216D5F">
              <w:t>Выпускники лицеев и гимназий</w:t>
            </w:r>
          </w:p>
        </w:tc>
        <w:tc>
          <w:tcPr>
            <w:tcW w:w="761" w:type="dxa"/>
            <w:vAlign w:val="center"/>
          </w:tcPr>
          <w:p w14:paraId="68053DCE" w14:textId="77777777" w:rsidR="00CF61AD" w:rsidRPr="006763F9" w:rsidRDefault="00CF61AD" w:rsidP="000F2695">
            <w:pPr>
              <w:tabs>
                <w:tab w:val="left" w:pos="10320"/>
              </w:tabs>
              <w:jc w:val="center"/>
            </w:pPr>
            <w:r>
              <w:t>271</w:t>
            </w:r>
          </w:p>
        </w:tc>
        <w:tc>
          <w:tcPr>
            <w:tcW w:w="762" w:type="dxa"/>
            <w:vAlign w:val="center"/>
          </w:tcPr>
          <w:p w14:paraId="2C20EB58" w14:textId="77777777" w:rsidR="00CF61AD" w:rsidRPr="006763F9" w:rsidRDefault="00CF61AD" w:rsidP="000F2695">
            <w:pPr>
              <w:tabs>
                <w:tab w:val="left" w:pos="10320"/>
              </w:tabs>
              <w:jc w:val="center"/>
            </w:pPr>
            <w:r>
              <w:t>41,63</w:t>
            </w:r>
          </w:p>
        </w:tc>
        <w:tc>
          <w:tcPr>
            <w:tcW w:w="762" w:type="dxa"/>
            <w:vAlign w:val="center"/>
          </w:tcPr>
          <w:p w14:paraId="05F14AD7" w14:textId="77777777" w:rsidR="00CF61AD" w:rsidRPr="006763F9" w:rsidRDefault="00CF61AD" w:rsidP="000F2695">
            <w:pPr>
              <w:jc w:val="center"/>
            </w:pPr>
            <w:r>
              <w:t>268</w:t>
            </w:r>
          </w:p>
        </w:tc>
        <w:tc>
          <w:tcPr>
            <w:tcW w:w="762" w:type="dxa"/>
            <w:vAlign w:val="center"/>
          </w:tcPr>
          <w:p w14:paraId="14D0D29B" w14:textId="77777777" w:rsidR="00CF61AD" w:rsidRPr="006763F9" w:rsidRDefault="00CF61AD" w:rsidP="000F2695">
            <w:pPr>
              <w:jc w:val="center"/>
            </w:pPr>
            <w:r>
              <w:t>43,79</w:t>
            </w:r>
          </w:p>
        </w:tc>
        <w:tc>
          <w:tcPr>
            <w:tcW w:w="762" w:type="dxa"/>
            <w:vAlign w:val="center"/>
          </w:tcPr>
          <w:p w14:paraId="2A2C3623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7D25AE88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29A5A519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267</w:t>
            </w:r>
          </w:p>
        </w:tc>
        <w:tc>
          <w:tcPr>
            <w:tcW w:w="762" w:type="dxa"/>
            <w:vAlign w:val="center"/>
          </w:tcPr>
          <w:p w14:paraId="52BB7624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48,11</w:t>
            </w:r>
          </w:p>
        </w:tc>
      </w:tr>
      <w:tr w:rsidR="00CF61AD" w:rsidRPr="00AF5E14" w14:paraId="6C76E0B3" w14:textId="77777777" w:rsidTr="00FB5DBE">
        <w:tc>
          <w:tcPr>
            <w:tcW w:w="3542" w:type="dxa"/>
            <w:vAlign w:val="center"/>
          </w:tcPr>
          <w:p w14:paraId="0A5DE00A" w14:textId="77777777" w:rsidR="00CF61AD" w:rsidRPr="00216D5F" w:rsidRDefault="00CF61AD" w:rsidP="000F2695">
            <w:pPr>
              <w:tabs>
                <w:tab w:val="left" w:pos="10320"/>
              </w:tabs>
            </w:pPr>
            <w:r w:rsidRPr="00216D5F">
              <w:t>Выпускники СОШ</w:t>
            </w:r>
          </w:p>
        </w:tc>
        <w:tc>
          <w:tcPr>
            <w:tcW w:w="761" w:type="dxa"/>
            <w:vAlign w:val="center"/>
          </w:tcPr>
          <w:p w14:paraId="4E6897C1" w14:textId="77777777" w:rsidR="00CF61AD" w:rsidRPr="005F230E" w:rsidRDefault="00CF61AD" w:rsidP="000F2695">
            <w:pPr>
              <w:jc w:val="center"/>
              <w:rPr>
                <w:color w:val="000000"/>
              </w:rPr>
            </w:pPr>
            <w:r w:rsidRPr="005F230E">
              <w:rPr>
                <w:color w:val="000000"/>
              </w:rPr>
              <w:t>360</w:t>
            </w:r>
          </w:p>
        </w:tc>
        <w:tc>
          <w:tcPr>
            <w:tcW w:w="762" w:type="dxa"/>
            <w:vAlign w:val="center"/>
          </w:tcPr>
          <w:p w14:paraId="1D92A2D4" w14:textId="77777777" w:rsidR="00CF61AD" w:rsidRPr="005F230E" w:rsidRDefault="00CF61AD" w:rsidP="000F2695">
            <w:pPr>
              <w:jc w:val="center"/>
              <w:rPr>
                <w:color w:val="000000"/>
              </w:rPr>
            </w:pPr>
            <w:r w:rsidRPr="005F230E">
              <w:rPr>
                <w:color w:val="000000"/>
              </w:rPr>
              <w:t>55,30</w:t>
            </w:r>
          </w:p>
        </w:tc>
        <w:tc>
          <w:tcPr>
            <w:tcW w:w="762" w:type="dxa"/>
            <w:vAlign w:val="center"/>
          </w:tcPr>
          <w:p w14:paraId="1D7D5F15" w14:textId="77777777" w:rsidR="00CF61AD" w:rsidRPr="00E055BB" w:rsidRDefault="00CF61AD" w:rsidP="000F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762" w:type="dxa"/>
            <w:vAlign w:val="center"/>
          </w:tcPr>
          <w:p w14:paraId="6DB567B7" w14:textId="77777777" w:rsidR="00CF61AD" w:rsidRPr="00E055BB" w:rsidRDefault="00CF61AD" w:rsidP="000F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52,29</w:t>
            </w:r>
          </w:p>
        </w:tc>
        <w:tc>
          <w:tcPr>
            <w:tcW w:w="762" w:type="dxa"/>
            <w:vAlign w:val="center"/>
          </w:tcPr>
          <w:p w14:paraId="6358D56F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6200EA33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58258F6D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277</w:t>
            </w:r>
          </w:p>
        </w:tc>
        <w:tc>
          <w:tcPr>
            <w:tcW w:w="762" w:type="dxa"/>
            <w:vAlign w:val="center"/>
          </w:tcPr>
          <w:p w14:paraId="33FC2DD4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49,91</w:t>
            </w:r>
          </w:p>
        </w:tc>
      </w:tr>
      <w:tr w:rsidR="00CF61AD" w:rsidRPr="00AF5E14" w14:paraId="0D848E78" w14:textId="77777777" w:rsidTr="00FB5DBE">
        <w:tc>
          <w:tcPr>
            <w:tcW w:w="3542" w:type="dxa"/>
            <w:vAlign w:val="center"/>
          </w:tcPr>
          <w:p w14:paraId="27972632" w14:textId="77777777" w:rsidR="00CF61AD" w:rsidRPr="00216D5F" w:rsidRDefault="00CF61AD" w:rsidP="000F2695">
            <w:pPr>
              <w:tabs>
                <w:tab w:val="left" w:pos="10320"/>
              </w:tabs>
            </w:pPr>
            <w:r w:rsidRPr="00216D5F">
              <w:t>Выпускники СПО</w:t>
            </w:r>
          </w:p>
        </w:tc>
        <w:tc>
          <w:tcPr>
            <w:tcW w:w="761" w:type="dxa"/>
          </w:tcPr>
          <w:p w14:paraId="6CA106AE" w14:textId="77777777" w:rsidR="00CF61AD" w:rsidRDefault="00CF61AD" w:rsidP="000F2695">
            <w:pPr>
              <w:jc w:val="center"/>
            </w:pPr>
            <w:r w:rsidRPr="00955DD6">
              <w:t>–</w:t>
            </w:r>
          </w:p>
        </w:tc>
        <w:tc>
          <w:tcPr>
            <w:tcW w:w="762" w:type="dxa"/>
          </w:tcPr>
          <w:p w14:paraId="788A3C17" w14:textId="77777777" w:rsidR="00CF61AD" w:rsidRDefault="00CF61AD" w:rsidP="000F2695">
            <w:pPr>
              <w:jc w:val="center"/>
            </w:pPr>
            <w:r w:rsidRPr="00955DD6">
              <w:t>–</w:t>
            </w:r>
          </w:p>
        </w:tc>
        <w:tc>
          <w:tcPr>
            <w:tcW w:w="762" w:type="dxa"/>
            <w:vAlign w:val="center"/>
          </w:tcPr>
          <w:p w14:paraId="6A303A5C" w14:textId="77777777" w:rsidR="00CF61AD" w:rsidRDefault="00CF61AD" w:rsidP="000F2695">
            <w:pPr>
              <w:jc w:val="center"/>
              <w:rPr>
                <w:color w:val="000000"/>
              </w:rPr>
            </w:pPr>
            <w:r w:rsidRPr="007338F2">
              <w:t>–</w:t>
            </w:r>
          </w:p>
        </w:tc>
        <w:tc>
          <w:tcPr>
            <w:tcW w:w="762" w:type="dxa"/>
            <w:vAlign w:val="center"/>
          </w:tcPr>
          <w:p w14:paraId="573BCCF0" w14:textId="77777777" w:rsidR="00CF61AD" w:rsidRDefault="00CF61AD" w:rsidP="000F2695">
            <w:pPr>
              <w:jc w:val="center"/>
              <w:rPr>
                <w:color w:val="000000"/>
              </w:rPr>
            </w:pPr>
            <w:r w:rsidRPr="007338F2">
              <w:t>–</w:t>
            </w:r>
          </w:p>
        </w:tc>
        <w:tc>
          <w:tcPr>
            <w:tcW w:w="762" w:type="dxa"/>
            <w:vAlign w:val="center"/>
          </w:tcPr>
          <w:p w14:paraId="2C31F425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13700AEF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4C601DFC" w14:textId="77777777" w:rsidR="00CF61AD" w:rsidRDefault="00CF61AD" w:rsidP="00FB5DBE">
            <w:pPr>
              <w:jc w:val="center"/>
            </w:pPr>
            <w:r w:rsidRPr="00A63B87">
              <w:t>–</w:t>
            </w:r>
          </w:p>
        </w:tc>
        <w:tc>
          <w:tcPr>
            <w:tcW w:w="762" w:type="dxa"/>
            <w:vAlign w:val="center"/>
          </w:tcPr>
          <w:p w14:paraId="1E6B1801" w14:textId="77777777" w:rsidR="00CF61AD" w:rsidRDefault="00CF61AD" w:rsidP="00FB5DBE">
            <w:pPr>
              <w:jc w:val="center"/>
            </w:pPr>
            <w:r w:rsidRPr="00A63B87">
              <w:t>–</w:t>
            </w:r>
          </w:p>
        </w:tc>
      </w:tr>
      <w:tr w:rsidR="00CF61AD" w:rsidRPr="00AF5E14" w14:paraId="1E284BE7" w14:textId="77777777" w:rsidTr="00FB5DBE">
        <w:tc>
          <w:tcPr>
            <w:tcW w:w="3542" w:type="dxa"/>
            <w:vAlign w:val="center"/>
          </w:tcPr>
          <w:p w14:paraId="315A5C99" w14:textId="77777777" w:rsidR="00CF61AD" w:rsidRPr="00216D5F" w:rsidRDefault="00CF61AD" w:rsidP="000F2695">
            <w:pPr>
              <w:tabs>
                <w:tab w:val="left" w:pos="10320"/>
              </w:tabs>
            </w:pPr>
            <w:r w:rsidRPr="00216D5F">
              <w:t>Выпускники ООШ</w:t>
            </w:r>
          </w:p>
        </w:tc>
        <w:tc>
          <w:tcPr>
            <w:tcW w:w="761" w:type="dxa"/>
            <w:vAlign w:val="center"/>
          </w:tcPr>
          <w:p w14:paraId="729F2C9A" w14:textId="77777777" w:rsidR="00CF61AD" w:rsidRPr="005F230E" w:rsidRDefault="00CF61AD" w:rsidP="000F2695">
            <w:pPr>
              <w:jc w:val="center"/>
              <w:rPr>
                <w:color w:val="000000"/>
              </w:rPr>
            </w:pPr>
            <w:r w:rsidRPr="005F230E">
              <w:rPr>
                <w:color w:val="000000"/>
              </w:rPr>
              <w:t>14</w:t>
            </w:r>
          </w:p>
        </w:tc>
        <w:tc>
          <w:tcPr>
            <w:tcW w:w="762" w:type="dxa"/>
            <w:vAlign w:val="center"/>
          </w:tcPr>
          <w:p w14:paraId="5F7EF3AC" w14:textId="77777777" w:rsidR="00CF61AD" w:rsidRPr="005F230E" w:rsidRDefault="00CF61AD" w:rsidP="000F2695">
            <w:pPr>
              <w:jc w:val="center"/>
              <w:rPr>
                <w:color w:val="000000"/>
              </w:rPr>
            </w:pPr>
            <w:r w:rsidRPr="005F230E">
              <w:rPr>
                <w:color w:val="000000"/>
              </w:rPr>
              <w:t>2,15</w:t>
            </w:r>
          </w:p>
        </w:tc>
        <w:tc>
          <w:tcPr>
            <w:tcW w:w="762" w:type="dxa"/>
            <w:vAlign w:val="center"/>
          </w:tcPr>
          <w:p w14:paraId="245704B3" w14:textId="77777777" w:rsidR="00CF61AD" w:rsidRPr="00E055BB" w:rsidRDefault="00CF61AD" w:rsidP="000F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2" w:type="dxa"/>
            <w:vAlign w:val="center"/>
          </w:tcPr>
          <w:p w14:paraId="395BFA21" w14:textId="77777777" w:rsidR="00CF61AD" w:rsidRPr="00E055BB" w:rsidRDefault="00CF61AD" w:rsidP="000F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</w:t>
            </w:r>
          </w:p>
        </w:tc>
        <w:tc>
          <w:tcPr>
            <w:tcW w:w="762" w:type="dxa"/>
            <w:vAlign w:val="center"/>
          </w:tcPr>
          <w:p w14:paraId="1897992F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0ADC67B6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4483571B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5</w:t>
            </w:r>
          </w:p>
        </w:tc>
        <w:tc>
          <w:tcPr>
            <w:tcW w:w="762" w:type="dxa"/>
            <w:vAlign w:val="center"/>
          </w:tcPr>
          <w:p w14:paraId="7DB1842A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0,90</w:t>
            </w:r>
          </w:p>
        </w:tc>
      </w:tr>
      <w:tr w:rsidR="00CF61AD" w:rsidRPr="00AF5E14" w14:paraId="0D3AAF1A" w14:textId="77777777" w:rsidTr="00FB5DBE">
        <w:tc>
          <w:tcPr>
            <w:tcW w:w="3542" w:type="dxa"/>
            <w:vAlign w:val="center"/>
          </w:tcPr>
          <w:p w14:paraId="0AF48E26" w14:textId="77777777" w:rsidR="00CF61AD" w:rsidRPr="00216D5F" w:rsidRDefault="00CF61AD" w:rsidP="000F2695">
            <w:pPr>
              <w:tabs>
                <w:tab w:val="left" w:pos="10320"/>
              </w:tabs>
            </w:pPr>
            <w:r w:rsidRPr="00216D5F">
              <w:t>Выпускники интернатов</w:t>
            </w:r>
          </w:p>
        </w:tc>
        <w:tc>
          <w:tcPr>
            <w:tcW w:w="761" w:type="dxa"/>
            <w:vAlign w:val="center"/>
          </w:tcPr>
          <w:p w14:paraId="62FE083E" w14:textId="77777777" w:rsidR="00CF61AD" w:rsidRPr="005F230E" w:rsidRDefault="00CF61AD" w:rsidP="000F2695">
            <w:pPr>
              <w:jc w:val="center"/>
              <w:rPr>
                <w:color w:val="000000"/>
              </w:rPr>
            </w:pPr>
            <w:r w:rsidRPr="005F230E">
              <w:rPr>
                <w:color w:val="000000"/>
              </w:rPr>
              <w:t>6</w:t>
            </w:r>
          </w:p>
        </w:tc>
        <w:tc>
          <w:tcPr>
            <w:tcW w:w="762" w:type="dxa"/>
            <w:vAlign w:val="center"/>
          </w:tcPr>
          <w:p w14:paraId="468F1474" w14:textId="77777777" w:rsidR="00CF61AD" w:rsidRPr="005F230E" w:rsidRDefault="00CF61AD" w:rsidP="000F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F230E">
              <w:rPr>
                <w:color w:val="000000"/>
              </w:rPr>
              <w:t>,92</w:t>
            </w:r>
          </w:p>
        </w:tc>
        <w:tc>
          <w:tcPr>
            <w:tcW w:w="762" w:type="dxa"/>
            <w:vAlign w:val="center"/>
          </w:tcPr>
          <w:p w14:paraId="7A108F7D" w14:textId="77777777" w:rsidR="00CF61AD" w:rsidRPr="00E055BB" w:rsidRDefault="00CF61AD" w:rsidP="000F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2" w:type="dxa"/>
            <w:vAlign w:val="center"/>
          </w:tcPr>
          <w:p w14:paraId="685D9715" w14:textId="77777777" w:rsidR="00CF61AD" w:rsidRPr="00E055BB" w:rsidRDefault="00CF61AD" w:rsidP="000F26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1,96</w:t>
            </w:r>
          </w:p>
        </w:tc>
        <w:tc>
          <w:tcPr>
            <w:tcW w:w="762" w:type="dxa"/>
            <w:vAlign w:val="center"/>
          </w:tcPr>
          <w:p w14:paraId="6979F763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07148D59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3A7F56E4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6</w:t>
            </w:r>
          </w:p>
        </w:tc>
        <w:tc>
          <w:tcPr>
            <w:tcW w:w="762" w:type="dxa"/>
            <w:vAlign w:val="center"/>
          </w:tcPr>
          <w:p w14:paraId="42352E36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1,08</w:t>
            </w:r>
          </w:p>
        </w:tc>
      </w:tr>
      <w:tr w:rsidR="00CF61AD" w:rsidRPr="00AF5E14" w14:paraId="25937F74" w14:textId="77777777" w:rsidTr="00FB5DBE">
        <w:tc>
          <w:tcPr>
            <w:tcW w:w="3542" w:type="dxa"/>
            <w:vAlign w:val="center"/>
          </w:tcPr>
          <w:p w14:paraId="1F5C37FD" w14:textId="77777777" w:rsidR="00CF61AD" w:rsidRPr="00216D5F" w:rsidRDefault="00CF61AD" w:rsidP="000F2695">
            <w:pPr>
              <w:tabs>
                <w:tab w:val="left" w:pos="10320"/>
              </w:tabs>
            </w:pPr>
            <w:r w:rsidRPr="00216D5F">
              <w:t>Обучающиеся на дому</w:t>
            </w:r>
          </w:p>
        </w:tc>
        <w:tc>
          <w:tcPr>
            <w:tcW w:w="761" w:type="dxa"/>
            <w:vAlign w:val="center"/>
          </w:tcPr>
          <w:p w14:paraId="2FDC9996" w14:textId="77777777" w:rsidR="00CF61AD" w:rsidRDefault="00CF61AD" w:rsidP="009947B3">
            <w:pPr>
              <w:jc w:val="center"/>
            </w:pPr>
            <w:r w:rsidRPr="00D454DB">
              <w:t>–</w:t>
            </w:r>
          </w:p>
        </w:tc>
        <w:tc>
          <w:tcPr>
            <w:tcW w:w="762" w:type="dxa"/>
            <w:vAlign w:val="center"/>
          </w:tcPr>
          <w:p w14:paraId="3CFCDD91" w14:textId="77777777" w:rsidR="00CF61AD" w:rsidRDefault="00CF61AD" w:rsidP="009947B3">
            <w:pPr>
              <w:jc w:val="center"/>
            </w:pPr>
            <w:r w:rsidRPr="00D454DB">
              <w:t>–</w:t>
            </w:r>
          </w:p>
        </w:tc>
        <w:tc>
          <w:tcPr>
            <w:tcW w:w="762" w:type="dxa"/>
            <w:vAlign w:val="center"/>
          </w:tcPr>
          <w:p w14:paraId="4BCCE7DB" w14:textId="77777777" w:rsidR="00CF61AD" w:rsidRPr="006763F9" w:rsidRDefault="00CF61AD" w:rsidP="000F2695">
            <w:pPr>
              <w:jc w:val="center"/>
            </w:pPr>
            <w:r>
              <w:t>1</w:t>
            </w:r>
          </w:p>
        </w:tc>
        <w:tc>
          <w:tcPr>
            <w:tcW w:w="762" w:type="dxa"/>
            <w:vAlign w:val="center"/>
          </w:tcPr>
          <w:p w14:paraId="0EE790C8" w14:textId="77777777" w:rsidR="00CF61AD" w:rsidRPr="006763F9" w:rsidRDefault="00CF61AD" w:rsidP="000F2695">
            <w:pPr>
              <w:jc w:val="center"/>
            </w:pPr>
            <w:r>
              <w:t>0,16</w:t>
            </w:r>
          </w:p>
        </w:tc>
        <w:tc>
          <w:tcPr>
            <w:tcW w:w="762" w:type="dxa"/>
            <w:vAlign w:val="center"/>
          </w:tcPr>
          <w:p w14:paraId="64AA026D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692BEB28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54E95C62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1</w:t>
            </w:r>
          </w:p>
        </w:tc>
        <w:tc>
          <w:tcPr>
            <w:tcW w:w="762" w:type="dxa"/>
            <w:vAlign w:val="center"/>
          </w:tcPr>
          <w:p w14:paraId="178A094D" w14:textId="77777777" w:rsidR="00CF61AD" w:rsidRPr="00FB5DBE" w:rsidRDefault="00CF61AD" w:rsidP="00FB5DBE">
            <w:pPr>
              <w:jc w:val="center"/>
              <w:rPr>
                <w:color w:val="000000"/>
              </w:rPr>
            </w:pPr>
            <w:r w:rsidRPr="00FB5DBE">
              <w:rPr>
                <w:color w:val="000000"/>
              </w:rPr>
              <w:t>0,18</w:t>
            </w:r>
          </w:p>
        </w:tc>
      </w:tr>
      <w:tr w:rsidR="00CF61AD" w:rsidRPr="00AF5E14" w14:paraId="617ABB7F" w14:textId="77777777" w:rsidTr="009947B3">
        <w:tc>
          <w:tcPr>
            <w:tcW w:w="3542" w:type="dxa"/>
            <w:vAlign w:val="center"/>
          </w:tcPr>
          <w:p w14:paraId="268D4CA0" w14:textId="77777777" w:rsidR="00CF61AD" w:rsidRPr="00216D5F" w:rsidRDefault="00CF61AD" w:rsidP="000F2695">
            <w:pPr>
              <w:tabs>
                <w:tab w:val="left" w:pos="10320"/>
              </w:tabs>
            </w:pPr>
            <w:proofErr w:type="gramStart"/>
            <w:r w:rsidRPr="00216D5F">
              <w:t>Участники  с</w:t>
            </w:r>
            <w:proofErr w:type="gramEnd"/>
            <w:r w:rsidRPr="00216D5F">
              <w:t xml:space="preserve"> ограниченными возможностями здоровья</w:t>
            </w:r>
          </w:p>
        </w:tc>
        <w:tc>
          <w:tcPr>
            <w:tcW w:w="761" w:type="dxa"/>
            <w:vAlign w:val="center"/>
          </w:tcPr>
          <w:p w14:paraId="15C1548B" w14:textId="77777777" w:rsidR="00CF61AD" w:rsidRPr="006763F9" w:rsidRDefault="00CF61AD" w:rsidP="000F2695">
            <w:pPr>
              <w:tabs>
                <w:tab w:val="left" w:pos="10320"/>
              </w:tabs>
              <w:jc w:val="center"/>
            </w:pPr>
            <w:r>
              <w:t>3</w:t>
            </w:r>
          </w:p>
        </w:tc>
        <w:tc>
          <w:tcPr>
            <w:tcW w:w="762" w:type="dxa"/>
            <w:vAlign w:val="center"/>
          </w:tcPr>
          <w:p w14:paraId="34D517BD" w14:textId="77777777" w:rsidR="00CF61AD" w:rsidRPr="006763F9" w:rsidRDefault="00CF61AD" w:rsidP="000F2695">
            <w:pPr>
              <w:tabs>
                <w:tab w:val="left" w:pos="10320"/>
              </w:tabs>
              <w:jc w:val="center"/>
            </w:pPr>
            <w:r>
              <w:t>0,46</w:t>
            </w:r>
          </w:p>
        </w:tc>
        <w:tc>
          <w:tcPr>
            <w:tcW w:w="762" w:type="dxa"/>
            <w:vAlign w:val="center"/>
          </w:tcPr>
          <w:p w14:paraId="6DFC6CD2" w14:textId="77777777" w:rsidR="00CF61AD" w:rsidRPr="006763F9" w:rsidRDefault="00CF61AD" w:rsidP="000F2695">
            <w:pPr>
              <w:jc w:val="center"/>
            </w:pPr>
            <w:r>
              <w:t>2</w:t>
            </w:r>
          </w:p>
        </w:tc>
        <w:tc>
          <w:tcPr>
            <w:tcW w:w="762" w:type="dxa"/>
            <w:vAlign w:val="center"/>
          </w:tcPr>
          <w:p w14:paraId="07E7B937" w14:textId="77777777" w:rsidR="00CF61AD" w:rsidRPr="006763F9" w:rsidRDefault="00CF61AD" w:rsidP="000F2695">
            <w:pPr>
              <w:jc w:val="center"/>
            </w:pPr>
            <w:r>
              <w:t>0,33</w:t>
            </w:r>
          </w:p>
        </w:tc>
        <w:tc>
          <w:tcPr>
            <w:tcW w:w="762" w:type="dxa"/>
            <w:vAlign w:val="center"/>
          </w:tcPr>
          <w:p w14:paraId="5FB92F72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5E5E18A8" w14:textId="77777777" w:rsidR="00CF61AD" w:rsidRDefault="00CF61AD" w:rsidP="009947B3">
            <w:pPr>
              <w:jc w:val="center"/>
            </w:pPr>
            <w:r w:rsidRPr="00C11A5E">
              <w:t>–</w:t>
            </w:r>
          </w:p>
        </w:tc>
        <w:tc>
          <w:tcPr>
            <w:tcW w:w="762" w:type="dxa"/>
            <w:vAlign w:val="center"/>
          </w:tcPr>
          <w:p w14:paraId="5AE4C29E" w14:textId="77777777" w:rsidR="00CF61AD" w:rsidRPr="00AF5E14" w:rsidRDefault="00CF61AD" w:rsidP="008555D2">
            <w:pPr>
              <w:jc w:val="center"/>
            </w:pPr>
            <w:r>
              <w:t>3</w:t>
            </w:r>
          </w:p>
        </w:tc>
        <w:tc>
          <w:tcPr>
            <w:tcW w:w="762" w:type="dxa"/>
            <w:vAlign w:val="center"/>
          </w:tcPr>
          <w:p w14:paraId="150AFC38" w14:textId="77777777" w:rsidR="00CF61AD" w:rsidRPr="00AF5E14" w:rsidRDefault="00CF61AD" w:rsidP="008555D2">
            <w:pPr>
              <w:jc w:val="center"/>
            </w:pPr>
            <w:r>
              <w:t>0,54</w:t>
            </w:r>
          </w:p>
        </w:tc>
      </w:tr>
    </w:tbl>
    <w:p w14:paraId="3C77D818" w14:textId="77777777" w:rsidR="00CF61AD" w:rsidRDefault="00CF61AD" w:rsidP="00EB7C8C">
      <w:pPr>
        <w:jc w:val="both"/>
        <w:rPr>
          <w:b/>
        </w:rPr>
      </w:pPr>
      <w:bookmarkStart w:id="8" w:name="_Toc424490577"/>
    </w:p>
    <w:p w14:paraId="5CA9EC34" w14:textId="77777777" w:rsidR="00CF61AD" w:rsidRPr="002178E5" w:rsidRDefault="00CF61AD" w:rsidP="00EB7C8C">
      <w:pPr>
        <w:jc w:val="both"/>
        <w:rPr>
          <w:i/>
        </w:rPr>
      </w:pPr>
      <w:r w:rsidRPr="002178E5">
        <w:rPr>
          <w:b/>
          <w:i/>
        </w:rPr>
        <w:t xml:space="preserve">ВЫВОД о характере изменения количества участников ОГЭ по предмету </w:t>
      </w:r>
      <w:bookmarkEnd w:id="8"/>
      <w:r w:rsidRPr="002178E5">
        <w:rPr>
          <w:i/>
        </w:rPr>
        <w:t>(отмечается динамика количества участников ОГЭ по предмету в целом, по отдельным категориям, видам образовательных организаций)</w:t>
      </w:r>
    </w:p>
    <w:p w14:paraId="7DD77EC6" w14:textId="77777777" w:rsidR="00DD1BC5" w:rsidRDefault="00DD1BC5" w:rsidP="00DD1BC5">
      <w:pPr>
        <w:spacing w:line="276" w:lineRule="auto"/>
        <w:jc w:val="both"/>
      </w:pPr>
    </w:p>
    <w:p w14:paraId="4F2763BF" w14:textId="77777777" w:rsidR="00CC54F0" w:rsidRPr="003F1DC5" w:rsidRDefault="009B5065" w:rsidP="009B5065">
      <w:pPr>
        <w:spacing w:line="276" w:lineRule="auto"/>
        <w:ind w:firstLine="426"/>
        <w:jc w:val="both"/>
        <w:rPr>
          <w:sz w:val="28"/>
          <w:szCs w:val="28"/>
        </w:rPr>
      </w:pPr>
      <w:r w:rsidRPr="003F1DC5">
        <w:rPr>
          <w:sz w:val="28"/>
          <w:szCs w:val="28"/>
        </w:rPr>
        <w:t xml:space="preserve">В 2022 году по сравнению с </w:t>
      </w:r>
      <w:r w:rsidR="00CC54F0" w:rsidRPr="003F1DC5">
        <w:rPr>
          <w:sz w:val="28"/>
          <w:szCs w:val="28"/>
        </w:rPr>
        <w:t>2</w:t>
      </w:r>
      <w:r w:rsidR="009A44D4" w:rsidRPr="003F1DC5">
        <w:rPr>
          <w:sz w:val="28"/>
          <w:szCs w:val="28"/>
        </w:rPr>
        <w:t xml:space="preserve">018 и </w:t>
      </w:r>
      <w:r w:rsidR="00CC54F0" w:rsidRPr="003F1DC5">
        <w:rPr>
          <w:sz w:val="28"/>
          <w:szCs w:val="28"/>
        </w:rPr>
        <w:t xml:space="preserve">2019 годами число учащихся, сдававших физику </w:t>
      </w:r>
      <w:proofErr w:type="gramStart"/>
      <w:r w:rsidR="00CC54F0" w:rsidRPr="003F1DC5">
        <w:rPr>
          <w:sz w:val="28"/>
          <w:szCs w:val="28"/>
        </w:rPr>
        <w:t>уменьшилось</w:t>
      </w:r>
      <w:r w:rsidR="009A44D4" w:rsidRPr="003F1DC5">
        <w:rPr>
          <w:sz w:val="28"/>
          <w:szCs w:val="28"/>
        </w:rPr>
        <w:t>,  процент</w:t>
      </w:r>
      <w:proofErr w:type="gramEnd"/>
      <w:r w:rsidR="00CC54F0" w:rsidRPr="003F1DC5">
        <w:rPr>
          <w:sz w:val="28"/>
          <w:szCs w:val="28"/>
        </w:rPr>
        <w:t xml:space="preserve"> выпускников лицеев и гимназий </w:t>
      </w:r>
      <w:r w:rsidR="009A44D4" w:rsidRPr="003F1DC5">
        <w:rPr>
          <w:sz w:val="28"/>
          <w:szCs w:val="28"/>
        </w:rPr>
        <w:t xml:space="preserve">от общего числа участников </w:t>
      </w:r>
      <w:r w:rsidR="00CC54F0" w:rsidRPr="003F1DC5">
        <w:rPr>
          <w:sz w:val="28"/>
          <w:szCs w:val="28"/>
        </w:rPr>
        <w:t xml:space="preserve">немного </w:t>
      </w:r>
      <w:r w:rsidR="009A44D4" w:rsidRPr="003F1DC5">
        <w:rPr>
          <w:sz w:val="28"/>
          <w:szCs w:val="28"/>
        </w:rPr>
        <w:t>увеличился, а</w:t>
      </w:r>
      <w:r w:rsidR="00CC54F0" w:rsidRPr="003F1DC5">
        <w:rPr>
          <w:sz w:val="28"/>
          <w:szCs w:val="28"/>
        </w:rPr>
        <w:t xml:space="preserve"> выпускников СОШ</w:t>
      </w:r>
      <w:r w:rsidR="009A44D4" w:rsidRPr="003F1DC5">
        <w:rPr>
          <w:sz w:val="28"/>
          <w:szCs w:val="28"/>
        </w:rPr>
        <w:t xml:space="preserve"> немного уменьшился. </w:t>
      </w:r>
      <w:r w:rsidR="00CC54F0" w:rsidRPr="003F1DC5">
        <w:rPr>
          <w:sz w:val="28"/>
          <w:szCs w:val="28"/>
        </w:rPr>
        <w:t xml:space="preserve"> </w:t>
      </w:r>
      <w:r w:rsidR="009A44D4" w:rsidRPr="003F1DC5">
        <w:rPr>
          <w:sz w:val="28"/>
          <w:szCs w:val="28"/>
        </w:rPr>
        <w:t>Процентно</w:t>
      </w:r>
      <w:r w:rsidRPr="003F1DC5">
        <w:rPr>
          <w:sz w:val="28"/>
          <w:szCs w:val="28"/>
        </w:rPr>
        <w:t xml:space="preserve">е соотношение других категорий </w:t>
      </w:r>
      <w:r w:rsidR="009A44D4" w:rsidRPr="003F1DC5">
        <w:rPr>
          <w:sz w:val="28"/>
          <w:szCs w:val="28"/>
        </w:rPr>
        <w:t>выпускников остало</w:t>
      </w:r>
      <w:r w:rsidR="00CC54F0" w:rsidRPr="003F1DC5">
        <w:rPr>
          <w:sz w:val="28"/>
          <w:szCs w:val="28"/>
        </w:rPr>
        <w:t>сь примерно на том же уровне.</w:t>
      </w:r>
    </w:p>
    <w:p w14:paraId="352A6CEE" w14:textId="77777777" w:rsidR="00CF61AD" w:rsidRDefault="00CF61AD" w:rsidP="00DD1BC5">
      <w:pPr>
        <w:spacing w:line="276" w:lineRule="auto"/>
        <w:jc w:val="both"/>
        <w:rPr>
          <w:b/>
          <w:bCs/>
          <w:sz w:val="28"/>
          <w:szCs w:val="28"/>
        </w:rPr>
      </w:pPr>
    </w:p>
    <w:p w14:paraId="37A1B86F" w14:textId="77777777" w:rsidR="00CF61AD" w:rsidRDefault="00CF61AD" w:rsidP="00290F80">
      <w:pPr>
        <w:jc w:val="both"/>
        <w:rPr>
          <w:b/>
          <w:bCs/>
          <w:sz w:val="28"/>
          <w:szCs w:val="28"/>
        </w:rPr>
      </w:pPr>
    </w:p>
    <w:p w14:paraId="522D4939" w14:textId="77777777" w:rsidR="00CF61AD" w:rsidRDefault="00CF61AD" w:rsidP="00290F80">
      <w:pPr>
        <w:jc w:val="both"/>
        <w:rPr>
          <w:b/>
          <w:bCs/>
          <w:sz w:val="28"/>
          <w:szCs w:val="28"/>
        </w:rPr>
      </w:pPr>
    </w:p>
    <w:p w14:paraId="2E5EF3D0" w14:textId="77777777" w:rsidR="00CF61AD" w:rsidRDefault="00CF61AD" w:rsidP="00290F80">
      <w:pPr>
        <w:jc w:val="both"/>
        <w:rPr>
          <w:b/>
          <w:bCs/>
          <w:sz w:val="28"/>
          <w:szCs w:val="28"/>
        </w:rPr>
      </w:pPr>
    </w:p>
    <w:p w14:paraId="0BBC3FD1" w14:textId="77777777" w:rsidR="00CF61AD" w:rsidRDefault="00CF61AD" w:rsidP="00290F80">
      <w:pPr>
        <w:jc w:val="both"/>
        <w:rPr>
          <w:b/>
          <w:bCs/>
          <w:sz w:val="28"/>
          <w:szCs w:val="28"/>
        </w:rPr>
      </w:pPr>
    </w:p>
    <w:p w14:paraId="4FE8F2D1" w14:textId="77777777" w:rsidR="00CF61AD" w:rsidRDefault="00CF61AD" w:rsidP="00290F80">
      <w:pPr>
        <w:jc w:val="both"/>
        <w:rPr>
          <w:b/>
          <w:bCs/>
          <w:sz w:val="28"/>
          <w:szCs w:val="28"/>
        </w:rPr>
      </w:pPr>
    </w:p>
    <w:p w14:paraId="36B8171D" w14:textId="77777777" w:rsidR="00CF61AD" w:rsidRDefault="00CF61AD" w:rsidP="00290F80">
      <w:pPr>
        <w:jc w:val="both"/>
        <w:rPr>
          <w:b/>
          <w:bCs/>
          <w:sz w:val="28"/>
          <w:szCs w:val="28"/>
        </w:rPr>
      </w:pPr>
    </w:p>
    <w:p w14:paraId="4F5B8F8C" w14:textId="77777777" w:rsidR="00CF61AD" w:rsidRDefault="00CF61AD" w:rsidP="00290F80">
      <w:pPr>
        <w:jc w:val="both"/>
        <w:rPr>
          <w:b/>
          <w:bCs/>
          <w:sz w:val="28"/>
          <w:szCs w:val="28"/>
        </w:rPr>
      </w:pPr>
    </w:p>
    <w:p w14:paraId="069EC9CD" w14:textId="77777777" w:rsidR="00CF61AD" w:rsidRDefault="00CF61AD" w:rsidP="00290F80">
      <w:pPr>
        <w:jc w:val="both"/>
        <w:rPr>
          <w:b/>
          <w:bCs/>
          <w:sz w:val="28"/>
          <w:szCs w:val="28"/>
        </w:rPr>
      </w:pPr>
    </w:p>
    <w:p w14:paraId="5C2CBFC6" w14:textId="77777777" w:rsidR="00CF61AD" w:rsidRPr="00290F80" w:rsidRDefault="00CF61AD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2.2.</w:t>
      </w:r>
      <w:r>
        <w:rPr>
          <w:b/>
          <w:bCs/>
          <w:sz w:val="28"/>
          <w:szCs w:val="28"/>
        </w:rPr>
        <w:t> </w:t>
      </w:r>
      <w:r w:rsidRPr="00290F80">
        <w:rPr>
          <w:b/>
          <w:bCs/>
          <w:sz w:val="28"/>
          <w:szCs w:val="28"/>
        </w:rPr>
        <w:t>Основные результаты ОГЭ по учебному предмету</w:t>
      </w:r>
    </w:p>
    <w:p w14:paraId="3BC5EB2B" w14:textId="77777777" w:rsidR="00CF61AD" w:rsidRDefault="00CF61AD" w:rsidP="00EB7C8C">
      <w:pPr>
        <w:tabs>
          <w:tab w:val="left" w:pos="2010"/>
        </w:tabs>
        <w:jc w:val="both"/>
      </w:pPr>
    </w:p>
    <w:p w14:paraId="32DB9B1A" w14:textId="77777777" w:rsidR="00CF61AD" w:rsidRPr="00A80A00" w:rsidRDefault="00CF61AD" w:rsidP="002178E5">
      <w:pPr>
        <w:jc w:val="both"/>
        <w:rPr>
          <w:i/>
        </w:rPr>
      </w:pPr>
      <w:r w:rsidRPr="005F2021">
        <w:rPr>
          <w:b/>
        </w:rPr>
        <w:t>2.2.1</w:t>
      </w:r>
      <w:r>
        <w:rPr>
          <w:b/>
        </w:rPr>
        <w:t xml:space="preserve">. Диаграмма распределения первичных баллов участников ОГЭ по предмету </w:t>
      </w:r>
      <w:r>
        <w:rPr>
          <w:b/>
        </w:rPr>
        <w:br/>
        <w:t xml:space="preserve">в 2022 г. </w:t>
      </w:r>
      <w:r w:rsidRPr="00A80A00">
        <w:rPr>
          <w:i/>
        </w:rPr>
        <w:t>(количество участников, получивших тот или иной балл)</w:t>
      </w:r>
    </w:p>
    <w:p w14:paraId="2DD9FD0D" w14:textId="77777777" w:rsidR="00CF61AD" w:rsidRDefault="00CF61AD" w:rsidP="002178E5">
      <w:pPr>
        <w:tabs>
          <w:tab w:val="left" w:pos="2010"/>
        </w:tabs>
        <w:jc w:val="both"/>
        <w:rPr>
          <w:b/>
        </w:rPr>
      </w:pPr>
    </w:p>
    <w:p w14:paraId="1ECDB5F0" w14:textId="13403A53" w:rsidR="00CF61AD" w:rsidRDefault="00C80F42">
      <w:pPr>
        <w:spacing w:after="200" w:line="276" w:lineRule="auto"/>
        <w:rPr>
          <w:b/>
        </w:rPr>
      </w:pPr>
      <w:r>
        <w:rPr>
          <w:noProof/>
        </w:rPr>
        <w:drawing>
          <wp:inline distT="0" distB="0" distL="0" distR="0" wp14:anchorId="35F82606" wp14:editId="0BD79092">
            <wp:extent cx="6100445" cy="3637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363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C98656" w14:textId="77777777" w:rsidR="00CF61AD" w:rsidRPr="005F2021" w:rsidRDefault="00CF61AD" w:rsidP="00D116BF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2.</w:t>
      </w:r>
      <w:r w:rsidRPr="005F2021">
        <w:rPr>
          <w:b/>
        </w:rPr>
        <w:t xml:space="preserve"> Динамика результатов ОГЭ по предмету </w:t>
      </w:r>
    </w:p>
    <w:p w14:paraId="52337C64" w14:textId="77777777" w:rsidR="00CF61AD" w:rsidRPr="00AD3663" w:rsidRDefault="00CF61AD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2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974"/>
        <w:gridCol w:w="975"/>
        <w:gridCol w:w="974"/>
        <w:gridCol w:w="975"/>
        <w:gridCol w:w="975"/>
        <w:gridCol w:w="974"/>
        <w:gridCol w:w="975"/>
        <w:gridCol w:w="975"/>
      </w:tblGrid>
      <w:tr w:rsidR="00CF61AD" w:rsidRPr="00AF5E14" w14:paraId="677BF0F9" w14:textId="77777777" w:rsidTr="002178E5">
        <w:trPr>
          <w:cantSplit/>
          <w:trHeight w:val="338"/>
          <w:tblHeader/>
        </w:trPr>
        <w:tc>
          <w:tcPr>
            <w:tcW w:w="1701" w:type="dxa"/>
            <w:vMerge w:val="restart"/>
            <w:vAlign w:val="center"/>
          </w:tcPr>
          <w:p w14:paraId="1C37D86E" w14:textId="77777777" w:rsidR="00CF61AD" w:rsidRPr="00931BA3" w:rsidRDefault="00CF61AD" w:rsidP="008764EC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отметку</w:t>
            </w:r>
          </w:p>
        </w:tc>
        <w:tc>
          <w:tcPr>
            <w:tcW w:w="1949" w:type="dxa"/>
            <w:gridSpan w:val="2"/>
            <w:tcBorders>
              <w:right w:val="single" w:sz="4" w:space="0" w:color="auto"/>
            </w:tcBorders>
            <w:vAlign w:val="center"/>
          </w:tcPr>
          <w:p w14:paraId="2576AE1B" w14:textId="77777777" w:rsidR="00CF61AD" w:rsidRPr="00D831A4" w:rsidRDefault="00CF61AD" w:rsidP="00D831A4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2018 г.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219D9" w14:textId="77777777" w:rsidR="00CF61AD" w:rsidRPr="00D831A4" w:rsidRDefault="00CF61AD" w:rsidP="00D831A4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2019 г.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A68414" w14:textId="77777777" w:rsidR="00CF61AD" w:rsidRPr="00D831A4" w:rsidRDefault="00CF61AD" w:rsidP="008764EC">
            <w:pPr>
              <w:contextualSpacing/>
              <w:jc w:val="center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2021 г.</w:t>
            </w:r>
          </w:p>
        </w:tc>
        <w:tc>
          <w:tcPr>
            <w:tcW w:w="1950" w:type="dxa"/>
            <w:gridSpan w:val="2"/>
            <w:tcBorders>
              <w:left w:val="single" w:sz="4" w:space="0" w:color="auto"/>
            </w:tcBorders>
            <w:vAlign w:val="center"/>
          </w:tcPr>
          <w:p w14:paraId="2B25E2D6" w14:textId="77777777" w:rsidR="00CF61AD" w:rsidRPr="00D831A4" w:rsidRDefault="00CF61AD" w:rsidP="00C51483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</w:t>
            </w:r>
            <w:r>
              <w:rPr>
                <w:rFonts w:eastAsia="MS Mincho"/>
                <w:b/>
              </w:rPr>
              <w:t>2</w:t>
            </w:r>
            <w:r w:rsidRPr="00D831A4">
              <w:rPr>
                <w:rFonts w:eastAsia="MS Mincho"/>
                <w:b/>
              </w:rPr>
              <w:t xml:space="preserve"> г.</w:t>
            </w:r>
          </w:p>
        </w:tc>
      </w:tr>
      <w:tr w:rsidR="00CF61AD" w:rsidRPr="00AF5E14" w14:paraId="2D63D127" w14:textId="77777777" w:rsidTr="002178E5">
        <w:trPr>
          <w:cantSplit/>
          <w:trHeight w:val="155"/>
          <w:tblHeader/>
        </w:trPr>
        <w:tc>
          <w:tcPr>
            <w:tcW w:w="1701" w:type="dxa"/>
            <w:vMerge/>
            <w:vAlign w:val="center"/>
          </w:tcPr>
          <w:p w14:paraId="18D87A5E" w14:textId="77777777" w:rsidR="00CF61AD" w:rsidRPr="00931BA3" w:rsidRDefault="00CF61AD" w:rsidP="00C51483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43DB2FEE" w14:textId="77777777" w:rsidR="00CF61AD" w:rsidRPr="00931BA3" w:rsidRDefault="00CF61AD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4ACA97C0" w14:textId="77777777" w:rsidR="00CF61AD" w:rsidRPr="00931BA3" w:rsidRDefault="00CF61AD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6"/>
                <w:rFonts w:eastAsia="MS Mincho"/>
              </w:rPr>
              <w:footnoteReference w:id="10"/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592C75DE" w14:textId="77777777" w:rsidR="00CF61AD" w:rsidRPr="00931BA3" w:rsidRDefault="00CF61AD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19B2ACAD" w14:textId="77777777" w:rsidR="00CF61AD" w:rsidRPr="00931BA3" w:rsidRDefault="00CF61AD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975" w:type="dxa"/>
            <w:vAlign w:val="center"/>
          </w:tcPr>
          <w:p w14:paraId="76973951" w14:textId="77777777" w:rsidR="00CF61AD" w:rsidRDefault="00CF61AD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4" w:type="dxa"/>
            <w:vAlign w:val="center"/>
          </w:tcPr>
          <w:p w14:paraId="227EDBC7" w14:textId="77777777" w:rsidR="00CF61AD" w:rsidRDefault="00CF61AD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77C224CD" w14:textId="77777777" w:rsidR="00CF61AD" w:rsidRPr="00931BA3" w:rsidRDefault="00CF61AD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6E0ABF8F" w14:textId="77777777" w:rsidR="00CF61AD" w:rsidRPr="00931BA3" w:rsidRDefault="00CF61AD" w:rsidP="00C5148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CF61AD" w:rsidRPr="00AF5E14" w14:paraId="6934A576" w14:textId="77777777" w:rsidTr="002B68FC">
        <w:trPr>
          <w:trHeight w:val="349"/>
        </w:trPr>
        <w:tc>
          <w:tcPr>
            <w:tcW w:w="1701" w:type="dxa"/>
            <w:vAlign w:val="center"/>
          </w:tcPr>
          <w:p w14:paraId="695B96EA" w14:textId="77777777" w:rsidR="00CF61AD" w:rsidRPr="00931BA3" w:rsidRDefault="00CF61AD" w:rsidP="000E0643">
            <w:pPr>
              <w:contextualSpacing/>
              <w:jc w:val="center"/>
              <w:rPr>
                <w:rFonts w:eastAsia="MS Mincho"/>
              </w:rPr>
            </w:pPr>
            <w:r w:rsidRPr="00AF5E14">
              <w:t>«2»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79B96F5D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59F23340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0,15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3BA510D1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4682F15A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0,49</w:t>
            </w:r>
          </w:p>
        </w:tc>
        <w:tc>
          <w:tcPr>
            <w:tcW w:w="975" w:type="dxa"/>
            <w:vAlign w:val="center"/>
          </w:tcPr>
          <w:p w14:paraId="2871D1DA" w14:textId="77777777" w:rsidR="00CF61AD" w:rsidRDefault="00CF61AD" w:rsidP="009947B3">
            <w:pPr>
              <w:jc w:val="center"/>
            </w:pPr>
            <w:r w:rsidRPr="00723DFF">
              <w:t>–</w:t>
            </w:r>
          </w:p>
        </w:tc>
        <w:tc>
          <w:tcPr>
            <w:tcW w:w="974" w:type="dxa"/>
            <w:vAlign w:val="center"/>
          </w:tcPr>
          <w:p w14:paraId="318C6EF7" w14:textId="77777777" w:rsidR="00CF61AD" w:rsidRDefault="00CF61AD" w:rsidP="009947B3">
            <w:pPr>
              <w:jc w:val="center"/>
            </w:pPr>
            <w:r w:rsidRPr="00723DFF">
              <w:t>–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7389BA3E" w14:textId="77777777" w:rsidR="00CF61AD" w:rsidRPr="003E79FE" w:rsidRDefault="00CF61AD" w:rsidP="002B68FC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2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05BAC56D" w14:textId="77777777" w:rsidR="00CF61AD" w:rsidRPr="003E79FE" w:rsidRDefault="00CF61AD" w:rsidP="002B68FC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0,36</w:t>
            </w:r>
          </w:p>
        </w:tc>
      </w:tr>
      <w:tr w:rsidR="00CF61AD" w:rsidRPr="00AF5E14" w14:paraId="39CE18A8" w14:textId="77777777" w:rsidTr="002B68FC">
        <w:trPr>
          <w:trHeight w:val="338"/>
        </w:trPr>
        <w:tc>
          <w:tcPr>
            <w:tcW w:w="1701" w:type="dxa"/>
            <w:vAlign w:val="center"/>
          </w:tcPr>
          <w:p w14:paraId="23BC88EB" w14:textId="77777777" w:rsidR="00CF61AD" w:rsidRPr="00931BA3" w:rsidRDefault="00CF61AD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«3»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12DD6C2D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212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538BB4CA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32,57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31A39D4C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134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6CD6465F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21,90</w:t>
            </w:r>
          </w:p>
        </w:tc>
        <w:tc>
          <w:tcPr>
            <w:tcW w:w="975" w:type="dxa"/>
            <w:vAlign w:val="center"/>
          </w:tcPr>
          <w:p w14:paraId="73569B93" w14:textId="77777777" w:rsidR="00CF61AD" w:rsidRDefault="00CF61AD" w:rsidP="009947B3">
            <w:pPr>
              <w:jc w:val="center"/>
            </w:pPr>
            <w:r w:rsidRPr="00723DFF">
              <w:t>–</w:t>
            </w:r>
          </w:p>
        </w:tc>
        <w:tc>
          <w:tcPr>
            <w:tcW w:w="974" w:type="dxa"/>
            <w:vAlign w:val="center"/>
          </w:tcPr>
          <w:p w14:paraId="5C9B5A5A" w14:textId="77777777" w:rsidR="00CF61AD" w:rsidRDefault="00CF61AD" w:rsidP="009947B3">
            <w:pPr>
              <w:jc w:val="center"/>
            </w:pPr>
            <w:r w:rsidRPr="00723DFF">
              <w:t>–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4EE60397" w14:textId="77777777" w:rsidR="00CF61AD" w:rsidRPr="003E79FE" w:rsidRDefault="00CF61AD" w:rsidP="002B68FC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191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692489FA" w14:textId="77777777" w:rsidR="00CF61AD" w:rsidRPr="003E79FE" w:rsidRDefault="00CF61AD" w:rsidP="002B68FC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34,41</w:t>
            </w:r>
          </w:p>
        </w:tc>
      </w:tr>
      <w:tr w:rsidR="00CF61AD" w:rsidRPr="00AF5E14" w14:paraId="7C17808C" w14:textId="77777777" w:rsidTr="002B68FC">
        <w:trPr>
          <w:trHeight w:val="338"/>
        </w:trPr>
        <w:tc>
          <w:tcPr>
            <w:tcW w:w="1701" w:type="dxa"/>
            <w:vAlign w:val="center"/>
          </w:tcPr>
          <w:p w14:paraId="3294C0E5" w14:textId="77777777" w:rsidR="00CF61AD" w:rsidRPr="00931BA3" w:rsidRDefault="00CF61AD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«4»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0FB8DF32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310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42573803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47,62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270CA36F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274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2AE692B9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44,77</w:t>
            </w:r>
          </w:p>
        </w:tc>
        <w:tc>
          <w:tcPr>
            <w:tcW w:w="975" w:type="dxa"/>
            <w:vAlign w:val="center"/>
          </w:tcPr>
          <w:p w14:paraId="6A977BED" w14:textId="77777777" w:rsidR="00CF61AD" w:rsidRDefault="00CF61AD" w:rsidP="009947B3">
            <w:pPr>
              <w:jc w:val="center"/>
            </w:pPr>
            <w:r w:rsidRPr="00723DFF">
              <w:t>–</w:t>
            </w:r>
          </w:p>
        </w:tc>
        <w:tc>
          <w:tcPr>
            <w:tcW w:w="974" w:type="dxa"/>
            <w:vAlign w:val="center"/>
          </w:tcPr>
          <w:p w14:paraId="507A2031" w14:textId="77777777" w:rsidR="00CF61AD" w:rsidRDefault="00CF61AD" w:rsidP="009947B3">
            <w:pPr>
              <w:jc w:val="center"/>
            </w:pPr>
            <w:r w:rsidRPr="00723DFF">
              <w:t>–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7831E39F" w14:textId="77777777" w:rsidR="00CF61AD" w:rsidRPr="003E79FE" w:rsidRDefault="00CF61AD" w:rsidP="002B68FC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268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2CF63337" w14:textId="77777777" w:rsidR="00CF61AD" w:rsidRPr="003E79FE" w:rsidRDefault="00CF61AD" w:rsidP="002B68FC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48,29</w:t>
            </w:r>
          </w:p>
        </w:tc>
      </w:tr>
      <w:tr w:rsidR="00CF61AD" w:rsidRPr="00AF5E14" w14:paraId="6C78F9F4" w14:textId="77777777" w:rsidTr="002B68FC">
        <w:trPr>
          <w:trHeight w:val="338"/>
        </w:trPr>
        <w:tc>
          <w:tcPr>
            <w:tcW w:w="1701" w:type="dxa"/>
            <w:vAlign w:val="center"/>
          </w:tcPr>
          <w:p w14:paraId="2CAB6436" w14:textId="77777777" w:rsidR="00CF61AD" w:rsidRPr="00931BA3" w:rsidRDefault="00CF61AD" w:rsidP="000E0643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«5»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46302E14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128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41649387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19,66</w:t>
            </w:r>
          </w:p>
        </w:tc>
        <w:tc>
          <w:tcPr>
            <w:tcW w:w="974" w:type="dxa"/>
            <w:tcBorders>
              <w:right w:val="single" w:sz="4" w:space="0" w:color="auto"/>
            </w:tcBorders>
            <w:vAlign w:val="center"/>
          </w:tcPr>
          <w:p w14:paraId="4A7C68DA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21CF3FA0" w14:textId="77777777" w:rsidR="00CF61AD" w:rsidRDefault="00CF61AD" w:rsidP="000F2695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32,84</w:t>
            </w:r>
          </w:p>
        </w:tc>
        <w:tc>
          <w:tcPr>
            <w:tcW w:w="975" w:type="dxa"/>
            <w:vAlign w:val="center"/>
          </w:tcPr>
          <w:p w14:paraId="26C89B18" w14:textId="77777777" w:rsidR="00CF61AD" w:rsidRDefault="00CF61AD" w:rsidP="009947B3">
            <w:pPr>
              <w:jc w:val="center"/>
            </w:pPr>
            <w:r w:rsidRPr="00723DFF">
              <w:t>–</w:t>
            </w:r>
          </w:p>
        </w:tc>
        <w:tc>
          <w:tcPr>
            <w:tcW w:w="974" w:type="dxa"/>
            <w:vAlign w:val="center"/>
          </w:tcPr>
          <w:p w14:paraId="78F2A382" w14:textId="77777777" w:rsidR="00CF61AD" w:rsidRDefault="00CF61AD" w:rsidP="009947B3">
            <w:pPr>
              <w:jc w:val="center"/>
            </w:pPr>
            <w:r w:rsidRPr="00723DFF">
              <w:t>–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vAlign w:val="center"/>
          </w:tcPr>
          <w:p w14:paraId="0F77B07C" w14:textId="77777777" w:rsidR="00CF61AD" w:rsidRPr="003E79FE" w:rsidRDefault="00CF61AD" w:rsidP="002B68FC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94</w:t>
            </w:r>
          </w:p>
        </w:tc>
        <w:tc>
          <w:tcPr>
            <w:tcW w:w="975" w:type="dxa"/>
            <w:tcBorders>
              <w:left w:val="single" w:sz="4" w:space="0" w:color="auto"/>
            </w:tcBorders>
            <w:vAlign w:val="center"/>
          </w:tcPr>
          <w:p w14:paraId="7DBA3B11" w14:textId="77777777" w:rsidR="00CF61AD" w:rsidRPr="003E79FE" w:rsidRDefault="00CF61AD" w:rsidP="002B68FC">
            <w:pPr>
              <w:jc w:val="center"/>
              <w:rPr>
                <w:color w:val="000000"/>
              </w:rPr>
            </w:pPr>
            <w:r w:rsidRPr="003E79FE">
              <w:rPr>
                <w:color w:val="000000"/>
              </w:rPr>
              <w:t>16,94</w:t>
            </w:r>
          </w:p>
        </w:tc>
      </w:tr>
    </w:tbl>
    <w:p w14:paraId="7819EC5D" w14:textId="77777777" w:rsidR="00CF61AD" w:rsidRDefault="00CF61AD" w:rsidP="00D116BF">
      <w:pPr>
        <w:ind w:left="709"/>
        <w:jc w:val="both"/>
      </w:pPr>
    </w:p>
    <w:p w14:paraId="158DAD30" w14:textId="77777777" w:rsidR="00CF61AD" w:rsidRPr="00931BA3" w:rsidRDefault="00CF61AD" w:rsidP="00D116BF">
      <w:pPr>
        <w:ind w:left="709"/>
        <w:jc w:val="both"/>
      </w:pPr>
    </w:p>
    <w:p w14:paraId="7739D896" w14:textId="77777777" w:rsidR="00CF61AD" w:rsidRDefault="00CF61AD" w:rsidP="00903AC5">
      <w:pPr>
        <w:jc w:val="both"/>
        <w:rPr>
          <w:b/>
          <w:bCs/>
        </w:rPr>
      </w:pPr>
    </w:p>
    <w:p w14:paraId="0136DDA5" w14:textId="77777777" w:rsidR="00CF61AD" w:rsidRPr="005F2021" w:rsidRDefault="00CF61AD" w:rsidP="00903AC5">
      <w:pPr>
        <w:jc w:val="both"/>
        <w:rPr>
          <w:b/>
          <w:bCs/>
        </w:rPr>
      </w:pPr>
      <w:r w:rsidRPr="005F2021">
        <w:rPr>
          <w:b/>
          <w:bCs/>
        </w:rPr>
        <w:t>2.2.</w:t>
      </w:r>
      <w:r>
        <w:rPr>
          <w:b/>
          <w:bCs/>
        </w:rPr>
        <w:t>3. Результаты ОГЭ по АТЕ региона</w:t>
      </w:r>
    </w:p>
    <w:p w14:paraId="30E1ACD4" w14:textId="77777777" w:rsidR="00CF61AD" w:rsidRPr="00AD3663" w:rsidRDefault="00CF61AD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3</w:t>
      </w:r>
    </w:p>
    <w:tbl>
      <w:tblPr>
        <w:tblW w:w="106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2760"/>
        <w:gridCol w:w="1200"/>
        <w:gridCol w:w="600"/>
        <w:gridCol w:w="925"/>
        <w:gridCol w:w="709"/>
        <w:gridCol w:w="886"/>
        <w:gridCol w:w="600"/>
        <w:gridCol w:w="840"/>
        <w:gridCol w:w="720"/>
        <w:gridCol w:w="840"/>
      </w:tblGrid>
      <w:tr w:rsidR="00CF61AD" w:rsidRPr="00AF5E14" w14:paraId="40CD38C2" w14:textId="77777777" w:rsidTr="000F2695">
        <w:trPr>
          <w:cantSplit/>
          <w:tblHeader/>
        </w:trPr>
        <w:tc>
          <w:tcPr>
            <w:tcW w:w="600" w:type="dxa"/>
            <w:vMerge w:val="restart"/>
            <w:vAlign w:val="center"/>
          </w:tcPr>
          <w:p w14:paraId="5CB00919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№ п/п</w:t>
            </w:r>
          </w:p>
        </w:tc>
        <w:tc>
          <w:tcPr>
            <w:tcW w:w="2760" w:type="dxa"/>
            <w:vMerge w:val="restart"/>
            <w:vAlign w:val="center"/>
          </w:tcPr>
          <w:p w14:paraId="6859DF61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АТЕ</w:t>
            </w:r>
          </w:p>
        </w:tc>
        <w:tc>
          <w:tcPr>
            <w:tcW w:w="1200" w:type="dxa"/>
            <w:vMerge w:val="restart"/>
            <w:vAlign w:val="center"/>
          </w:tcPr>
          <w:p w14:paraId="5ADB85EC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Всего участников</w:t>
            </w:r>
          </w:p>
        </w:tc>
        <w:tc>
          <w:tcPr>
            <w:tcW w:w="1525" w:type="dxa"/>
            <w:gridSpan w:val="2"/>
            <w:vAlign w:val="center"/>
          </w:tcPr>
          <w:p w14:paraId="32AD87FA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«2»</w:t>
            </w:r>
          </w:p>
        </w:tc>
        <w:tc>
          <w:tcPr>
            <w:tcW w:w="1595" w:type="dxa"/>
            <w:gridSpan w:val="2"/>
            <w:vAlign w:val="center"/>
          </w:tcPr>
          <w:p w14:paraId="4646421C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«3»</w:t>
            </w:r>
          </w:p>
        </w:tc>
        <w:tc>
          <w:tcPr>
            <w:tcW w:w="1440" w:type="dxa"/>
            <w:gridSpan w:val="2"/>
            <w:vAlign w:val="center"/>
          </w:tcPr>
          <w:p w14:paraId="1063002B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«4»</w:t>
            </w:r>
          </w:p>
        </w:tc>
        <w:tc>
          <w:tcPr>
            <w:tcW w:w="1560" w:type="dxa"/>
            <w:gridSpan w:val="2"/>
            <w:vAlign w:val="center"/>
          </w:tcPr>
          <w:p w14:paraId="410A3CD9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«5»</w:t>
            </w:r>
          </w:p>
        </w:tc>
      </w:tr>
      <w:tr w:rsidR="00CF61AD" w:rsidRPr="00AF5E14" w14:paraId="73633ACA" w14:textId="77777777" w:rsidTr="000F2695">
        <w:trPr>
          <w:cantSplit/>
          <w:tblHeader/>
        </w:trPr>
        <w:tc>
          <w:tcPr>
            <w:tcW w:w="600" w:type="dxa"/>
            <w:vMerge/>
            <w:vAlign w:val="center"/>
          </w:tcPr>
          <w:p w14:paraId="1C0741D8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760" w:type="dxa"/>
            <w:vMerge/>
            <w:vAlign w:val="center"/>
          </w:tcPr>
          <w:p w14:paraId="5D75CD5D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14:paraId="0B545715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D9D827E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925" w:type="dxa"/>
            <w:vAlign w:val="center"/>
          </w:tcPr>
          <w:p w14:paraId="5EA3E8A6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vAlign w:val="center"/>
          </w:tcPr>
          <w:p w14:paraId="51211014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86" w:type="dxa"/>
            <w:vAlign w:val="center"/>
          </w:tcPr>
          <w:p w14:paraId="7C72BF0E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600" w:type="dxa"/>
            <w:vAlign w:val="center"/>
          </w:tcPr>
          <w:p w14:paraId="59187C96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40" w:type="dxa"/>
            <w:vAlign w:val="center"/>
          </w:tcPr>
          <w:p w14:paraId="1B70741D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20" w:type="dxa"/>
            <w:vAlign w:val="center"/>
          </w:tcPr>
          <w:p w14:paraId="44234C69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чел.</w:t>
            </w:r>
          </w:p>
        </w:tc>
        <w:tc>
          <w:tcPr>
            <w:tcW w:w="840" w:type="dxa"/>
            <w:vAlign w:val="center"/>
          </w:tcPr>
          <w:p w14:paraId="193723C0" w14:textId="77777777" w:rsidR="00CF61AD" w:rsidRPr="00AF5E14" w:rsidRDefault="00CF61AD" w:rsidP="000F2695">
            <w:pPr>
              <w:jc w:val="center"/>
              <w:rPr>
                <w:bCs/>
                <w:sz w:val="20"/>
                <w:szCs w:val="20"/>
              </w:rPr>
            </w:pPr>
            <w:r w:rsidRPr="00AF5E14">
              <w:rPr>
                <w:bCs/>
                <w:sz w:val="20"/>
                <w:szCs w:val="20"/>
              </w:rPr>
              <w:t>%</w:t>
            </w:r>
          </w:p>
        </w:tc>
      </w:tr>
      <w:tr w:rsidR="00CF61AD" w:rsidRPr="00AF5E14" w14:paraId="3DF8A4A1" w14:textId="77777777" w:rsidTr="007369AC">
        <w:trPr>
          <w:trHeight w:val="374"/>
        </w:trPr>
        <w:tc>
          <w:tcPr>
            <w:tcW w:w="600" w:type="dxa"/>
            <w:vAlign w:val="center"/>
          </w:tcPr>
          <w:p w14:paraId="40D34082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 w:rsidRPr="00AF5E14">
              <w:rPr>
                <w:sz w:val="20"/>
                <w:szCs w:val="20"/>
              </w:rPr>
              <w:t>1.</w:t>
            </w:r>
          </w:p>
        </w:tc>
        <w:tc>
          <w:tcPr>
            <w:tcW w:w="2760" w:type="dxa"/>
            <w:vAlign w:val="center"/>
          </w:tcPr>
          <w:p w14:paraId="035E8F13" w14:textId="77777777" w:rsidR="00CF61AD" w:rsidRPr="001859B7" w:rsidRDefault="00CF61AD" w:rsidP="000F2695">
            <w:pPr>
              <w:rPr>
                <w:color w:val="000000"/>
              </w:rPr>
            </w:pPr>
            <w:proofErr w:type="spellStart"/>
            <w:r w:rsidRPr="001859B7">
              <w:rPr>
                <w:color w:val="000000"/>
              </w:rPr>
              <w:t>г.Псков</w:t>
            </w:r>
            <w:proofErr w:type="spellEnd"/>
          </w:p>
        </w:tc>
        <w:tc>
          <w:tcPr>
            <w:tcW w:w="1200" w:type="dxa"/>
            <w:vAlign w:val="center"/>
          </w:tcPr>
          <w:p w14:paraId="5DA3893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259</w:t>
            </w:r>
          </w:p>
        </w:tc>
        <w:tc>
          <w:tcPr>
            <w:tcW w:w="600" w:type="dxa"/>
            <w:vAlign w:val="center"/>
          </w:tcPr>
          <w:p w14:paraId="65D30CF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6CA55CB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1EE28B0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886" w:type="dxa"/>
            <w:vAlign w:val="center"/>
          </w:tcPr>
          <w:p w14:paraId="73FD894D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26,25</w:t>
            </w:r>
          </w:p>
        </w:tc>
        <w:tc>
          <w:tcPr>
            <w:tcW w:w="600" w:type="dxa"/>
            <w:vAlign w:val="center"/>
          </w:tcPr>
          <w:p w14:paraId="60893A6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840" w:type="dxa"/>
            <w:vAlign w:val="center"/>
          </w:tcPr>
          <w:p w14:paraId="0B9306F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52,12</w:t>
            </w:r>
          </w:p>
        </w:tc>
        <w:tc>
          <w:tcPr>
            <w:tcW w:w="720" w:type="dxa"/>
            <w:vAlign w:val="center"/>
          </w:tcPr>
          <w:p w14:paraId="22801C3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840" w:type="dxa"/>
            <w:vAlign w:val="center"/>
          </w:tcPr>
          <w:p w14:paraId="27C7FB19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21,62</w:t>
            </w:r>
          </w:p>
        </w:tc>
      </w:tr>
      <w:tr w:rsidR="00CF61AD" w:rsidRPr="00AF5E14" w14:paraId="638E7F90" w14:textId="77777777" w:rsidTr="007369AC">
        <w:trPr>
          <w:trHeight w:val="374"/>
        </w:trPr>
        <w:tc>
          <w:tcPr>
            <w:tcW w:w="600" w:type="dxa"/>
            <w:vAlign w:val="center"/>
          </w:tcPr>
          <w:p w14:paraId="06D09753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60" w:type="dxa"/>
            <w:vAlign w:val="center"/>
          </w:tcPr>
          <w:p w14:paraId="0B49EEAC" w14:textId="77777777" w:rsidR="00CF61AD" w:rsidRPr="001859B7" w:rsidRDefault="00CF61AD" w:rsidP="000F2695">
            <w:pPr>
              <w:rPr>
                <w:color w:val="000000"/>
              </w:rPr>
            </w:pPr>
            <w:proofErr w:type="spellStart"/>
            <w:r w:rsidRPr="001859B7">
              <w:rPr>
                <w:color w:val="000000"/>
              </w:rPr>
              <w:t>г.Великие</w:t>
            </w:r>
            <w:proofErr w:type="spellEnd"/>
            <w:r w:rsidRPr="001859B7">
              <w:rPr>
                <w:color w:val="000000"/>
              </w:rPr>
              <w:t xml:space="preserve"> Луки</w:t>
            </w:r>
          </w:p>
        </w:tc>
        <w:tc>
          <w:tcPr>
            <w:tcW w:w="1200" w:type="dxa"/>
            <w:vAlign w:val="center"/>
          </w:tcPr>
          <w:p w14:paraId="2E55F3B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600" w:type="dxa"/>
            <w:vAlign w:val="center"/>
          </w:tcPr>
          <w:p w14:paraId="32733B9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09C1418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55FCC58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86" w:type="dxa"/>
            <w:vAlign w:val="center"/>
          </w:tcPr>
          <w:p w14:paraId="5D3340F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38,38</w:t>
            </w:r>
          </w:p>
        </w:tc>
        <w:tc>
          <w:tcPr>
            <w:tcW w:w="600" w:type="dxa"/>
            <w:vAlign w:val="center"/>
          </w:tcPr>
          <w:p w14:paraId="1250D512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840" w:type="dxa"/>
            <w:vAlign w:val="center"/>
          </w:tcPr>
          <w:p w14:paraId="420ADEF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50,51</w:t>
            </w:r>
          </w:p>
        </w:tc>
        <w:tc>
          <w:tcPr>
            <w:tcW w:w="720" w:type="dxa"/>
            <w:vAlign w:val="center"/>
          </w:tcPr>
          <w:p w14:paraId="36198CB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40" w:type="dxa"/>
            <w:vAlign w:val="center"/>
          </w:tcPr>
          <w:p w14:paraId="0D39200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11,11</w:t>
            </w:r>
          </w:p>
        </w:tc>
      </w:tr>
      <w:tr w:rsidR="00CF61AD" w:rsidRPr="00AF5E14" w14:paraId="1A17E0D3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6CC09B0A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760" w:type="dxa"/>
            <w:vAlign w:val="center"/>
          </w:tcPr>
          <w:p w14:paraId="3408C5C5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Бежаницкий район</w:t>
            </w:r>
          </w:p>
        </w:tc>
        <w:tc>
          <w:tcPr>
            <w:tcW w:w="1200" w:type="dxa"/>
            <w:vAlign w:val="center"/>
          </w:tcPr>
          <w:p w14:paraId="4F97E93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vAlign w:val="center"/>
          </w:tcPr>
          <w:p w14:paraId="11DAA3D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0BCD610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61101A2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6" w:type="dxa"/>
            <w:vAlign w:val="center"/>
          </w:tcPr>
          <w:p w14:paraId="41C8A82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57,14</w:t>
            </w:r>
          </w:p>
        </w:tc>
        <w:tc>
          <w:tcPr>
            <w:tcW w:w="600" w:type="dxa"/>
            <w:vAlign w:val="center"/>
          </w:tcPr>
          <w:p w14:paraId="49E8CE4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center"/>
          </w:tcPr>
          <w:p w14:paraId="033DF39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720" w:type="dxa"/>
            <w:vAlign w:val="center"/>
          </w:tcPr>
          <w:p w14:paraId="7AB6255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38C2893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14,29</w:t>
            </w:r>
          </w:p>
        </w:tc>
      </w:tr>
      <w:tr w:rsidR="00CF61AD" w:rsidRPr="00AF5E14" w14:paraId="72913B20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2118B534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60" w:type="dxa"/>
            <w:vAlign w:val="center"/>
          </w:tcPr>
          <w:p w14:paraId="4BEC485B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Великолукский район</w:t>
            </w:r>
          </w:p>
        </w:tc>
        <w:tc>
          <w:tcPr>
            <w:tcW w:w="1200" w:type="dxa"/>
            <w:vAlign w:val="center"/>
          </w:tcPr>
          <w:p w14:paraId="42A0BB4D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14:paraId="2B3E568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118B80C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2FD7D0B9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vAlign w:val="center"/>
          </w:tcPr>
          <w:p w14:paraId="056F03C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600" w:type="dxa"/>
            <w:vAlign w:val="center"/>
          </w:tcPr>
          <w:p w14:paraId="0EF1AAF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683870E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14:paraId="584FA64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02AAEEA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1AD" w:rsidRPr="00AF5E14" w14:paraId="301CC088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48963403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60" w:type="dxa"/>
            <w:vAlign w:val="center"/>
          </w:tcPr>
          <w:p w14:paraId="45562B89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Гдовский район</w:t>
            </w:r>
          </w:p>
        </w:tc>
        <w:tc>
          <w:tcPr>
            <w:tcW w:w="1200" w:type="dxa"/>
            <w:vAlign w:val="center"/>
          </w:tcPr>
          <w:p w14:paraId="15D0F572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vAlign w:val="center"/>
          </w:tcPr>
          <w:p w14:paraId="0C64E59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15C991A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70E5706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vAlign w:val="center"/>
          </w:tcPr>
          <w:p w14:paraId="2D17381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600" w:type="dxa"/>
            <w:vAlign w:val="center"/>
          </w:tcPr>
          <w:p w14:paraId="6ECF248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1BB8C03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720" w:type="dxa"/>
            <w:vAlign w:val="center"/>
          </w:tcPr>
          <w:p w14:paraId="19B28C9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71C866CD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1AD" w:rsidRPr="00AF5E14" w14:paraId="0A163F42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5A12F733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760" w:type="dxa"/>
            <w:vAlign w:val="center"/>
          </w:tcPr>
          <w:p w14:paraId="24A2388B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Дедовичский район</w:t>
            </w:r>
          </w:p>
        </w:tc>
        <w:tc>
          <w:tcPr>
            <w:tcW w:w="1200" w:type="dxa"/>
            <w:vAlign w:val="center"/>
          </w:tcPr>
          <w:p w14:paraId="7E5FFE3D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vAlign w:val="center"/>
          </w:tcPr>
          <w:p w14:paraId="43A970E2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5" w:type="dxa"/>
            <w:vAlign w:val="center"/>
          </w:tcPr>
          <w:p w14:paraId="565C585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09" w:type="dxa"/>
            <w:vAlign w:val="center"/>
          </w:tcPr>
          <w:p w14:paraId="2FB6752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vAlign w:val="center"/>
          </w:tcPr>
          <w:p w14:paraId="05B80CD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600" w:type="dxa"/>
            <w:vAlign w:val="center"/>
          </w:tcPr>
          <w:p w14:paraId="00D1612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7B8824B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20" w:type="dxa"/>
            <w:vAlign w:val="center"/>
          </w:tcPr>
          <w:p w14:paraId="30F4CE9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3AA5EA3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1AD" w:rsidRPr="00AF5E14" w14:paraId="352561CB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12857835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760" w:type="dxa"/>
            <w:vAlign w:val="center"/>
          </w:tcPr>
          <w:p w14:paraId="256149B2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Дновский район</w:t>
            </w:r>
          </w:p>
        </w:tc>
        <w:tc>
          <w:tcPr>
            <w:tcW w:w="1200" w:type="dxa"/>
            <w:vAlign w:val="center"/>
          </w:tcPr>
          <w:p w14:paraId="2054ED3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00" w:type="dxa"/>
            <w:vAlign w:val="center"/>
          </w:tcPr>
          <w:p w14:paraId="751DD9C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1538B65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3BB7AB4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vAlign w:val="center"/>
          </w:tcPr>
          <w:p w14:paraId="103298D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600" w:type="dxa"/>
            <w:vAlign w:val="center"/>
          </w:tcPr>
          <w:p w14:paraId="001D2B2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14:paraId="7A0C09A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720" w:type="dxa"/>
            <w:vAlign w:val="center"/>
          </w:tcPr>
          <w:p w14:paraId="3ADAE06D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79E0839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1AD" w:rsidRPr="00AF5E14" w14:paraId="160AFE54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76258115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760" w:type="dxa"/>
            <w:vAlign w:val="center"/>
          </w:tcPr>
          <w:p w14:paraId="17D608C1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Красногородский район</w:t>
            </w:r>
          </w:p>
        </w:tc>
        <w:tc>
          <w:tcPr>
            <w:tcW w:w="1200" w:type="dxa"/>
            <w:vAlign w:val="center"/>
          </w:tcPr>
          <w:p w14:paraId="091A8CFD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vAlign w:val="center"/>
          </w:tcPr>
          <w:p w14:paraId="5A9F743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323A459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008B682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vAlign w:val="center"/>
          </w:tcPr>
          <w:p w14:paraId="7F27548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600" w:type="dxa"/>
            <w:vAlign w:val="center"/>
          </w:tcPr>
          <w:p w14:paraId="22E3311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center"/>
          </w:tcPr>
          <w:p w14:paraId="00DE0CA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720" w:type="dxa"/>
            <w:vAlign w:val="center"/>
          </w:tcPr>
          <w:p w14:paraId="6198345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271CC6F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1AD" w:rsidRPr="00AF5E14" w14:paraId="0002CAEA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3ECBA040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760" w:type="dxa"/>
            <w:vAlign w:val="center"/>
          </w:tcPr>
          <w:p w14:paraId="24CF98E2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Куньинский район</w:t>
            </w:r>
          </w:p>
        </w:tc>
        <w:tc>
          <w:tcPr>
            <w:tcW w:w="1200" w:type="dxa"/>
            <w:vAlign w:val="center"/>
          </w:tcPr>
          <w:p w14:paraId="4B28E39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vAlign w:val="center"/>
          </w:tcPr>
          <w:p w14:paraId="7AAF778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388A9E2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38E181D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86" w:type="dxa"/>
            <w:vAlign w:val="center"/>
          </w:tcPr>
          <w:p w14:paraId="3E3F599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71,43</w:t>
            </w:r>
          </w:p>
        </w:tc>
        <w:tc>
          <w:tcPr>
            <w:tcW w:w="600" w:type="dxa"/>
            <w:vAlign w:val="center"/>
          </w:tcPr>
          <w:p w14:paraId="1F5BF38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259B6D4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14,29</w:t>
            </w:r>
          </w:p>
        </w:tc>
        <w:tc>
          <w:tcPr>
            <w:tcW w:w="720" w:type="dxa"/>
            <w:vAlign w:val="center"/>
          </w:tcPr>
          <w:p w14:paraId="56BCC6DD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2325E65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14,29</w:t>
            </w:r>
          </w:p>
        </w:tc>
      </w:tr>
      <w:tr w:rsidR="00CF61AD" w:rsidRPr="00AF5E14" w14:paraId="5FCA1373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062F19AD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760" w:type="dxa"/>
            <w:vAlign w:val="center"/>
          </w:tcPr>
          <w:p w14:paraId="57F8AAD5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Локнянский район</w:t>
            </w:r>
          </w:p>
        </w:tc>
        <w:tc>
          <w:tcPr>
            <w:tcW w:w="1200" w:type="dxa"/>
            <w:vAlign w:val="center"/>
          </w:tcPr>
          <w:p w14:paraId="79BEA2C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00" w:type="dxa"/>
            <w:vAlign w:val="center"/>
          </w:tcPr>
          <w:p w14:paraId="2176FD7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6CE683F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62625ED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6" w:type="dxa"/>
            <w:vAlign w:val="center"/>
          </w:tcPr>
          <w:p w14:paraId="72DE627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0" w:type="dxa"/>
            <w:vAlign w:val="center"/>
          </w:tcPr>
          <w:p w14:paraId="58740D5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14:paraId="7731106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88,89</w:t>
            </w:r>
          </w:p>
        </w:tc>
        <w:tc>
          <w:tcPr>
            <w:tcW w:w="720" w:type="dxa"/>
            <w:vAlign w:val="center"/>
          </w:tcPr>
          <w:p w14:paraId="30504AE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1355DB4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11,11</w:t>
            </w:r>
          </w:p>
        </w:tc>
      </w:tr>
      <w:tr w:rsidR="00CF61AD" w:rsidRPr="00AF5E14" w14:paraId="0FBD7ED2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665908C1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760" w:type="dxa"/>
            <w:vAlign w:val="center"/>
          </w:tcPr>
          <w:p w14:paraId="00B1B620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Невельский район</w:t>
            </w:r>
          </w:p>
        </w:tc>
        <w:tc>
          <w:tcPr>
            <w:tcW w:w="1200" w:type="dxa"/>
            <w:vAlign w:val="center"/>
          </w:tcPr>
          <w:p w14:paraId="3CA48D3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00" w:type="dxa"/>
            <w:vAlign w:val="center"/>
          </w:tcPr>
          <w:p w14:paraId="0FCA5B8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612672E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1B13FE5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vAlign w:val="center"/>
          </w:tcPr>
          <w:p w14:paraId="6910F5F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600" w:type="dxa"/>
            <w:vAlign w:val="center"/>
          </w:tcPr>
          <w:p w14:paraId="4AB904E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36FF167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20" w:type="dxa"/>
            <w:vAlign w:val="center"/>
          </w:tcPr>
          <w:p w14:paraId="730EDF8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1CA20C4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1AD" w:rsidRPr="00AF5E14" w14:paraId="598D3324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73B70A43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760" w:type="dxa"/>
            <w:vAlign w:val="center"/>
          </w:tcPr>
          <w:p w14:paraId="5011B396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Новоржевский район</w:t>
            </w:r>
          </w:p>
        </w:tc>
        <w:tc>
          <w:tcPr>
            <w:tcW w:w="1200" w:type="dxa"/>
            <w:vAlign w:val="center"/>
          </w:tcPr>
          <w:p w14:paraId="5223561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14:paraId="30AA669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142F0F4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6C697E1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vAlign w:val="center"/>
          </w:tcPr>
          <w:p w14:paraId="26162E4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600" w:type="dxa"/>
            <w:vAlign w:val="center"/>
          </w:tcPr>
          <w:p w14:paraId="3BF9A352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72FB589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14:paraId="2F8307A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50C9674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1AD" w:rsidRPr="00AF5E14" w14:paraId="692DF25A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18EFC612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760" w:type="dxa"/>
            <w:vAlign w:val="center"/>
          </w:tcPr>
          <w:p w14:paraId="418E59C9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Новосокольнический район</w:t>
            </w:r>
          </w:p>
        </w:tc>
        <w:tc>
          <w:tcPr>
            <w:tcW w:w="1200" w:type="dxa"/>
            <w:vAlign w:val="center"/>
          </w:tcPr>
          <w:p w14:paraId="0D17452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vAlign w:val="center"/>
          </w:tcPr>
          <w:p w14:paraId="50C5519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3CD81F4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4A35496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vAlign w:val="center"/>
          </w:tcPr>
          <w:p w14:paraId="794CCC8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16,67</w:t>
            </w:r>
          </w:p>
        </w:tc>
        <w:tc>
          <w:tcPr>
            <w:tcW w:w="600" w:type="dxa"/>
            <w:vAlign w:val="center"/>
          </w:tcPr>
          <w:p w14:paraId="124E488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840" w:type="dxa"/>
            <w:vAlign w:val="center"/>
          </w:tcPr>
          <w:p w14:paraId="604150F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66,67</w:t>
            </w:r>
          </w:p>
        </w:tc>
        <w:tc>
          <w:tcPr>
            <w:tcW w:w="720" w:type="dxa"/>
            <w:vAlign w:val="center"/>
          </w:tcPr>
          <w:p w14:paraId="44CBD91D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vAlign w:val="center"/>
          </w:tcPr>
          <w:p w14:paraId="5B550F0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16,67</w:t>
            </w:r>
          </w:p>
        </w:tc>
      </w:tr>
      <w:tr w:rsidR="00CF61AD" w:rsidRPr="00AF5E14" w14:paraId="4D97EE13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22B76819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760" w:type="dxa"/>
            <w:vAlign w:val="center"/>
          </w:tcPr>
          <w:p w14:paraId="71215528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Опочецкий район</w:t>
            </w:r>
          </w:p>
        </w:tc>
        <w:tc>
          <w:tcPr>
            <w:tcW w:w="1200" w:type="dxa"/>
            <w:vAlign w:val="center"/>
          </w:tcPr>
          <w:p w14:paraId="26CCC3B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00" w:type="dxa"/>
            <w:vAlign w:val="center"/>
          </w:tcPr>
          <w:p w14:paraId="187CF16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0C46304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7BB5B85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6" w:type="dxa"/>
            <w:vAlign w:val="center"/>
          </w:tcPr>
          <w:p w14:paraId="056D4762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0" w:type="dxa"/>
            <w:vAlign w:val="center"/>
          </w:tcPr>
          <w:p w14:paraId="4C583E9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40" w:type="dxa"/>
            <w:vAlign w:val="center"/>
          </w:tcPr>
          <w:p w14:paraId="7064EA7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720" w:type="dxa"/>
            <w:vAlign w:val="center"/>
          </w:tcPr>
          <w:p w14:paraId="6A847E8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center"/>
          </w:tcPr>
          <w:p w14:paraId="77F6AEA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CF61AD" w:rsidRPr="00AF5E14" w14:paraId="4FA16848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589536D4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760" w:type="dxa"/>
            <w:vAlign w:val="center"/>
          </w:tcPr>
          <w:p w14:paraId="6F653A61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Островский район</w:t>
            </w:r>
          </w:p>
        </w:tc>
        <w:tc>
          <w:tcPr>
            <w:tcW w:w="1200" w:type="dxa"/>
            <w:vAlign w:val="center"/>
          </w:tcPr>
          <w:p w14:paraId="197D938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600" w:type="dxa"/>
            <w:vAlign w:val="center"/>
          </w:tcPr>
          <w:p w14:paraId="01905D8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1A600D0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71E1C13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886" w:type="dxa"/>
            <w:vAlign w:val="center"/>
          </w:tcPr>
          <w:p w14:paraId="7CBDDB8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52,38</w:t>
            </w:r>
          </w:p>
        </w:tc>
        <w:tc>
          <w:tcPr>
            <w:tcW w:w="600" w:type="dxa"/>
            <w:vAlign w:val="center"/>
          </w:tcPr>
          <w:p w14:paraId="1A9C381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40" w:type="dxa"/>
            <w:vAlign w:val="center"/>
          </w:tcPr>
          <w:p w14:paraId="7620A70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30,95</w:t>
            </w:r>
          </w:p>
        </w:tc>
        <w:tc>
          <w:tcPr>
            <w:tcW w:w="720" w:type="dxa"/>
            <w:vAlign w:val="center"/>
          </w:tcPr>
          <w:p w14:paraId="5DB51EE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40" w:type="dxa"/>
            <w:vAlign w:val="center"/>
          </w:tcPr>
          <w:p w14:paraId="087019F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16,67</w:t>
            </w:r>
          </w:p>
        </w:tc>
      </w:tr>
      <w:tr w:rsidR="00CF61AD" w:rsidRPr="00AF5E14" w14:paraId="443A6DAF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7E2A7189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760" w:type="dxa"/>
            <w:vAlign w:val="center"/>
          </w:tcPr>
          <w:p w14:paraId="3D529DBD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Палкинский район</w:t>
            </w:r>
          </w:p>
        </w:tc>
        <w:tc>
          <w:tcPr>
            <w:tcW w:w="1200" w:type="dxa"/>
            <w:vAlign w:val="center"/>
          </w:tcPr>
          <w:p w14:paraId="257A370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vAlign w:val="center"/>
          </w:tcPr>
          <w:p w14:paraId="5C9CBE9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0448543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65D28B2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vAlign w:val="center"/>
          </w:tcPr>
          <w:p w14:paraId="59314F9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600" w:type="dxa"/>
            <w:vAlign w:val="center"/>
          </w:tcPr>
          <w:p w14:paraId="53C6B6A2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095944D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14:paraId="40B2935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1DCC5DE2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CF61AD" w:rsidRPr="00AF5E14" w14:paraId="448FA3CE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108EB076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760" w:type="dxa"/>
            <w:vAlign w:val="center"/>
          </w:tcPr>
          <w:p w14:paraId="4D146932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Печорский район</w:t>
            </w:r>
          </w:p>
        </w:tc>
        <w:tc>
          <w:tcPr>
            <w:tcW w:w="1200" w:type="dxa"/>
            <w:vAlign w:val="center"/>
          </w:tcPr>
          <w:p w14:paraId="2314843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vAlign w:val="center"/>
          </w:tcPr>
          <w:p w14:paraId="6520549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245B252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57AD881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vAlign w:val="center"/>
          </w:tcPr>
          <w:p w14:paraId="374A86F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27,27</w:t>
            </w:r>
          </w:p>
        </w:tc>
        <w:tc>
          <w:tcPr>
            <w:tcW w:w="600" w:type="dxa"/>
            <w:vAlign w:val="center"/>
          </w:tcPr>
          <w:p w14:paraId="412781F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Align w:val="center"/>
          </w:tcPr>
          <w:p w14:paraId="23B11C2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54,55</w:t>
            </w:r>
          </w:p>
        </w:tc>
        <w:tc>
          <w:tcPr>
            <w:tcW w:w="720" w:type="dxa"/>
            <w:vAlign w:val="center"/>
          </w:tcPr>
          <w:p w14:paraId="5C92961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40" w:type="dxa"/>
            <w:vAlign w:val="center"/>
          </w:tcPr>
          <w:p w14:paraId="7E9566A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18,18</w:t>
            </w:r>
          </w:p>
        </w:tc>
      </w:tr>
      <w:tr w:rsidR="00CF61AD" w:rsidRPr="00AF5E14" w14:paraId="23679C67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558BE3FC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760" w:type="dxa"/>
            <w:vAlign w:val="center"/>
          </w:tcPr>
          <w:p w14:paraId="72B625B1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Плюсский район</w:t>
            </w:r>
          </w:p>
        </w:tc>
        <w:tc>
          <w:tcPr>
            <w:tcW w:w="1200" w:type="dxa"/>
            <w:vAlign w:val="center"/>
          </w:tcPr>
          <w:p w14:paraId="50D0EDC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00" w:type="dxa"/>
            <w:vAlign w:val="center"/>
          </w:tcPr>
          <w:p w14:paraId="7A3E326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3F21383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787788A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86" w:type="dxa"/>
            <w:vAlign w:val="center"/>
          </w:tcPr>
          <w:p w14:paraId="1CC2384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600" w:type="dxa"/>
            <w:vAlign w:val="center"/>
          </w:tcPr>
          <w:p w14:paraId="61F4B11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033B726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14:paraId="1AA10DE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2F9FE02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1AD" w:rsidRPr="00AF5E14" w14:paraId="21680ECD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58E7D988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760" w:type="dxa"/>
            <w:vAlign w:val="center"/>
          </w:tcPr>
          <w:p w14:paraId="51912680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Порховский район</w:t>
            </w:r>
          </w:p>
        </w:tc>
        <w:tc>
          <w:tcPr>
            <w:tcW w:w="1200" w:type="dxa"/>
            <w:vAlign w:val="center"/>
          </w:tcPr>
          <w:p w14:paraId="487ECC2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600" w:type="dxa"/>
            <w:vAlign w:val="center"/>
          </w:tcPr>
          <w:p w14:paraId="436AAAD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6E29D10D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5545C7B9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6" w:type="dxa"/>
            <w:vAlign w:val="center"/>
          </w:tcPr>
          <w:p w14:paraId="710BE28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28,57</w:t>
            </w:r>
          </w:p>
        </w:tc>
        <w:tc>
          <w:tcPr>
            <w:tcW w:w="600" w:type="dxa"/>
            <w:vAlign w:val="center"/>
          </w:tcPr>
          <w:p w14:paraId="6FFEBC4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center"/>
          </w:tcPr>
          <w:p w14:paraId="1A8991E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35,71</w:t>
            </w:r>
          </w:p>
        </w:tc>
        <w:tc>
          <w:tcPr>
            <w:tcW w:w="720" w:type="dxa"/>
            <w:vAlign w:val="center"/>
          </w:tcPr>
          <w:p w14:paraId="2AAE7DD2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40" w:type="dxa"/>
            <w:vAlign w:val="center"/>
          </w:tcPr>
          <w:p w14:paraId="031D984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35,71</w:t>
            </w:r>
          </w:p>
        </w:tc>
      </w:tr>
      <w:tr w:rsidR="00CF61AD" w:rsidRPr="00AF5E14" w14:paraId="07849887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300C7FA1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760" w:type="dxa"/>
            <w:vAlign w:val="center"/>
          </w:tcPr>
          <w:p w14:paraId="6A8913F6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Псковский район</w:t>
            </w:r>
          </w:p>
        </w:tc>
        <w:tc>
          <w:tcPr>
            <w:tcW w:w="1200" w:type="dxa"/>
            <w:vAlign w:val="center"/>
          </w:tcPr>
          <w:p w14:paraId="27CFA15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600" w:type="dxa"/>
            <w:vAlign w:val="center"/>
          </w:tcPr>
          <w:p w14:paraId="636DE37E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25" w:type="dxa"/>
            <w:vAlign w:val="center"/>
          </w:tcPr>
          <w:p w14:paraId="09BD44E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7,69</w:t>
            </w:r>
          </w:p>
        </w:tc>
        <w:tc>
          <w:tcPr>
            <w:tcW w:w="709" w:type="dxa"/>
            <w:vAlign w:val="center"/>
          </w:tcPr>
          <w:p w14:paraId="3D08E32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86" w:type="dxa"/>
            <w:vAlign w:val="center"/>
          </w:tcPr>
          <w:p w14:paraId="18FF207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61,54</w:t>
            </w:r>
          </w:p>
        </w:tc>
        <w:tc>
          <w:tcPr>
            <w:tcW w:w="600" w:type="dxa"/>
            <w:vAlign w:val="center"/>
          </w:tcPr>
          <w:p w14:paraId="0E8D522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40" w:type="dxa"/>
            <w:vAlign w:val="center"/>
          </w:tcPr>
          <w:p w14:paraId="5E9511E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23,08</w:t>
            </w:r>
          </w:p>
        </w:tc>
        <w:tc>
          <w:tcPr>
            <w:tcW w:w="720" w:type="dxa"/>
            <w:vAlign w:val="center"/>
          </w:tcPr>
          <w:p w14:paraId="17DCE18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0FC4AF4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7,69</w:t>
            </w:r>
          </w:p>
        </w:tc>
      </w:tr>
      <w:tr w:rsidR="00CF61AD" w:rsidRPr="00AF5E14" w14:paraId="7496B176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04DC17D6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760" w:type="dxa"/>
            <w:vAlign w:val="center"/>
          </w:tcPr>
          <w:p w14:paraId="0A8B2757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Пустошкинский район</w:t>
            </w:r>
          </w:p>
        </w:tc>
        <w:tc>
          <w:tcPr>
            <w:tcW w:w="1200" w:type="dxa"/>
            <w:vAlign w:val="center"/>
          </w:tcPr>
          <w:p w14:paraId="1770E9B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600" w:type="dxa"/>
            <w:vAlign w:val="center"/>
          </w:tcPr>
          <w:p w14:paraId="61C37C7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238A5FF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0E901079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886" w:type="dxa"/>
            <w:vAlign w:val="center"/>
          </w:tcPr>
          <w:p w14:paraId="47D4BCF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61,11</w:t>
            </w:r>
          </w:p>
        </w:tc>
        <w:tc>
          <w:tcPr>
            <w:tcW w:w="600" w:type="dxa"/>
            <w:vAlign w:val="center"/>
          </w:tcPr>
          <w:p w14:paraId="4761FC6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Align w:val="center"/>
          </w:tcPr>
          <w:p w14:paraId="151C45B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33,33</w:t>
            </w:r>
          </w:p>
        </w:tc>
        <w:tc>
          <w:tcPr>
            <w:tcW w:w="720" w:type="dxa"/>
            <w:vAlign w:val="center"/>
          </w:tcPr>
          <w:p w14:paraId="78AA8E6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4227312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5,56</w:t>
            </w:r>
          </w:p>
        </w:tc>
      </w:tr>
      <w:tr w:rsidR="00CF61AD" w:rsidRPr="00AF5E14" w14:paraId="3C6469C4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5422F074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760" w:type="dxa"/>
            <w:vAlign w:val="center"/>
          </w:tcPr>
          <w:p w14:paraId="5B6F8441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Пушкиногорский район</w:t>
            </w:r>
          </w:p>
        </w:tc>
        <w:tc>
          <w:tcPr>
            <w:tcW w:w="1200" w:type="dxa"/>
            <w:vAlign w:val="center"/>
          </w:tcPr>
          <w:p w14:paraId="6031A3F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14:paraId="6B6BA88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1C2CF13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032E072D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86" w:type="dxa"/>
            <w:vAlign w:val="center"/>
          </w:tcPr>
          <w:p w14:paraId="17D5EE1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600" w:type="dxa"/>
            <w:vAlign w:val="center"/>
          </w:tcPr>
          <w:p w14:paraId="051AB5CF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6CBD701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14:paraId="3A81C41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1F4BDCD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1AD" w:rsidRPr="00AF5E14" w14:paraId="54BA3498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733A647C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760" w:type="dxa"/>
            <w:vAlign w:val="center"/>
          </w:tcPr>
          <w:p w14:paraId="222DD28C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Пыталовский район</w:t>
            </w:r>
          </w:p>
        </w:tc>
        <w:tc>
          <w:tcPr>
            <w:tcW w:w="1200" w:type="dxa"/>
            <w:vAlign w:val="center"/>
          </w:tcPr>
          <w:p w14:paraId="52F3151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00" w:type="dxa"/>
            <w:vAlign w:val="center"/>
          </w:tcPr>
          <w:p w14:paraId="527D9B4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37B9DC6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7049932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vAlign w:val="center"/>
          </w:tcPr>
          <w:p w14:paraId="519EB49A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42,86</w:t>
            </w:r>
          </w:p>
        </w:tc>
        <w:tc>
          <w:tcPr>
            <w:tcW w:w="600" w:type="dxa"/>
            <w:vAlign w:val="center"/>
          </w:tcPr>
          <w:p w14:paraId="508360C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40" w:type="dxa"/>
            <w:vAlign w:val="center"/>
          </w:tcPr>
          <w:p w14:paraId="5B2443D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57,14</w:t>
            </w:r>
          </w:p>
        </w:tc>
        <w:tc>
          <w:tcPr>
            <w:tcW w:w="720" w:type="dxa"/>
            <w:vAlign w:val="center"/>
          </w:tcPr>
          <w:p w14:paraId="194AE2D3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68EC851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CF61AD" w:rsidRPr="00AF5E14" w14:paraId="341D3DBD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06808D61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760" w:type="dxa"/>
            <w:vAlign w:val="center"/>
          </w:tcPr>
          <w:p w14:paraId="0CBC73C5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Себежский район</w:t>
            </w:r>
          </w:p>
        </w:tc>
        <w:tc>
          <w:tcPr>
            <w:tcW w:w="1200" w:type="dxa"/>
            <w:vAlign w:val="center"/>
          </w:tcPr>
          <w:p w14:paraId="34B20284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00" w:type="dxa"/>
            <w:vAlign w:val="center"/>
          </w:tcPr>
          <w:p w14:paraId="2C17536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15E75AE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67972A8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86" w:type="dxa"/>
            <w:vAlign w:val="center"/>
          </w:tcPr>
          <w:p w14:paraId="2D4687D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36,36</w:t>
            </w:r>
          </w:p>
        </w:tc>
        <w:tc>
          <w:tcPr>
            <w:tcW w:w="600" w:type="dxa"/>
            <w:vAlign w:val="center"/>
          </w:tcPr>
          <w:p w14:paraId="05D6B31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40" w:type="dxa"/>
            <w:vAlign w:val="center"/>
          </w:tcPr>
          <w:p w14:paraId="18A1BE6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54,55</w:t>
            </w:r>
          </w:p>
        </w:tc>
        <w:tc>
          <w:tcPr>
            <w:tcW w:w="720" w:type="dxa"/>
            <w:vAlign w:val="center"/>
          </w:tcPr>
          <w:p w14:paraId="1012DDC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3ED2B2A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9,09</w:t>
            </w:r>
          </w:p>
        </w:tc>
      </w:tr>
      <w:tr w:rsidR="00CF61AD" w:rsidRPr="00AF5E14" w14:paraId="25A0F383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60D6398D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760" w:type="dxa"/>
            <w:vAlign w:val="center"/>
          </w:tcPr>
          <w:p w14:paraId="156AB16A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Струго-Красненский район</w:t>
            </w:r>
          </w:p>
        </w:tc>
        <w:tc>
          <w:tcPr>
            <w:tcW w:w="1200" w:type="dxa"/>
            <w:vAlign w:val="center"/>
          </w:tcPr>
          <w:p w14:paraId="3924E52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00" w:type="dxa"/>
            <w:vAlign w:val="center"/>
          </w:tcPr>
          <w:p w14:paraId="57780B7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335CCF90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0A93A06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86" w:type="dxa"/>
            <w:vAlign w:val="center"/>
          </w:tcPr>
          <w:p w14:paraId="5C7D6822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600" w:type="dxa"/>
            <w:vAlign w:val="center"/>
          </w:tcPr>
          <w:p w14:paraId="5210BC9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671FB75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14:paraId="46C926D9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40" w:type="dxa"/>
            <w:vAlign w:val="center"/>
          </w:tcPr>
          <w:p w14:paraId="2DE42D0C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25,00</w:t>
            </w:r>
          </w:p>
        </w:tc>
      </w:tr>
      <w:tr w:rsidR="00CF61AD" w:rsidRPr="00AF5E14" w14:paraId="1C4488E1" w14:textId="77777777" w:rsidTr="007369AC">
        <w:trPr>
          <w:trHeight w:val="419"/>
        </w:trPr>
        <w:tc>
          <w:tcPr>
            <w:tcW w:w="600" w:type="dxa"/>
            <w:vAlign w:val="center"/>
          </w:tcPr>
          <w:p w14:paraId="2AAAAD60" w14:textId="77777777" w:rsidR="00CF61AD" w:rsidRPr="00AF5E14" w:rsidRDefault="00CF61AD" w:rsidP="000F2695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760" w:type="dxa"/>
            <w:vAlign w:val="center"/>
          </w:tcPr>
          <w:p w14:paraId="70CA0BF8" w14:textId="77777777" w:rsidR="00CF61AD" w:rsidRPr="001859B7" w:rsidRDefault="00CF61AD" w:rsidP="000F2695">
            <w:pPr>
              <w:rPr>
                <w:color w:val="000000"/>
              </w:rPr>
            </w:pPr>
            <w:r w:rsidRPr="001859B7">
              <w:rPr>
                <w:color w:val="000000"/>
              </w:rPr>
              <w:t>Усвятский район</w:t>
            </w:r>
          </w:p>
        </w:tc>
        <w:tc>
          <w:tcPr>
            <w:tcW w:w="1200" w:type="dxa"/>
            <w:vAlign w:val="center"/>
          </w:tcPr>
          <w:p w14:paraId="123A2FF8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600" w:type="dxa"/>
            <w:vAlign w:val="center"/>
          </w:tcPr>
          <w:p w14:paraId="5D4EEEC5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25" w:type="dxa"/>
            <w:vAlign w:val="center"/>
          </w:tcPr>
          <w:p w14:paraId="382AE5D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vAlign w:val="center"/>
          </w:tcPr>
          <w:p w14:paraId="60BF4C21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6" w:type="dxa"/>
            <w:vAlign w:val="center"/>
          </w:tcPr>
          <w:p w14:paraId="25D87996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0" w:type="dxa"/>
            <w:vAlign w:val="center"/>
          </w:tcPr>
          <w:p w14:paraId="7CBD4309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03C19E6B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20" w:type="dxa"/>
            <w:vAlign w:val="center"/>
          </w:tcPr>
          <w:p w14:paraId="35E722F2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0" w:type="dxa"/>
            <w:vAlign w:val="center"/>
          </w:tcPr>
          <w:p w14:paraId="7F3480F7" w14:textId="77777777" w:rsidR="00CF61AD" w:rsidRPr="007369AC" w:rsidRDefault="00CF61AD" w:rsidP="007369AC">
            <w:pPr>
              <w:jc w:val="center"/>
              <w:rPr>
                <w:color w:val="000000"/>
              </w:rPr>
            </w:pPr>
            <w:r w:rsidRPr="007369AC"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14:paraId="0C43F10A" w14:textId="77777777" w:rsidR="00CF61AD" w:rsidRDefault="00CF61AD" w:rsidP="00FE3701">
      <w:pPr>
        <w:tabs>
          <w:tab w:val="left" w:pos="709"/>
        </w:tabs>
        <w:jc w:val="both"/>
        <w:rPr>
          <w:b/>
        </w:rPr>
      </w:pPr>
    </w:p>
    <w:p w14:paraId="2582C32F" w14:textId="77777777" w:rsidR="00CF61AD" w:rsidRDefault="00CF61AD" w:rsidP="00FE3701">
      <w:pPr>
        <w:tabs>
          <w:tab w:val="left" w:pos="709"/>
        </w:tabs>
        <w:jc w:val="both"/>
        <w:rPr>
          <w:b/>
        </w:rPr>
      </w:pPr>
    </w:p>
    <w:p w14:paraId="24869E8B" w14:textId="77777777" w:rsidR="00CF61AD" w:rsidRPr="005F2021" w:rsidRDefault="00CF61AD" w:rsidP="00FE3701">
      <w:pPr>
        <w:tabs>
          <w:tab w:val="left" w:pos="709"/>
        </w:tabs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4</w:t>
      </w:r>
      <w:r w:rsidRPr="005F2021">
        <w:rPr>
          <w:b/>
        </w:rPr>
        <w:t xml:space="preserve">. Результаты по группам участников экзамена с различным уровнем подготовки </w:t>
      </w:r>
      <w:r>
        <w:rPr>
          <w:b/>
        </w:rPr>
        <w:br/>
      </w:r>
      <w:r w:rsidRPr="005F2021">
        <w:rPr>
          <w:b/>
        </w:rPr>
        <w:t>с учетом типа ОО</w:t>
      </w:r>
      <w:r w:rsidRPr="005F2021">
        <w:rPr>
          <w:rStyle w:val="a6"/>
          <w:b/>
        </w:rPr>
        <w:footnoteReference w:id="11"/>
      </w:r>
      <w:r w:rsidRPr="005F2021">
        <w:rPr>
          <w:b/>
        </w:rPr>
        <w:t xml:space="preserve"> </w:t>
      </w:r>
    </w:p>
    <w:p w14:paraId="5B7D0460" w14:textId="77777777" w:rsidR="00CF61AD" w:rsidRPr="00AD3663" w:rsidRDefault="00CF61AD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lastRenderedPageBreak/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956"/>
        <w:gridCol w:w="957"/>
        <w:gridCol w:w="957"/>
        <w:gridCol w:w="957"/>
        <w:gridCol w:w="1488"/>
        <w:gridCol w:w="1711"/>
      </w:tblGrid>
      <w:tr w:rsidR="00CF61AD" w14:paraId="668D5150" w14:textId="77777777" w:rsidTr="00390569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14:paraId="661DB475" w14:textId="77777777" w:rsidR="00CF61AD" w:rsidRDefault="00CF61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1CA0E7B0" w14:textId="77777777" w:rsidR="00CF61AD" w:rsidRDefault="00CF61AD">
            <w:pPr>
              <w:rPr>
                <w:b/>
              </w:rPr>
            </w:pPr>
            <w:r>
              <w:rPr>
                <w:b/>
              </w:rPr>
              <w:t>Тип ОО</w:t>
            </w:r>
          </w:p>
        </w:tc>
        <w:tc>
          <w:tcPr>
            <w:tcW w:w="7026" w:type="dxa"/>
            <w:gridSpan w:val="6"/>
            <w:vAlign w:val="center"/>
          </w:tcPr>
          <w:p w14:paraId="63E51617" w14:textId="77777777" w:rsidR="00CF61AD" w:rsidRDefault="00CF61AD">
            <w:pPr>
              <w:pStyle w:val="msonormalcxspmiddl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Доля участников, получивших отметку</w:t>
            </w:r>
          </w:p>
        </w:tc>
      </w:tr>
      <w:tr w:rsidR="00CF61AD" w14:paraId="3A6A1A67" w14:textId="77777777" w:rsidTr="00390569">
        <w:trPr>
          <w:cantSplit/>
          <w:trHeight w:val="495"/>
          <w:tblHeader/>
        </w:trPr>
        <w:tc>
          <w:tcPr>
            <w:tcW w:w="709" w:type="dxa"/>
            <w:vMerge/>
            <w:vAlign w:val="center"/>
          </w:tcPr>
          <w:p w14:paraId="5675458D" w14:textId="77777777" w:rsidR="00CF61AD" w:rsidRDefault="00CF61AD">
            <w:pPr>
              <w:rPr>
                <w:b/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14:paraId="6BFA03BE" w14:textId="77777777" w:rsidR="00CF61AD" w:rsidRDefault="00CF61AD">
            <w:pPr>
              <w:rPr>
                <w:b/>
              </w:rPr>
            </w:pPr>
          </w:p>
        </w:tc>
        <w:tc>
          <w:tcPr>
            <w:tcW w:w="956" w:type="dxa"/>
            <w:vAlign w:val="center"/>
          </w:tcPr>
          <w:p w14:paraId="716E81D6" w14:textId="77777777" w:rsidR="00CF61AD" w:rsidRDefault="00CF61AD">
            <w:pPr>
              <w:pStyle w:val="msonormalcxspmidd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«2»</w:t>
            </w:r>
          </w:p>
        </w:tc>
        <w:tc>
          <w:tcPr>
            <w:tcW w:w="957" w:type="dxa"/>
            <w:vAlign w:val="center"/>
          </w:tcPr>
          <w:p w14:paraId="3777EBA6" w14:textId="77777777" w:rsidR="00CF61AD" w:rsidRDefault="00CF61AD">
            <w:pPr>
              <w:pStyle w:val="msonormalcxspmidd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</w:t>
            </w:r>
          </w:p>
        </w:tc>
        <w:tc>
          <w:tcPr>
            <w:tcW w:w="957" w:type="dxa"/>
            <w:vAlign w:val="center"/>
          </w:tcPr>
          <w:p w14:paraId="0E98115B" w14:textId="77777777" w:rsidR="00CF61AD" w:rsidRDefault="00CF61AD">
            <w:pPr>
              <w:pStyle w:val="msonormalcxspmidd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</w:t>
            </w:r>
          </w:p>
        </w:tc>
        <w:tc>
          <w:tcPr>
            <w:tcW w:w="957" w:type="dxa"/>
            <w:vAlign w:val="center"/>
          </w:tcPr>
          <w:p w14:paraId="7ADE7F8F" w14:textId="77777777" w:rsidR="00CF61AD" w:rsidRDefault="00CF61AD">
            <w:pPr>
              <w:pStyle w:val="msonormalcxspmidd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</w:t>
            </w:r>
          </w:p>
        </w:tc>
        <w:tc>
          <w:tcPr>
            <w:tcW w:w="1488" w:type="dxa"/>
            <w:vAlign w:val="center"/>
          </w:tcPr>
          <w:p w14:paraId="44D0974C" w14:textId="77777777" w:rsidR="00CF61AD" w:rsidRDefault="00CF61AD">
            <w:pPr>
              <w:pStyle w:val="msonormalcxspmidd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и «5» </w:t>
            </w:r>
            <w:r>
              <w:rPr>
                <w:sz w:val="20"/>
                <w:szCs w:val="20"/>
              </w:rPr>
              <w:br/>
              <w:t xml:space="preserve">(качество </w:t>
            </w:r>
            <w:r>
              <w:rPr>
                <w:sz w:val="20"/>
                <w:szCs w:val="20"/>
              </w:rPr>
              <w:br/>
              <w:t>обучения)</w:t>
            </w:r>
          </w:p>
        </w:tc>
        <w:tc>
          <w:tcPr>
            <w:tcW w:w="1711" w:type="dxa"/>
            <w:vAlign w:val="center"/>
          </w:tcPr>
          <w:p w14:paraId="11490C50" w14:textId="77777777" w:rsidR="00CF61AD" w:rsidRDefault="00CF61AD">
            <w:pPr>
              <w:pStyle w:val="msonormalcxspmiddl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«3», «4» и «5» </w:t>
            </w:r>
            <w:r>
              <w:rPr>
                <w:sz w:val="20"/>
                <w:szCs w:val="20"/>
              </w:rPr>
              <w:br/>
              <w:t xml:space="preserve">(уровень </w:t>
            </w:r>
            <w:r>
              <w:rPr>
                <w:sz w:val="20"/>
                <w:szCs w:val="20"/>
              </w:rPr>
              <w:br/>
              <w:t>обученности)</w:t>
            </w:r>
          </w:p>
        </w:tc>
      </w:tr>
      <w:tr w:rsidR="00CF61AD" w14:paraId="40A007F5" w14:textId="77777777" w:rsidTr="00390569">
        <w:trPr>
          <w:trHeight w:val="397"/>
        </w:trPr>
        <w:tc>
          <w:tcPr>
            <w:tcW w:w="709" w:type="dxa"/>
            <w:vAlign w:val="center"/>
          </w:tcPr>
          <w:p w14:paraId="1383A3E2" w14:textId="77777777" w:rsidR="00CF61AD" w:rsidRDefault="00CF61A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32CD00" w14:textId="77777777" w:rsidR="00CF61AD" w:rsidRDefault="00CF61AD">
            <w:pPr>
              <w:rPr>
                <w:rFonts w:eastAsia="MS Mincho"/>
              </w:rPr>
            </w:pPr>
            <w:r>
              <w:rPr>
                <w:rFonts w:eastAsia="MS Mincho"/>
              </w:rPr>
              <w:t>ООШ</w:t>
            </w:r>
          </w:p>
        </w:tc>
        <w:tc>
          <w:tcPr>
            <w:tcW w:w="956" w:type="dxa"/>
            <w:vAlign w:val="center"/>
          </w:tcPr>
          <w:p w14:paraId="03EF3FD0" w14:textId="77777777" w:rsidR="00CF61AD" w:rsidRDefault="00CF61AD">
            <w:pPr>
              <w:jc w:val="center"/>
            </w:pPr>
            <w:r>
              <w:t>0,18</w:t>
            </w:r>
          </w:p>
        </w:tc>
        <w:tc>
          <w:tcPr>
            <w:tcW w:w="957" w:type="dxa"/>
            <w:vAlign w:val="center"/>
          </w:tcPr>
          <w:p w14:paraId="0C6FB4A1" w14:textId="77777777" w:rsidR="00CF61AD" w:rsidRDefault="00CF61AD">
            <w:pPr>
              <w:jc w:val="center"/>
            </w:pPr>
            <w:r>
              <w:t>0,18</w:t>
            </w:r>
          </w:p>
        </w:tc>
        <w:tc>
          <w:tcPr>
            <w:tcW w:w="957" w:type="dxa"/>
            <w:vAlign w:val="center"/>
          </w:tcPr>
          <w:p w14:paraId="34714274" w14:textId="77777777" w:rsidR="00CF61AD" w:rsidRDefault="00CF61AD">
            <w:pPr>
              <w:jc w:val="center"/>
            </w:pPr>
            <w:r>
              <w:t>0,36</w:t>
            </w:r>
          </w:p>
        </w:tc>
        <w:tc>
          <w:tcPr>
            <w:tcW w:w="957" w:type="dxa"/>
            <w:vAlign w:val="center"/>
          </w:tcPr>
          <w:p w14:paraId="780F3E4B" w14:textId="77777777" w:rsidR="00CF61AD" w:rsidRDefault="00CF61AD">
            <w:pPr>
              <w:jc w:val="center"/>
            </w:pPr>
            <w:r>
              <w:t>0,18</w:t>
            </w:r>
          </w:p>
        </w:tc>
        <w:tc>
          <w:tcPr>
            <w:tcW w:w="1488" w:type="dxa"/>
            <w:vAlign w:val="center"/>
          </w:tcPr>
          <w:p w14:paraId="7BD5C17F" w14:textId="77777777" w:rsidR="00CF61AD" w:rsidRDefault="00CF61AD">
            <w:pPr>
              <w:jc w:val="center"/>
            </w:pPr>
            <w:r>
              <w:t>0,54</w:t>
            </w:r>
          </w:p>
        </w:tc>
        <w:tc>
          <w:tcPr>
            <w:tcW w:w="1711" w:type="dxa"/>
            <w:vAlign w:val="center"/>
          </w:tcPr>
          <w:p w14:paraId="526D27E3" w14:textId="77777777" w:rsidR="00CF61AD" w:rsidRDefault="00CF61AD">
            <w:pPr>
              <w:jc w:val="center"/>
            </w:pPr>
            <w:r>
              <w:t>0,72</w:t>
            </w:r>
          </w:p>
        </w:tc>
      </w:tr>
      <w:tr w:rsidR="00CF61AD" w14:paraId="1293F580" w14:textId="77777777" w:rsidTr="00390569">
        <w:trPr>
          <w:trHeight w:val="397"/>
        </w:trPr>
        <w:tc>
          <w:tcPr>
            <w:tcW w:w="709" w:type="dxa"/>
            <w:vAlign w:val="center"/>
          </w:tcPr>
          <w:p w14:paraId="565E0956" w14:textId="77777777" w:rsidR="00CF61AD" w:rsidRDefault="00CF61A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098FF15" w14:textId="77777777" w:rsidR="00CF61AD" w:rsidRDefault="00CF61AD">
            <w:pPr>
              <w:rPr>
                <w:rFonts w:eastAsia="MS Mincho"/>
              </w:rPr>
            </w:pPr>
            <w:r>
              <w:rPr>
                <w:rFonts w:eastAsia="MS Mincho"/>
              </w:rPr>
              <w:t>СОШ</w:t>
            </w:r>
          </w:p>
        </w:tc>
        <w:tc>
          <w:tcPr>
            <w:tcW w:w="956" w:type="dxa"/>
            <w:vAlign w:val="center"/>
          </w:tcPr>
          <w:p w14:paraId="387EB679" w14:textId="77777777" w:rsidR="00CF61AD" w:rsidRDefault="00CF61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57" w:type="dxa"/>
            <w:vAlign w:val="center"/>
          </w:tcPr>
          <w:p w14:paraId="702B24E2" w14:textId="77777777" w:rsidR="00CF61AD" w:rsidRDefault="00CF61AD">
            <w:pPr>
              <w:jc w:val="center"/>
            </w:pPr>
            <w:r>
              <w:t>23,42</w:t>
            </w:r>
          </w:p>
        </w:tc>
        <w:tc>
          <w:tcPr>
            <w:tcW w:w="957" w:type="dxa"/>
            <w:vAlign w:val="center"/>
          </w:tcPr>
          <w:p w14:paraId="4232E5A4" w14:textId="77777777" w:rsidR="00CF61AD" w:rsidRDefault="00CF61AD">
            <w:pPr>
              <w:pStyle w:val="msonormalcxspmiddle"/>
              <w:jc w:val="center"/>
            </w:pPr>
            <w:r>
              <w:t>20,00</w:t>
            </w:r>
          </w:p>
        </w:tc>
        <w:tc>
          <w:tcPr>
            <w:tcW w:w="957" w:type="dxa"/>
            <w:vAlign w:val="center"/>
          </w:tcPr>
          <w:p w14:paraId="35A0A204" w14:textId="77777777" w:rsidR="00CF61AD" w:rsidRDefault="00CF61AD">
            <w:pPr>
              <w:pStyle w:val="msonormalcxspmiddle"/>
              <w:jc w:val="center"/>
            </w:pPr>
            <w:r>
              <w:t>6,31</w:t>
            </w:r>
          </w:p>
        </w:tc>
        <w:tc>
          <w:tcPr>
            <w:tcW w:w="1488" w:type="dxa"/>
            <w:vAlign w:val="center"/>
          </w:tcPr>
          <w:p w14:paraId="6E743A55" w14:textId="77777777" w:rsidR="00CF61AD" w:rsidRDefault="00CF61AD">
            <w:pPr>
              <w:pStyle w:val="msonormalcxspmiddle"/>
              <w:jc w:val="center"/>
            </w:pPr>
            <w:r>
              <w:t>26,31</w:t>
            </w:r>
          </w:p>
        </w:tc>
        <w:tc>
          <w:tcPr>
            <w:tcW w:w="1711" w:type="dxa"/>
            <w:vAlign w:val="center"/>
          </w:tcPr>
          <w:p w14:paraId="7BEEC8A2" w14:textId="77777777" w:rsidR="00CF61AD" w:rsidRDefault="00CF61AD">
            <w:pPr>
              <w:pStyle w:val="msonormalcxspmiddle"/>
              <w:jc w:val="center"/>
            </w:pPr>
            <w:r>
              <w:t>49,73</w:t>
            </w:r>
          </w:p>
        </w:tc>
      </w:tr>
      <w:tr w:rsidR="00CF61AD" w14:paraId="61D41C20" w14:textId="77777777" w:rsidTr="00390569">
        <w:trPr>
          <w:trHeight w:val="397"/>
        </w:trPr>
        <w:tc>
          <w:tcPr>
            <w:tcW w:w="709" w:type="dxa"/>
            <w:vAlign w:val="center"/>
          </w:tcPr>
          <w:p w14:paraId="513DF2B6" w14:textId="77777777" w:rsidR="00CF61AD" w:rsidRDefault="00CF61A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0950755" w14:textId="77777777" w:rsidR="00CF61AD" w:rsidRDefault="00CF61AD">
            <w:pPr>
              <w:rPr>
                <w:rFonts w:eastAsia="MS Mincho"/>
              </w:rPr>
            </w:pPr>
            <w:r>
              <w:rPr>
                <w:rFonts w:eastAsia="MS Mincho"/>
              </w:rPr>
              <w:t>Лицей</w:t>
            </w:r>
          </w:p>
        </w:tc>
        <w:tc>
          <w:tcPr>
            <w:tcW w:w="956" w:type="dxa"/>
            <w:vAlign w:val="center"/>
          </w:tcPr>
          <w:p w14:paraId="00473235" w14:textId="77777777" w:rsidR="00CF61AD" w:rsidRDefault="00CF61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465DC510" w14:textId="77777777" w:rsidR="00CF61AD" w:rsidRDefault="00CF61AD">
            <w:pPr>
              <w:jc w:val="center"/>
            </w:pPr>
            <w:r>
              <w:t>7,93</w:t>
            </w:r>
          </w:p>
        </w:tc>
        <w:tc>
          <w:tcPr>
            <w:tcW w:w="957" w:type="dxa"/>
            <w:vAlign w:val="center"/>
          </w:tcPr>
          <w:p w14:paraId="165DDE4B" w14:textId="77777777" w:rsidR="00CF61AD" w:rsidRDefault="00CF61AD">
            <w:pPr>
              <w:pStyle w:val="msonormalcxspmiddle"/>
              <w:jc w:val="center"/>
            </w:pPr>
            <w:r>
              <w:t>17,84</w:t>
            </w:r>
          </w:p>
        </w:tc>
        <w:tc>
          <w:tcPr>
            <w:tcW w:w="957" w:type="dxa"/>
            <w:vAlign w:val="center"/>
          </w:tcPr>
          <w:p w14:paraId="2A259F31" w14:textId="77777777" w:rsidR="00CF61AD" w:rsidRDefault="00CF61AD">
            <w:pPr>
              <w:pStyle w:val="msonormalcxspmiddle"/>
              <w:jc w:val="center"/>
            </w:pPr>
            <w:r>
              <w:t>7,03</w:t>
            </w:r>
          </w:p>
        </w:tc>
        <w:tc>
          <w:tcPr>
            <w:tcW w:w="1488" w:type="dxa"/>
            <w:vAlign w:val="center"/>
          </w:tcPr>
          <w:p w14:paraId="0058DA45" w14:textId="77777777" w:rsidR="00CF61AD" w:rsidRDefault="00CF61AD">
            <w:pPr>
              <w:pStyle w:val="msonormalcxspmiddle"/>
              <w:jc w:val="center"/>
            </w:pPr>
            <w:r>
              <w:t>24,87</w:t>
            </w:r>
          </w:p>
        </w:tc>
        <w:tc>
          <w:tcPr>
            <w:tcW w:w="1711" w:type="dxa"/>
            <w:vAlign w:val="center"/>
          </w:tcPr>
          <w:p w14:paraId="6BBA36C5" w14:textId="77777777" w:rsidR="00CF61AD" w:rsidRDefault="00CF61AD">
            <w:pPr>
              <w:pStyle w:val="msonormalcxspmiddle"/>
              <w:jc w:val="center"/>
            </w:pPr>
            <w:r>
              <w:t>32,80</w:t>
            </w:r>
          </w:p>
        </w:tc>
      </w:tr>
      <w:tr w:rsidR="00CF61AD" w14:paraId="369D8A5B" w14:textId="77777777" w:rsidTr="00390569">
        <w:trPr>
          <w:trHeight w:val="397"/>
        </w:trPr>
        <w:tc>
          <w:tcPr>
            <w:tcW w:w="709" w:type="dxa"/>
            <w:vAlign w:val="center"/>
          </w:tcPr>
          <w:p w14:paraId="2147E9E5" w14:textId="77777777" w:rsidR="00CF61AD" w:rsidRDefault="00CF61A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EE4A9BE" w14:textId="77777777" w:rsidR="00CF61AD" w:rsidRDefault="00CF61AD">
            <w:pPr>
              <w:rPr>
                <w:rFonts w:eastAsia="MS Mincho"/>
              </w:rPr>
            </w:pPr>
            <w:r>
              <w:rPr>
                <w:rFonts w:eastAsia="MS Mincho"/>
              </w:rPr>
              <w:t>Гимназия</w:t>
            </w:r>
          </w:p>
        </w:tc>
        <w:tc>
          <w:tcPr>
            <w:tcW w:w="956" w:type="dxa"/>
            <w:vAlign w:val="center"/>
          </w:tcPr>
          <w:p w14:paraId="0550B6AB" w14:textId="77777777" w:rsidR="00CF61AD" w:rsidRDefault="00CF61A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vAlign w:val="center"/>
          </w:tcPr>
          <w:p w14:paraId="047C6D08" w14:textId="77777777" w:rsidR="00CF61AD" w:rsidRDefault="00CF61AD">
            <w:pPr>
              <w:jc w:val="center"/>
            </w:pPr>
            <w:r>
              <w:t>2,16</w:t>
            </w:r>
          </w:p>
        </w:tc>
        <w:tc>
          <w:tcPr>
            <w:tcW w:w="957" w:type="dxa"/>
            <w:vAlign w:val="center"/>
          </w:tcPr>
          <w:p w14:paraId="346F7425" w14:textId="77777777" w:rsidR="00CF61AD" w:rsidRDefault="00CF61AD">
            <w:pPr>
              <w:pStyle w:val="msonormalcxspmiddle"/>
              <w:jc w:val="center"/>
            </w:pPr>
            <w:r>
              <w:t>9,73</w:t>
            </w:r>
          </w:p>
        </w:tc>
        <w:tc>
          <w:tcPr>
            <w:tcW w:w="957" w:type="dxa"/>
            <w:vAlign w:val="center"/>
          </w:tcPr>
          <w:p w14:paraId="32C777AC" w14:textId="77777777" w:rsidR="00CF61AD" w:rsidRDefault="00CF61AD">
            <w:pPr>
              <w:pStyle w:val="msonormalcxspmiddle"/>
              <w:jc w:val="center"/>
            </w:pPr>
            <w:r>
              <w:t>3,42</w:t>
            </w:r>
          </w:p>
        </w:tc>
        <w:tc>
          <w:tcPr>
            <w:tcW w:w="1488" w:type="dxa"/>
            <w:vAlign w:val="center"/>
          </w:tcPr>
          <w:p w14:paraId="2946DF39" w14:textId="77777777" w:rsidR="00CF61AD" w:rsidRDefault="00CF61AD">
            <w:pPr>
              <w:pStyle w:val="msonormalcxspmiddle"/>
              <w:jc w:val="center"/>
            </w:pPr>
            <w:r>
              <w:t>13,15</w:t>
            </w:r>
          </w:p>
        </w:tc>
        <w:tc>
          <w:tcPr>
            <w:tcW w:w="1711" w:type="dxa"/>
            <w:vAlign w:val="center"/>
          </w:tcPr>
          <w:p w14:paraId="1EEE4A1A" w14:textId="77777777" w:rsidR="00CF61AD" w:rsidRDefault="00CF61AD">
            <w:pPr>
              <w:pStyle w:val="msonormalcxspmiddle"/>
              <w:jc w:val="center"/>
            </w:pPr>
            <w:r>
              <w:t>15,31</w:t>
            </w:r>
          </w:p>
        </w:tc>
      </w:tr>
      <w:tr w:rsidR="00CF61AD" w14:paraId="40A5BB16" w14:textId="77777777" w:rsidTr="00390569">
        <w:trPr>
          <w:trHeight w:val="397"/>
        </w:trPr>
        <w:tc>
          <w:tcPr>
            <w:tcW w:w="709" w:type="dxa"/>
            <w:vAlign w:val="center"/>
          </w:tcPr>
          <w:p w14:paraId="54D1A6C4" w14:textId="77777777" w:rsidR="00CF61AD" w:rsidRDefault="00CF61A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9F781A7" w14:textId="77777777" w:rsidR="00CF61AD" w:rsidRDefault="00CF61AD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Интернаты </w:t>
            </w:r>
          </w:p>
        </w:tc>
        <w:tc>
          <w:tcPr>
            <w:tcW w:w="956" w:type="dxa"/>
            <w:vAlign w:val="center"/>
          </w:tcPr>
          <w:p w14:paraId="77358BFA" w14:textId="77777777" w:rsidR="00CF61AD" w:rsidRDefault="00CF61AD">
            <w:pPr>
              <w:jc w:val="center"/>
            </w:pPr>
            <w:r>
              <w:t>0</w:t>
            </w:r>
          </w:p>
        </w:tc>
        <w:tc>
          <w:tcPr>
            <w:tcW w:w="957" w:type="dxa"/>
            <w:vAlign w:val="center"/>
          </w:tcPr>
          <w:p w14:paraId="5C47EB62" w14:textId="77777777" w:rsidR="00CF61AD" w:rsidRDefault="00CF61AD">
            <w:pPr>
              <w:jc w:val="center"/>
            </w:pPr>
            <w:r>
              <w:t>0,72</w:t>
            </w:r>
          </w:p>
        </w:tc>
        <w:tc>
          <w:tcPr>
            <w:tcW w:w="957" w:type="dxa"/>
            <w:vAlign w:val="center"/>
          </w:tcPr>
          <w:p w14:paraId="4E1DE84A" w14:textId="77777777" w:rsidR="00CF61AD" w:rsidRDefault="00CF61AD">
            <w:pPr>
              <w:jc w:val="center"/>
            </w:pPr>
            <w:r>
              <w:t>0,36</w:t>
            </w:r>
          </w:p>
        </w:tc>
        <w:tc>
          <w:tcPr>
            <w:tcW w:w="957" w:type="dxa"/>
            <w:vAlign w:val="center"/>
          </w:tcPr>
          <w:p w14:paraId="6C6548FB" w14:textId="77777777" w:rsidR="00CF61AD" w:rsidRDefault="00CF61AD">
            <w:pPr>
              <w:jc w:val="center"/>
            </w:pPr>
            <w:r>
              <w:t>0</w:t>
            </w:r>
          </w:p>
        </w:tc>
        <w:tc>
          <w:tcPr>
            <w:tcW w:w="1488" w:type="dxa"/>
            <w:vAlign w:val="center"/>
          </w:tcPr>
          <w:p w14:paraId="04ADA6D2" w14:textId="77777777" w:rsidR="00CF61AD" w:rsidRDefault="00CF61AD">
            <w:pPr>
              <w:jc w:val="center"/>
            </w:pPr>
            <w:r>
              <w:t>0,36</w:t>
            </w:r>
          </w:p>
        </w:tc>
        <w:tc>
          <w:tcPr>
            <w:tcW w:w="1711" w:type="dxa"/>
            <w:vAlign w:val="center"/>
          </w:tcPr>
          <w:p w14:paraId="14E56D7B" w14:textId="77777777" w:rsidR="00CF61AD" w:rsidRDefault="00CF61AD">
            <w:pPr>
              <w:jc w:val="center"/>
            </w:pPr>
            <w:r>
              <w:t>1,08</w:t>
            </w:r>
          </w:p>
        </w:tc>
      </w:tr>
      <w:tr w:rsidR="00CF61AD" w14:paraId="55388620" w14:textId="77777777" w:rsidTr="00390569">
        <w:trPr>
          <w:trHeight w:val="397"/>
        </w:trPr>
        <w:tc>
          <w:tcPr>
            <w:tcW w:w="709" w:type="dxa"/>
            <w:vAlign w:val="center"/>
          </w:tcPr>
          <w:p w14:paraId="310705B2" w14:textId="77777777" w:rsidR="00CF61AD" w:rsidRDefault="00CF61AD">
            <w:pPr>
              <w:pStyle w:val="a3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5725B2C" w14:textId="77777777" w:rsidR="00CF61AD" w:rsidRDefault="00CF61AD">
            <w:pPr>
              <w:rPr>
                <w:rFonts w:eastAsia="MS Mincho"/>
              </w:rPr>
            </w:pPr>
            <w:r>
              <w:rPr>
                <w:rFonts w:eastAsia="MS Mincho"/>
              </w:rPr>
              <w:t>СПО</w:t>
            </w:r>
          </w:p>
        </w:tc>
        <w:tc>
          <w:tcPr>
            <w:tcW w:w="956" w:type="dxa"/>
            <w:vAlign w:val="center"/>
          </w:tcPr>
          <w:p w14:paraId="3F209B33" w14:textId="77777777" w:rsidR="00CF61AD" w:rsidRDefault="00CF61AD" w:rsidP="00390569">
            <w:pPr>
              <w:jc w:val="center"/>
            </w:pPr>
            <w:r w:rsidRPr="00304840">
              <w:t>–</w:t>
            </w:r>
          </w:p>
        </w:tc>
        <w:tc>
          <w:tcPr>
            <w:tcW w:w="957" w:type="dxa"/>
            <w:vAlign w:val="center"/>
          </w:tcPr>
          <w:p w14:paraId="60EEC2E0" w14:textId="77777777" w:rsidR="00CF61AD" w:rsidRDefault="00CF61AD" w:rsidP="00390569">
            <w:pPr>
              <w:jc w:val="center"/>
            </w:pPr>
            <w:r w:rsidRPr="00304840">
              <w:t>–</w:t>
            </w:r>
          </w:p>
        </w:tc>
        <w:tc>
          <w:tcPr>
            <w:tcW w:w="957" w:type="dxa"/>
            <w:vAlign w:val="center"/>
          </w:tcPr>
          <w:p w14:paraId="42B6F2ED" w14:textId="77777777" w:rsidR="00CF61AD" w:rsidRDefault="00CF61AD" w:rsidP="00390569">
            <w:pPr>
              <w:jc w:val="center"/>
            </w:pPr>
            <w:r w:rsidRPr="00304840">
              <w:t>–</w:t>
            </w:r>
          </w:p>
        </w:tc>
        <w:tc>
          <w:tcPr>
            <w:tcW w:w="957" w:type="dxa"/>
            <w:vAlign w:val="center"/>
          </w:tcPr>
          <w:p w14:paraId="7F9248FB" w14:textId="77777777" w:rsidR="00CF61AD" w:rsidRDefault="00CF61AD" w:rsidP="00390569">
            <w:pPr>
              <w:jc w:val="center"/>
            </w:pPr>
            <w:r w:rsidRPr="00304840">
              <w:t>–</w:t>
            </w:r>
          </w:p>
        </w:tc>
        <w:tc>
          <w:tcPr>
            <w:tcW w:w="1488" w:type="dxa"/>
            <w:vAlign w:val="center"/>
          </w:tcPr>
          <w:p w14:paraId="2A06D20D" w14:textId="77777777" w:rsidR="00CF61AD" w:rsidRDefault="00CF61AD" w:rsidP="00390569">
            <w:pPr>
              <w:jc w:val="center"/>
            </w:pPr>
            <w:r w:rsidRPr="00304840">
              <w:t>–</w:t>
            </w:r>
          </w:p>
        </w:tc>
        <w:tc>
          <w:tcPr>
            <w:tcW w:w="1711" w:type="dxa"/>
            <w:vAlign w:val="center"/>
          </w:tcPr>
          <w:p w14:paraId="62B502C7" w14:textId="77777777" w:rsidR="00CF61AD" w:rsidRDefault="00CF61AD" w:rsidP="00390569">
            <w:pPr>
              <w:jc w:val="center"/>
            </w:pPr>
            <w:r w:rsidRPr="00304840">
              <w:t>–</w:t>
            </w:r>
          </w:p>
        </w:tc>
      </w:tr>
    </w:tbl>
    <w:p w14:paraId="747E60CC" w14:textId="77777777" w:rsidR="00CF61AD" w:rsidRDefault="00CF61AD" w:rsidP="00D116BF">
      <w:pPr>
        <w:pStyle w:val="a3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F5476E2" w14:textId="77777777" w:rsidR="00CF61AD" w:rsidRPr="00931BA3" w:rsidRDefault="00CF61AD" w:rsidP="00D116BF">
      <w:pPr>
        <w:pStyle w:val="a3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566190D8" w14:textId="77777777" w:rsidR="00CF61AD" w:rsidRDefault="00CF61AD" w:rsidP="00D116BF">
      <w:pPr>
        <w:jc w:val="both"/>
        <w:rPr>
          <w:b/>
        </w:rPr>
      </w:pPr>
      <w:r w:rsidRPr="005F2021">
        <w:rPr>
          <w:b/>
        </w:rPr>
        <w:t>2.2.</w:t>
      </w:r>
      <w:r>
        <w:rPr>
          <w:b/>
        </w:rPr>
        <w:t>5.</w:t>
      </w:r>
      <w:r w:rsidRPr="005F2021">
        <w:rPr>
          <w:b/>
        </w:rPr>
        <w:t xml:space="preserve"> Выделение </w:t>
      </w:r>
      <w:r w:rsidRPr="006304F0">
        <w:rPr>
          <w:b/>
        </w:rPr>
        <w:t>перечня ОО, продемонстрировавших наиболее высокие результаты ОГЭ по предмету</w:t>
      </w:r>
      <w:r>
        <w:rPr>
          <w:rStyle w:val="a6"/>
          <w:b/>
        </w:rPr>
        <w:footnoteReference w:id="12"/>
      </w:r>
    </w:p>
    <w:p w14:paraId="77FE9904" w14:textId="77777777" w:rsidR="00CF61AD" w:rsidRPr="002178E5" w:rsidRDefault="00CF61AD" w:rsidP="002178E5">
      <w:pPr>
        <w:ind w:firstLine="284"/>
        <w:jc w:val="both"/>
        <w:rPr>
          <w:b/>
          <w:i/>
        </w:rPr>
      </w:pPr>
      <w:r w:rsidRPr="002178E5">
        <w:rPr>
          <w:i/>
        </w:rPr>
        <w:t xml:space="preserve">Выбирается от 5 до 15% от общего числа ОО в субъекте Российской Федерации, в которых: </w:t>
      </w:r>
    </w:p>
    <w:p w14:paraId="7D411387" w14:textId="77777777" w:rsidR="00CF61AD" w:rsidRPr="00A61E60" w:rsidRDefault="00CF61AD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hAnsi="Times New Roman"/>
          <w:b/>
          <w:i/>
          <w:sz w:val="24"/>
          <w:szCs w:val="24"/>
          <w:lang w:eastAsia="ru-RU"/>
        </w:rPr>
        <w:t xml:space="preserve">получивших отметки «4» и «5», 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имеет </w:t>
      </w:r>
      <w:r w:rsidRPr="00A61E60">
        <w:rPr>
          <w:rFonts w:ascii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  <w:r w:rsidRPr="002178E5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14:paraId="44972398" w14:textId="77777777" w:rsidR="00CF61AD" w:rsidRPr="002178E5" w:rsidRDefault="00CF61AD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2178E5">
        <w:rPr>
          <w:rFonts w:ascii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участников ОГЭ,</w:t>
      </w:r>
      <w:r w:rsidRPr="002178E5">
        <w:rPr>
          <w:rFonts w:ascii="Times New Roman" w:hAnsi="Times New Roman"/>
          <w:b/>
          <w:i/>
          <w:sz w:val="24"/>
          <w:szCs w:val="24"/>
          <w:lang w:eastAsia="ru-RU"/>
        </w:rPr>
        <w:t xml:space="preserve"> получивших неудовлетворительную отметку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</w:t>
      </w:r>
      <w:r>
        <w:rPr>
          <w:rFonts w:ascii="Times New Roman" w:hAnsi="Times New Roman"/>
          <w:sz w:val="24"/>
          <w:szCs w:val="24"/>
          <w:lang w:eastAsia="ru-RU"/>
        </w:rPr>
        <w:t xml:space="preserve"> Федерации</w:t>
      </w:r>
      <w:r w:rsidRPr="00F921F7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753D5A4D" w14:textId="77777777" w:rsidR="00CF61AD" w:rsidRPr="00CA7EA8" w:rsidRDefault="00CF61AD" w:rsidP="004F201F">
      <w:pPr>
        <w:pStyle w:val="11"/>
        <w:spacing w:after="0"/>
        <w:ind w:left="0"/>
        <w:jc w:val="both"/>
        <w:rPr>
          <w:rFonts w:ascii="Times New Roman" w:hAnsi="Times New Roman"/>
          <w:b/>
          <w:color w:val="FF0000"/>
        </w:rPr>
      </w:pPr>
      <w:r w:rsidRPr="00CA7EA8">
        <w:rPr>
          <w:rFonts w:ascii="Times New Roman" w:hAnsi="Times New Roman"/>
          <w:b/>
          <w:color w:val="FF0000"/>
        </w:rPr>
        <w:t>Перечень образовательных организаций, продемонстрировавших наиболее высокие и наиболее низкие результаты, строился с учётом количества выпускников образовательных организаций, принявших участие в экзамене (в связи с наличием в регионе большого количества малокомплектных школ).</w:t>
      </w:r>
    </w:p>
    <w:p w14:paraId="4DBE453E" w14:textId="77777777" w:rsidR="00CF61AD" w:rsidRPr="00433B9A" w:rsidRDefault="00CF61AD" w:rsidP="004F201F">
      <w:pPr>
        <w:pStyle w:val="11"/>
        <w:spacing w:after="0"/>
        <w:ind w:left="0"/>
        <w:jc w:val="both"/>
        <w:rPr>
          <w:rFonts w:ascii="Times New Roman" w:hAnsi="Times New Roman"/>
          <w:b/>
        </w:rPr>
      </w:pPr>
      <w:r w:rsidRPr="00433B9A">
        <w:rPr>
          <w:rFonts w:ascii="Times New Roman" w:hAnsi="Times New Roman"/>
          <w:b/>
        </w:rPr>
        <w:t>Ранжирование организаций проведено по двум группам:</w:t>
      </w:r>
    </w:p>
    <w:p w14:paraId="17732C60" w14:textId="77777777" w:rsidR="00CF61AD" w:rsidRPr="00433B9A" w:rsidRDefault="00CF61AD" w:rsidP="00433B9A">
      <w:pPr>
        <w:pStyle w:val="11"/>
        <w:spacing w:after="0"/>
        <w:ind w:left="1429" w:hanging="1429"/>
        <w:jc w:val="both"/>
        <w:rPr>
          <w:rFonts w:ascii="Times New Roman" w:hAnsi="Times New Roman"/>
          <w:b/>
        </w:rPr>
      </w:pPr>
      <w:r w:rsidRPr="00433B9A">
        <w:rPr>
          <w:rFonts w:ascii="Times New Roman" w:hAnsi="Times New Roman"/>
          <w:b/>
        </w:rPr>
        <w:t>- организации с количеством участников ОГЭ от 1 до 10 человек</w:t>
      </w:r>
      <w:r>
        <w:rPr>
          <w:rFonts w:ascii="Times New Roman" w:hAnsi="Times New Roman"/>
          <w:b/>
        </w:rPr>
        <w:t xml:space="preserve"> (с учетом среднего балла)</w:t>
      </w:r>
      <w:r w:rsidRPr="00433B9A">
        <w:rPr>
          <w:rFonts w:ascii="Times New Roman" w:hAnsi="Times New Roman"/>
          <w:b/>
        </w:rPr>
        <w:t>;</w:t>
      </w:r>
    </w:p>
    <w:p w14:paraId="387A11FA" w14:textId="77777777" w:rsidR="00CF61AD" w:rsidRPr="00433B9A" w:rsidRDefault="00CF61AD" w:rsidP="004F201F">
      <w:pPr>
        <w:pStyle w:val="11"/>
        <w:spacing w:after="0"/>
        <w:ind w:left="0"/>
        <w:jc w:val="both"/>
        <w:rPr>
          <w:rFonts w:ascii="Times New Roman" w:hAnsi="Times New Roman"/>
          <w:b/>
        </w:rPr>
      </w:pPr>
      <w:r w:rsidRPr="00433B9A">
        <w:rPr>
          <w:rFonts w:ascii="Times New Roman" w:hAnsi="Times New Roman"/>
          <w:b/>
        </w:rPr>
        <w:t>- организации с количеством участников ОГЭ более 11 человек</w:t>
      </w:r>
      <w:r>
        <w:rPr>
          <w:rFonts w:ascii="Times New Roman" w:hAnsi="Times New Roman"/>
          <w:b/>
        </w:rPr>
        <w:t xml:space="preserve"> (с указанием количества участников)</w:t>
      </w:r>
      <w:r w:rsidRPr="00433B9A">
        <w:rPr>
          <w:rFonts w:ascii="Times New Roman" w:hAnsi="Times New Roman"/>
          <w:b/>
        </w:rPr>
        <w:t>.</w:t>
      </w:r>
    </w:p>
    <w:p w14:paraId="3E107904" w14:textId="77777777" w:rsidR="00CF61AD" w:rsidRPr="00AD3663" w:rsidRDefault="00CF61AD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5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3501"/>
        <w:gridCol w:w="1320"/>
        <w:gridCol w:w="720"/>
        <w:gridCol w:w="1282"/>
        <w:gridCol w:w="1386"/>
        <w:gridCol w:w="1419"/>
      </w:tblGrid>
      <w:tr w:rsidR="00CF61AD" w:rsidRPr="002864C7" w14:paraId="6596B1C5" w14:textId="77777777" w:rsidTr="00053DDC">
        <w:trPr>
          <w:cantSplit/>
          <w:tblHeader/>
        </w:trPr>
        <w:tc>
          <w:tcPr>
            <w:tcW w:w="579" w:type="dxa"/>
            <w:vAlign w:val="center"/>
          </w:tcPr>
          <w:p w14:paraId="18FF5616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9" w:name="_Toc395183674"/>
            <w:bookmarkStart w:id="10" w:name="_Toc423954908"/>
            <w:bookmarkStart w:id="11" w:name="_Toc424490594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1" w:type="dxa"/>
            <w:vAlign w:val="center"/>
          </w:tcPr>
          <w:p w14:paraId="16965659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ОО</w:t>
            </w:r>
            <w:r w:rsidRPr="0004364F">
              <w:rPr>
                <w:rFonts w:ascii="Times New Roman" w:hAnsi="Times New Roman"/>
                <w:b/>
                <w:sz w:val="20"/>
                <w:szCs w:val="20"/>
              </w:rPr>
              <w:t xml:space="preserve"> с количеством участников ОГЭ от 1 до 10 человек</w:t>
            </w:r>
          </w:p>
        </w:tc>
        <w:tc>
          <w:tcPr>
            <w:tcW w:w="1320" w:type="dxa"/>
            <w:vAlign w:val="center"/>
          </w:tcPr>
          <w:p w14:paraId="207B4B55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720" w:type="dxa"/>
            <w:vAlign w:val="center"/>
          </w:tcPr>
          <w:p w14:paraId="3505BBCB" w14:textId="77777777" w:rsidR="00CF61AD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Ср.</w:t>
            </w:r>
          </w:p>
          <w:p w14:paraId="38023243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82" w:type="dxa"/>
            <w:vAlign w:val="center"/>
          </w:tcPr>
          <w:p w14:paraId="474F142C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386" w:type="dxa"/>
            <w:vAlign w:val="center"/>
          </w:tcPr>
          <w:p w14:paraId="3FC5C209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отметки «4» и «</w:t>
            </w:r>
            <w:proofErr w:type="gramStart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(качество обучения)</w:t>
            </w:r>
          </w:p>
        </w:tc>
        <w:tc>
          <w:tcPr>
            <w:tcW w:w="1419" w:type="dxa"/>
            <w:vAlign w:val="center"/>
          </w:tcPr>
          <w:p w14:paraId="20B1BC3F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5D8F82B8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«3», «4» и «</w:t>
            </w:r>
            <w:proofErr w:type="gramStart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04364F">
              <w:rPr>
                <w:rFonts w:eastAsia="MS Mincho"/>
                <w:sz w:val="20"/>
                <w:szCs w:val="20"/>
              </w:rPr>
              <w:t>(</w:t>
            </w: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CF61AD" w:rsidRPr="004E5EA4" w14:paraId="666A16FE" w14:textId="77777777" w:rsidTr="00053DDC">
        <w:tc>
          <w:tcPr>
            <w:tcW w:w="579" w:type="dxa"/>
            <w:vAlign w:val="center"/>
          </w:tcPr>
          <w:p w14:paraId="612EC61B" w14:textId="77777777" w:rsidR="00CF61AD" w:rsidRPr="002864C7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1" w:type="dxa"/>
          </w:tcPr>
          <w:p w14:paraId="5A72D718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Структурное подразделение "Средняя школа №4" МБОУ "Центр образования Опочецкого района"</w:t>
            </w:r>
          </w:p>
        </w:tc>
        <w:tc>
          <w:tcPr>
            <w:tcW w:w="1320" w:type="dxa"/>
          </w:tcPr>
          <w:p w14:paraId="02B29308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Опочецкий район</w:t>
            </w:r>
          </w:p>
        </w:tc>
        <w:tc>
          <w:tcPr>
            <w:tcW w:w="720" w:type="dxa"/>
            <w:vAlign w:val="center"/>
          </w:tcPr>
          <w:p w14:paraId="17BF4F2F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282" w:type="dxa"/>
            <w:vAlign w:val="center"/>
          </w:tcPr>
          <w:p w14:paraId="214D772D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33E1AD33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73BE4BAD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</w:tr>
      <w:tr w:rsidR="00CF61AD" w:rsidRPr="004E5EA4" w14:paraId="15F0D705" w14:textId="77777777" w:rsidTr="00053DDC">
        <w:tc>
          <w:tcPr>
            <w:tcW w:w="579" w:type="dxa"/>
          </w:tcPr>
          <w:p w14:paraId="0F0104E3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14:paraId="3525408C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"Славковская средняя общеобразовательная школа"</w:t>
            </w:r>
          </w:p>
        </w:tc>
        <w:tc>
          <w:tcPr>
            <w:tcW w:w="1320" w:type="dxa"/>
          </w:tcPr>
          <w:p w14:paraId="712A0AA8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Порховский район</w:t>
            </w:r>
          </w:p>
        </w:tc>
        <w:tc>
          <w:tcPr>
            <w:tcW w:w="720" w:type="dxa"/>
            <w:vAlign w:val="center"/>
          </w:tcPr>
          <w:p w14:paraId="74E7BA07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82" w:type="dxa"/>
            <w:vAlign w:val="center"/>
          </w:tcPr>
          <w:p w14:paraId="78D88711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25C28001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31B55E56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</w:tr>
      <w:tr w:rsidR="00CF61AD" w:rsidRPr="004E5EA4" w14:paraId="2503C72F" w14:textId="77777777" w:rsidTr="00053DDC">
        <w:tc>
          <w:tcPr>
            <w:tcW w:w="579" w:type="dxa"/>
          </w:tcPr>
          <w:p w14:paraId="5375A31F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01" w:type="dxa"/>
          </w:tcPr>
          <w:p w14:paraId="62FFC0F7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053DDC">
              <w:rPr>
                <w:color w:val="000000"/>
                <w:sz w:val="20"/>
                <w:szCs w:val="20"/>
              </w:rPr>
              <w:lastRenderedPageBreak/>
              <w:t>"Себежская основная общеобразовательная школа"</w:t>
            </w:r>
          </w:p>
        </w:tc>
        <w:tc>
          <w:tcPr>
            <w:tcW w:w="1320" w:type="dxa"/>
          </w:tcPr>
          <w:p w14:paraId="089AA25E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lastRenderedPageBreak/>
              <w:t>Себежский район</w:t>
            </w:r>
          </w:p>
        </w:tc>
        <w:tc>
          <w:tcPr>
            <w:tcW w:w="720" w:type="dxa"/>
            <w:vAlign w:val="center"/>
          </w:tcPr>
          <w:p w14:paraId="2F53B36F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82" w:type="dxa"/>
            <w:vAlign w:val="center"/>
          </w:tcPr>
          <w:p w14:paraId="39178783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56B66C6D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2F6A8883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</w:tr>
      <w:tr w:rsidR="00CF61AD" w:rsidRPr="004E5EA4" w14:paraId="7FD132D2" w14:textId="77777777" w:rsidTr="00053DDC">
        <w:tc>
          <w:tcPr>
            <w:tcW w:w="579" w:type="dxa"/>
          </w:tcPr>
          <w:p w14:paraId="1CFD1564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1" w:type="dxa"/>
          </w:tcPr>
          <w:p w14:paraId="342A6376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053DDC">
              <w:rPr>
                <w:color w:val="000000"/>
                <w:sz w:val="20"/>
                <w:szCs w:val="20"/>
              </w:rPr>
              <w:t>Серёдкинская</w:t>
            </w:r>
            <w:proofErr w:type="spellEnd"/>
            <w:r w:rsidRPr="00053DDC">
              <w:rPr>
                <w:color w:val="000000"/>
                <w:sz w:val="20"/>
                <w:szCs w:val="20"/>
              </w:rPr>
              <w:t xml:space="preserve"> средняя общеобразовательная школа Псковского района"</w:t>
            </w:r>
          </w:p>
        </w:tc>
        <w:tc>
          <w:tcPr>
            <w:tcW w:w="1320" w:type="dxa"/>
          </w:tcPr>
          <w:p w14:paraId="5936804E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Псковский район</w:t>
            </w:r>
          </w:p>
        </w:tc>
        <w:tc>
          <w:tcPr>
            <w:tcW w:w="720" w:type="dxa"/>
            <w:vAlign w:val="center"/>
          </w:tcPr>
          <w:p w14:paraId="1AE51365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282" w:type="dxa"/>
            <w:vAlign w:val="center"/>
          </w:tcPr>
          <w:p w14:paraId="6125C21C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0094A3C3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615B1F6B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</w:tr>
      <w:tr w:rsidR="00CF61AD" w:rsidRPr="004E5EA4" w14:paraId="07EC7A45" w14:textId="77777777" w:rsidTr="00053DDC">
        <w:tc>
          <w:tcPr>
            <w:tcW w:w="579" w:type="dxa"/>
          </w:tcPr>
          <w:p w14:paraId="17979DA0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01" w:type="dxa"/>
          </w:tcPr>
          <w:p w14:paraId="2E86B601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053DDC">
              <w:rPr>
                <w:color w:val="000000"/>
                <w:sz w:val="20"/>
                <w:szCs w:val="20"/>
              </w:rPr>
              <w:t>Киршинская</w:t>
            </w:r>
            <w:proofErr w:type="spellEnd"/>
            <w:r w:rsidRPr="00053DDC">
              <w:rPr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1320" w:type="dxa"/>
          </w:tcPr>
          <w:p w14:paraId="010104A8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Печорский район</w:t>
            </w:r>
          </w:p>
        </w:tc>
        <w:tc>
          <w:tcPr>
            <w:tcW w:w="720" w:type="dxa"/>
            <w:vAlign w:val="center"/>
          </w:tcPr>
          <w:p w14:paraId="1F1C4EAA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282" w:type="dxa"/>
            <w:vAlign w:val="center"/>
          </w:tcPr>
          <w:p w14:paraId="1C029AFD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2B00A8FA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535F3E79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</w:tr>
      <w:tr w:rsidR="00CF61AD" w:rsidRPr="004E5EA4" w14:paraId="239475C8" w14:textId="77777777" w:rsidTr="00053DDC">
        <w:tc>
          <w:tcPr>
            <w:tcW w:w="579" w:type="dxa"/>
          </w:tcPr>
          <w:p w14:paraId="161B5DD2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01" w:type="dxa"/>
          </w:tcPr>
          <w:p w14:paraId="32EAEFF8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"Красногородская средняя школа" муниципального образования "Красногородский район"</w:t>
            </w:r>
          </w:p>
        </w:tc>
        <w:tc>
          <w:tcPr>
            <w:tcW w:w="1320" w:type="dxa"/>
          </w:tcPr>
          <w:p w14:paraId="7A04DD26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Красногородский район</w:t>
            </w:r>
          </w:p>
        </w:tc>
        <w:tc>
          <w:tcPr>
            <w:tcW w:w="720" w:type="dxa"/>
            <w:vAlign w:val="center"/>
          </w:tcPr>
          <w:p w14:paraId="27A4F5C4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282" w:type="dxa"/>
            <w:vAlign w:val="center"/>
          </w:tcPr>
          <w:p w14:paraId="7E751686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6CEE06F7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028E2E57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</w:tr>
      <w:tr w:rsidR="00CF61AD" w:rsidRPr="004E5EA4" w14:paraId="12071DA9" w14:textId="77777777" w:rsidTr="00053DDC">
        <w:tc>
          <w:tcPr>
            <w:tcW w:w="579" w:type="dxa"/>
          </w:tcPr>
          <w:p w14:paraId="117739A7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01" w:type="dxa"/>
          </w:tcPr>
          <w:p w14:paraId="25EB646E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"Локнянская средняя общеобразовательная школа" муниципального образования "Локнянский район" Псковской области</w:t>
            </w:r>
          </w:p>
        </w:tc>
        <w:tc>
          <w:tcPr>
            <w:tcW w:w="1320" w:type="dxa"/>
          </w:tcPr>
          <w:p w14:paraId="5278A29B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Локнянский район</w:t>
            </w:r>
          </w:p>
        </w:tc>
        <w:tc>
          <w:tcPr>
            <w:tcW w:w="720" w:type="dxa"/>
            <w:vAlign w:val="center"/>
          </w:tcPr>
          <w:p w14:paraId="7902FB8E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31,29</w:t>
            </w:r>
          </w:p>
        </w:tc>
        <w:tc>
          <w:tcPr>
            <w:tcW w:w="1282" w:type="dxa"/>
            <w:vAlign w:val="center"/>
          </w:tcPr>
          <w:p w14:paraId="02798255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0A89A138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5CFA8682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</w:tr>
      <w:tr w:rsidR="00CF61AD" w:rsidRPr="004E5EA4" w14:paraId="089436C7" w14:textId="77777777" w:rsidTr="00053DDC">
        <w:tc>
          <w:tcPr>
            <w:tcW w:w="579" w:type="dxa"/>
          </w:tcPr>
          <w:p w14:paraId="36098AED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501" w:type="dxa"/>
          </w:tcPr>
          <w:p w14:paraId="27237839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Структурное подразделение "Гимназия им. А.Д. Петрова" МБОУ "Центр образования Опочецкого района"</w:t>
            </w:r>
          </w:p>
        </w:tc>
        <w:tc>
          <w:tcPr>
            <w:tcW w:w="1320" w:type="dxa"/>
          </w:tcPr>
          <w:p w14:paraId="16C7D92F" w14:textId="77777777" w:rsidR="00CF61AD" w:rsidRPr="00053DDC" w:rsidRDefault="00CF61AD">
            <w:pPr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Опочецкий район</w:t>
            </w:r>
          </w:p>
        </w:tc>
        <w:tc>
          <w:tcPr>
            <w:tcW w:w="720" w:type="dxa"/>
            <w:vAlign w:val="center"/>
          </w:tcPr>
          <w:p w14:paraId="0BE39594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29,56</w:t>
            </w:r>
          </w:p>
        </w:tc>
        <w:tc>
          <w:tcPr>
            <w:tcW w:w="1282" w:type="dxa"/>
            <w:vAlign w:val="center"/>
          </w:tcPr>
          <w:p w14:paraId="34EDF667" w14:textId="77777777" w:rsidR="00CF61AD" w:rsidRPr="00053DDC" w:rsidRDefault="00CF61AD" w:rsidP="00053DDC">
            <w:pPr>
              <w:jc w:val="center"/>
              <w:rPr>
                <w:color w:val="000000"/>
                <w:sz w:val="20"/>
                <w:szCs w:val="20"/>
              </w:rPr>
            </w:pPr>
            <w:r w:rsidRPr="00053DDC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86" w:type="dxa"/>
            <w:vAlign w:val="center"/>
          </w:tcPr>
          <w:p w14:paraId="2812AAA1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  <w:tc>
          <w:tcPr>
            <w:tcW w:w="1419" w:type="dxa"/>
            <w:vAlign w:val="center"/>
          </w:tcPr>
          <w:p w14:paraId="6F28BAD4" w14:textId="77777777" w:rsidR="00CF61AD" w:rsidRPr="00053DDC" w:rsidRDefault="00CF61AD" w:rsidP="00053DDC">
            <w:pPr>
              <w:jc w:val="center"/>
              <w:rPr>
                <w:sz w:val="20"/>
                <w:szCs w:val="20"/>
              </w:rPr>
            </w:pPr>
            <w:r w:rsidRPr="00053DDC">
              <w:rPr>
                <w:sz w:val="20"/>
                <w:szCs w:val="20"/>
              </w:rPr>
              <w:t>100,00</w:t>
            </w:r>
          </w:p>
        </w:tc>
      </w:tr>
    </w:tbl>
    <w:p w14:paraId="3906292A" w14:textId="77777777" w:rsidR="00CF61AD" w:rsidRDefault="00CF61AD" w:rsidP="00D116BF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556"/>
        <w:gridCol w:w="3402"/>
        <w:gridCol w:w="1282"/>
        <w:gridCol w:w="963"/>
        <w:gridCol w:w="1299"/>
        <w:gridCol w:w="1299"/>
        <w:gridCol w:w="1400"/>
      </w:tblGrid>
      <w:tr w:rsidR="00CF61AD" w:rsidRPr="002864C7" w14:paraId="2A87DDF4" w14:textId="77777777" w:rsidTr="00D0539A">
        <w:trPr>
          <w:cantSplit/>
          <w:tblHeader/>
        </w:trPr>
        <w:tc>
          <w:tcPr>
            <w:tcW w:w="562" w:type="dxa"/>
            <w:gridSpan w:val="2"/>
            <w:vAlign w:val="center"/>
          </w:tcPr>
          <w:p w14:paraId="3C6604ED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02" w:type="dxa"/>
            <w:vAlign w:val="center"/>
          </w:tcPr>
          <w:p w14:paraId="30D7DBAE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ОО</w:t>
            </w:r>
            <w:r w:rsidRPr="00A6408C">
              <w:rPr>
                <w:rFonts w:ascii="Times New Roman" w:hAnsi="Times New Roman"/>
                <w:b/>
                <w:sz w:val="20"/>
                <w:szCs w:val="20"/>
              </w:rPr>
              <w:t xml:space="preserve"> с количеством участников ОГЭ более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6408C">
              <w:rPr>
                <w:rFonts w:ascii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1282" w:type="dxa"/>
            <w:vAlign w:val="center"/>
          </w:tcPr>
          <w:p w14:paraId="6413650C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963" w:type="dxa"/>
            <w:vAlign w:val="center"/>
          </w:tcPr>
          <w:p w14:paraId="57185819" w14:textId="77777777" w:rsidR="00CF61AD" w:rsidRDefault="00CF61AD" w:rsidP="00053D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5BF88FA5" w14:textId="77777777" w:rsidR="00CF61AD" w:rsidRPr="00A6408C" w:rsidRDefault="00CF61AD" w:rsidP="00053DD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299" w:type="dxa"/>
            <w:vAlign w:val="center"/>
          </w:tcPr>
          <w:p w14:paraId="69ABA19A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299" w:type="dxa"/>
            <w:vAlign w:val="center"/>
          </w:tcPr>
          <w:p w14:paraId="78638A07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отметки «4» и «</w:t>
            </w:r>
            <w:proofErr w:type="gramStart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(качество обучения)</w:t>
            </w:r>
          </w:p>
        </w:tc>
        <w:tc>
          <w:tcPr>
            <w:tcW w:w="1400" w:type="dxa"/>
            <w:vAlign w:val="center"/>
          </w:tcPr>
          <w:p w14:paraId="1DB31CC4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7B63462B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«3», «4» и «</w:t>
            </w:r>
            <w:proofErr w:type="gramStart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A6408C">
              <w:rPr>
                <w:rFonts w:eastAsia="MS Mincho"/>
                <w:sz w:val="20"/>
                <w:szCs w:val="20"/>
              </w:rPr>
              <w:t>(</w:t>
            </w: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CF61AD" w:rsidRPr="002864C7" w14:paraId="64C07906" w14:textId="77777777" w:rsidTr="00D0539A">
        <w:tc>
          <w:tcPr>
            <w:tcW w:w="562" w:type="dxa"/>
            <w:gridSpan w:val="2"/>
            <w:vAlign w:val="center"/>
          </w:tcPr>
          <w:p w14:paraId="395A96B5" w14:textId="77777777" w:rsidR="00CF61AD" w:rsidRPr="002864C7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2" w:type="dxa"/>
          </w:tcPr>
          <w:p w14:paraId="63547904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"Центр образования "Псковский педагогический комплекс"</w:t>
            </w:r>
          </w:p>
        </w:tc>
        <w:tc>
          <w:tcPr>
            <w:tcW w:w="1282" w:type="dxa"/>
          </w:tcPr>
          <w:p w14:paraId="3AB3716F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963" w:type="dxa"/>
            <w:vAlign w:val="center"/>
          </w:tcPr>
          <w:p w14:paraId="11138725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299" w:type="dxa"/>
            <w:vAlign w:val="center"/>
          </w:tcPr>
          <w:p w14:paraId="3534456C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vAlign w:val="center"/>
          </w:tcPr>
          <w:p w14:paraId="315815CE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100,00</w:t>
            </w:r>
          </w:p>
        </w:tc>
        <w:tc>
          <w:tcPr>
            <w:tcW w:w="1400" w:type="dxa"/>
            <w:vAlign w:val="center"/>
          </w:tcPr>
          <w:p w14:paraId="1B4943F3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1702EB86" w14:textId="77777777" w:rsidTr="00D0539A">
        <w:tc>
          <w:tcPr>
            <w:tcW w:w="562" w:type="dxa"/>
            <w:gridSpan w:val="2"/>
          </w:tcPr>
          <w:p w14:paraId="46EFBA6A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14:paraId="75CF492C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"Лицей экономики и основ предпринимательства №10"</w:t>
            </w:r>
          </w:p>
        </w:tc>
        <w:tc>
          <w:tcPr>
            <w:tcW w:w="1282" w:type="dxa"/>
          </w:tcPr>
          <w:p w14:paraId="2C3726EE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963" w:type="dxa"/>
            <w:vAlign w:val="center"/>
          </w:tcPr>
          <w:p w14:paraId="5ADD3B5F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9" w:type="dxa"/>
            <w:vAlign w:val="center"/>
          </w:tcPr>
          <w:p w14:paraId="743B8D37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vAlign w:val="center"/>
          </w:tcPr>
          <w:p w14:paraId="2BA571CA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100,00</w:t>
            </w:r>
          </w:p>
        </w:tc>
        <w:tc>
          <w:tcPr>
            <w:tcW w:w="1400" w:type="dxa"/>
            <w:vAlign w:val="center"/>
          </w:tcPr>
          <w:p w14:paraId="050B2123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4DF58E26" w14:textId="77777777" w:rsidTr="00D0539A">
        <w:tc>
          <w:tcPr>
            <w:tcW w:w="562" w:type="dxa"/>
            <w:gridSpan w:val="2"/>
          </w:tcPr>
          <w:p w14:paraId="661222CF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14:paraId="60CE42B4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школа </w:t>
            </w:r>
            <w:proofErr w:type="spellStart"/>
            <w:r w:rsidRPr="00BA6547">
              <w:rPr>
                <w:color w:val="000000"/>
                <w:sz w:val="20"/>
                <w:szCs w:val="20"/>
              </w:rPr>
              <w:t>г.Новосокольники</w:t>
            </w:r>
            <w:proofErr w:type="spellEnd"/>
            <w:r w:rsidRPr="00BA654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82" w:type="dxa"/>
          </w:tcPr>
          <w:p w14:paraId="63E1D59F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Новосокольнический район</w:t>
            </w:r>
          </w:p>
        </w:tc>
        <w:tc>
          <w:tcPr>
            <w:tcW w:w="963" w:type="dxa"/>
            <w:vAlign w:val="center"/>
          </w:tcPr>
          <w:p w14:paraId="69CD139E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9" w:type="dxa"/>
            <w:vAlign w:val="center"/>
          </w:tcPr>
          <w:p w14:paraId="7B7692F3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vAlign w:val="center"/>
          </w:tcPr>
          <w:p w14:paraId="0EF06C77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93,33</w:t>
            </w:r>
          </w:p>
        </w:tc>
        <w:tc>
          <w:tcPr>
            <w:tcW w:w="1400" w:type="dxa"/>
            <w:vAlign w:val="center"/>
          </w:tcPr>
          <w:p w14:paraId="387DD232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75FE3F08" w14:textId="77777777" w:rsidTr="00D0539A">
        <w:tc>
          <w:tcPr>
            <w:tcW w:w="562" w:type="dxa"/>
            <w:gridSpan w:val="2"/>
          </w:tcPr>
          <w:p w14:paraId="605B144E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14:paraId="2126DFA3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"Псковская инженерно-лингвистическая гимназия"</w:t>
            </w:r>
          </w:p>
        </w:tc>
        <w:tc>
          <w:tcPr>
            <w:tcW w:w="1282" w:type="dxa"/>
          </w:tcPr>
          <w:p w14:paraId="6B5E27E2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963" w:type="dxa"/>
            <w:vAlign w:val="center"/>
          </w:tcPr>
          <w:p w14:paraId="162D07BC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9" w:type="dxa"/>
            <w:vAlign w:val="center"/>
          </w:tcPr>
          <w:p w14:paraId="588E69DF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vAlign w:val="center"/>
          </w:tcPr>
          <w:p w14:paraId="6A808127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88,89</w:t>
            </w:r>
          </w:p>
        </w:tc>
        <w:tc>
          <w:tcPr>
            <w:tcW w:w="1400" w:type="dxa"/>
            <w:vAlign w:val="center"/>
          </w:tcPr>
          <w:p w14:paraId="5EE799A5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39AE8451" w14:textId="77777777" w:rsidTr="00D0539A">
        <w:trPr>
          <w:gridBefore w:val="1"/>
          <w:wBefore w:w="6" w:type="dxa"/>
        </w:trPr>
        <w:tc>
          <w:tcPr>
            <w:tcW w:w="556" w:type="dxa"/>
          </w:tcPr>
          <w:p w14:paraId="35C50BEB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14:paraId="63671381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Pr="00BA6547">
              <w:rPr>
                <w:color w:val="000000"/>
                <w:sz w:val="20"/>
                <w:szCs w:val="20"/>
              </w:rPr>
              <w:lastRenderedPageBreak/>
              <w:t>"Многопрофильный правовой лицей №8"</w:t>
            </w:r>
          </w:p>
        </w:tc>
        <w:tc>
          <w:tcPr>
            <w:tcW w:w="1282" w:type="dxa"/>
          </w:tcPr>
          <w:p w14:paraId="0464339A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lastRenderedPageBreak/>
              <w:t>г.Псков</w:t>
            </w:r>
            <w:proofErr w:type="spellEnd"/>
          </w:p>
        </w:tc>
        <w:tc>
          <w:tcPr>
            <w:tcW w:w="963" w:type="dxa"/>
            <w:vAlign w:val="center"/>
          </w:tcPr>
          <w:p w14:paraId="131C5877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299" w:type="dxa"/>
            <w:vAlign w:val="center"/>
          </w:tcPr>
          <w:p w14:paraId="417A8594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vAlign w:val="center"/>
          </w:tcPr>
          <w:p w14:paraId="14634906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87,50</w:t>
            </w:r>
          </w:p>
        </w:tc>
        <w:tc>
          <w:tcPr>
            <w:tcW w:w="1400" w:type="dxa"/>
            <w:vAlign w:val="center"/>
          </w:tcPr>
          <w:p w14:paraId="3FF51EE1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5312BF56" w14:textId="77777777" w:rsidTr="00D0539A">
        <w:trPr>
          <w:gridBefore w:val="1"/>
          <w:wBefore w:w="6" w:type="dxa"/>
        </w:trPr>
        <w:tc>
          <w:tcPr>
            <w:tcW w:w="556" w:type="dxa"/>
          </w:tcPr>
          <w:p w14:paraId="7716E473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14:paraId="4447057D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автономное образовательное учреждение "Гуманитарный лицей"</w:t>
            </w:r>
          </w:p>
        </w:tc>
        <w:tc>
          <w:tcPr>
            <w:tcW w:w="1282" w:type="dxa"/>
          </w:tcPr>
          <w:p w14:paraId="73AA7408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963" w:type="dxa"/>
            <w:vAlign w:val="center"/>
          </w:tcPr>
          <w:p w14:paraId="6D325F20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299" w:type="dxa"/>
            <w:vAlign w:val="center"/>
          </w:tcPr>
          <w:p w14:paraId="40783128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vAlign w:val="center"/>
          </w:tcPr>
          <w:p w14:paraId="5E029FF9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84,21</w:t>
            </w:r>
          </w:p>
        </w:tc>
        <w:tc>
          <w:tcPr>
            <w:tcW w:w="1400" w:type="dxa"/>
            <w:vAlign w:val="center"/>
          </w:tcPr>
          <w:p w14:paraId="25C0087F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0191A1E8" w14:textId="77777777" w:rsidTr="00D0539A">
        <w:trPr>
          <w:gridBefore w:val="1"/>
          <w:wBefore w:w="6" w:type="dxa"/>
        </w:trPr>
        <w:tc>
          <w:tcPr>
            <w:tcW w:w="556" w:type="dxa"/>
          </w:tcPr>
          <w:p w14:paraId="11431FDC" w14:textId="77777777" w:rsidR="00CF61AD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14:paraId="5729F7B0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«Средняя общеобразовательная школа № 7 имени Антона Злобина»</w:t>
            </w:r>
          </w:p>
        </w:tc>
        <w:tc>
          <w:tcPr>
            <w:tcW w:w="1282" w:type="dxa"/>
          </w:tcPr>
          <w:p w14:paraId="001000B2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t>г.Великие</w:t>
            </w:r>
            <w:proofErr w:type="spellEnd"/>
            <w:r w:rsidRPr="00BA6547">
              <w:rPr>
                <w:color w:val="000000"/>
                <w:sz w:val="20"/>
                <w:szCs w:val="20"/>
              </w:rPr>
              <w:t xml:space="preserve"> Луки</w:t>
            </w:r>
          </w:p>
        </w:tc>
        <w:tc>
          <w:tcPr>
            <w:tcW w:w="963" w:type="dxa"/>
            <w:vAlign w:val="center"/>
          </w:tcPr>
          <w:p w14:paraId="00F75368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9" w:type="dxa"/>
            <w:vAlign w:val="center"/>
          </w:tcPr>
          <w:p w14:paraId="2B476CBD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vAlign w:val="center"/>
          </w:tcPr>
          <w:p w14:paraId="6E235961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83,33</w:t>
            </w:r>
          </w:p>
        </w:tc>
        <w:tc>
          <w:tcPr>
            <w:tcW w:w="1400" w:type="dxa"/>
            <w:vAlign w:val="center"/>
          </w:tcPr>
          <w:p w14:paraId="5D28CEC7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196D4CAA" w14:textId="77777777" w:rsidTr="00D0539A">
        <w:trPr>
          <w:gridBefore w:val="1"/>
          <w:wBefore w:w="6" w:type="dxa"/>
        </w:trPr>
        <w:tc>
          <w:tcPr>
            <w:tcW w:w="556" w:type="dxa"/>
          </w:tcPr>
          <w:p w14:paraId="4AFCED30" w14:textId="77777777" w:rsidR="00CF61AD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14:paraId="64243536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"Псковский технический лицей"</w:t>
            </w:r>
          </w:p>
        </w:tc>
        <w:tc>
          <w:tcPr>
            <w:tcW w:w="1282" w:type="dxa"/>
          </w:tcPr>
          <w:p w14:paraId="5C1A37B3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963" w:type="dxa"/>
            <w:vAlign w:val="center"/>
          </w:tcPr>
          <w:p w14:paraId="74D7BB1F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99" w:type="dxa"/>
            <w:vAlign w:val="center"/>
          </w:tcPr>
          <w:p w14:paraId="13328016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vAlign w:val="center"/>
          </w:tcPr>
          <w:p w14:paraId="13688E28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80,25</w:t>
            </w:r>
          </w:p>
        </w:tc>
        <w:tc>
          <w:tcPr>
            <w:tcW w:w="1400" w:type="dxa"/>
            <w:vAlign w:val="center"/>
          </w:tcPr>
          <w:p w14:paraId="2D2256EB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7292CE81" w14:textId="77777777" w:rsidTr="00D0539A">
        <w:trPr>
          <w:gridBefore w:val="1"/>
          <w:wBefore w:w="6" w:type="dxa"/>
        </w:trPr>
        <w:tc>
          <w:tcPr>
            <w:tcW w:w="556" w:type="dxa"/>
          </w:tcPr>
          <w:p w14:paraId="1122E0B0" w14:textId="77777777" w:rsidR="00CF61AD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14:paraId="02128BFE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"Гимназия </w:t>
            </w:r>
            <w:proofErr w:type="spellStart"/>
            <w:r w:rsidRPr="00BA6547">
              <w:rPr>
                <w:color w:val="000000"/>
                <w:sz w:val="20"/>
                <w:szCs w:val="20"/>
              </w:rPr>
              <w:t>им.С.В.Ковалевской</w:t>
            </w:r>
            <w:proofErr w:type="spellEnd"/>
            <w:r w:rsidRPr="00BA6547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282" w:type="dxa"/>
          </w:tcPr>
          <w:p w14:paraId="1C9150C3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t>г.Великие</w:t>
            </w:r>
            <w:proofErr w:type="spellEnd"/>
            <w:r w:rsidRPr="00BA6547">
              <w:rPr>
                <w:color w:val="000000"/>
                <w:sz w:val="20"/>
                <w:szCs w:val="20"/>
              </w:rPr>
              <w:t xml:space="preserve"> Луки</w:t>
            </w:r>
          </w:p>
        </w:tc>
        <w:tc>
          <w:tcPr>
            <w:tcW w:w="963" w:type="dxa"/>
            <w:vAlign w:val="center"/>
          </w:tcPr>
          <w:p w14:paraId="0DD4193E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9" w:type="dxa"/>
            <w:vAlign w:val="center"/>
          </w:tcPr>
          <w:p w14:paraId="1CD9262F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vAlign w:val="center"/>
          </w:tcPr>
          <w:p w14:paraId="519A9790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73,33</w:t>
            </w:r>
          </w:p>
        </w:tc>
        <w:tc>
          <w:tcPr>
            <w:tcW w:w="1400" w:type="dxa"/>
            <w:vAlign w:val="center"/>
          </w:tcPr>
          <w:p w14:paraId="32B55BE2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44B9A3BA" w14:textId="77777777" w:rsidTr="00D0539A">
        <w:trPr>
          <w:gridBefore w:val="1"/>
          <w:wBefore w:w="6" w:type="dxa"/>
        </w:trPr>
        <w:tc>
          <w:tcPr>
            <w:tcW w:w="556" w:type="dxa"/>
          </w:tcPr>
          <w:p w14:paraId="0509302A" w14:textId="77777777" w:rsidR="00CF61AD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14:paraId="4C897421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"Естественно-математический лицей №20"</w:t>
            </w:r>
          </w:p>
        </w:tc>
        <w:tc>
          <w:tcPr>
            <w:tcW w:w="1282" w:type="dxa"/>
          </w:tcPr>
          <w:p w14:paraId="5038EAA8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t>г.Псков</w:t>
            </w:r>
            <w:proofErr w:type="spellEnd"/>
          </w:p>
        </w:tc>
        <w:tc>
          <w:tcPr>
            <w:tcW w:w="963" w:type="dxa"/>
            <w:vAlign w:val="center"/>
          </w:tcPr>
          <w:p w14:paraId="328F129D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9" w:type="dxa"/>
            <w:vAlign w:val="center"/>
          </w:tcPr>
          <w:p w14:paraId="35C9D3DF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99" w:type="dxa"/>
            <w:vAlign w:val="center"/>
          </w:tcPr>
          <w:p w14:paraId="1AD1ECC1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72,73</w:t>
            </w:r>
          </w:p>
        </w:tc>
        <w:tc>
          <w:tcPr>
            <w:tcW w:w="1400" w:type="dxa"/>
            <w:vAlign w:val="center"/>
          </w:tcPr>
          <w:p w14:paraId="02745A52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14:paraId="7B946800" w14:textId="77777777" w:rsidR="00CF61AD" w:rsidRPr="00D831A4" w:rsidRDefault="00CF61AD" w:rsidP="00D831A4"/>
    <w:p w14:paraId="0766B925" w14:textId="77777777" w:rsidR="00CF61AD" w:rsidRDefault="00CF61AD" w:rsidP="00D116BF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304F0">
        <w:rPr>
          <w:rFonts w:ascii="Times New Roman" w:hAnsi="Times New Roman"/>
          <w:b/>
          <w:sz w:val="24"/>
          <w:szCs w:val="24"/>
          <w:lang w:eastAsia="ru-RU"/>
        </w:rPr>
        <w:t>2.2.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6304F0">
        <w:rPr>
          <w:rFonts w:ascii="Times New Roman" w:hAnsi="Times New Roman"/>
          <w:b/>
          <w:sz w:val="24"/>
          <w:szCs w:val="24"/>
          <w:lang w:eastAsia="ru-RU"/>
        </w:rPr>
        <w:t>. Выделение перечня ОО, продемонстрировавших низкие результаты ОГЭ по предмету</w:t>
      </w:r>
      <w:r w:rsidRPr="002178E5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5</w:t>
      </w:r>
    </w:p>
    <w:p w14:paraId="0AD97EB6" w14:textId="77777777" w:rsidR="00CF61AD" w:rsidRPr="002178E5" w:rsidRDefault="00CF61AD" w:rsidP="002178E5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Выбирается от 5 до 15% от общего числа ОО в субъекте Российской Федерации, в которых: </w:t>
      </w:r>
    </w:p>
    <w:p w14:paraId="54DEBD6B" w14:textId="77777777" w:rsidR="00CF61AD" w:rsidRPr="002178E5" w:rsidRDefault="00CF61AD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hAnsi="Times New Roman"/>
          <w:b/>
          <w:i/>
          <w:sz w:val="24"/>
          <w:szCs w:val="24"/>
          <w:lang w:eastAsia="ru-RU"/>
        </w:rPr>
        <w:t>получивших отметку «2»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Федерации);</w:t>
      </w:r>
    </w:p>
    <w:p w14:paraId="00159FA5" w14:textId="77777777" w:rsidR="00CF61AD" w:rsidRPr="002178E5" w:rsidRDefault="00CF61AD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2178E5">
        <w:rPr>
          <w:rFonts w:ascii="Times New Roman" w:hAnsi="Times New Roman"/>
          <w:bCs/>
          <w:i/>
          <w:sz w:val="24"/>
          <w:szCs w:val="24"/>
          <w:lang w:eastAsia="ru-RU"/>
        </w:rPr>
        <w:t>доля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участников ОГЭ, </w:t>
      </w:r>
      <w:r w:rsidRPr="002178E5">
        <w:rPr>
          <w:rFonts w:ascii="Times New Roman" w:hAnsi="Times New Roman"/>
          <w:b/>
          <w:i/>
          <w:sz w:val="24"/>
          <w:szCs w:val="24"/>
          <w:lang w:eastAsia="ru-RU"/>
        </w:rPr>
        <w:t>получивших отметки «4» и «5»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, имеет </w:t>
      </w:r>
      <w:r w:rsidRPr="00A61E60">
        <w:rPr>
          <w:rFonts w:ascii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2178E5">
        <w:rPr>
          <w:rFonts w:ascii="Times New Roman" w:hAnsi="Times New Roman"/>
          <w:i/>
          <w:sz w:val="24"/>
          <w:szCs w:val="24"/>
          <w:lang w:eastAsia="ru-RU"/>
        </w:rPr>
        <w:t xml:space="preserve"> (по сравнению с другими ОО субъекта Российской Федерации).</w:t>
      </w:r>
    </w:p>
    <w:p w14:paraId="589A3463" w14:textId="77777777" w:rsidR="00CF61AD" w:rsidRDefault="00CF61AD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hAnsi="Times New Roman"/>
          <w:bCs/>
          <w:i/>
          <w:szCs w:val="24"/>
          <w:lang w:eastAsia="ru-RU"/>
        </w:rPr>
      </w:pPr>
    </w:p>
    <w:p w14:paraId="2ED8A3B1" w14:textId="77777777" w:rsidR="00CF61AD" w:rsidRPr="00AD3663" w:rsidRDefault="00CF61AD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6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9"/>
        <w:gridCol w:w="3501"/>
        <w:gridCol w:w="1320"/>
        <w:gridCol w:w="720"/>
        <w:gridCol w:w="1282"/>
        <w:gridCol w:w="1386"/>
        <w:gridCol w:w="1419"/>
      </w:tblGrid>
      <w:tr w:rsidR="00CF61AD" w:rsidRPr="002864C7" w14:paraId="20DD8828" w14:textId="77777777" w:rsidTr="005B145C">
        <w:trPr>
          <w:cantSplit/>
          <w:tblHeader/>
        </w:trPr>
        <w:tc>
          <w:tcPr>
            <w:tcW w:w="579" w:type="dxa"/>
            <w:vAlign w:val="center"/>
          </w:tcPr>
          <w:bookmarkEnd w:id="9"/>
          <w:bookmarkEnd w:id="10"/>
          <w:bookmarkEnd w:id="11"/>
          <w:p w14:paraId="480C89BA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501" w:type="dxa"/>
            <w:vAlign w:val="center"/>
          </w:tcPr>
          <w:p w14:paraId="240C88E7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ОО</w:t>
            </w:r>
            <w:r w:rsidRPr="0004364F">
              <w:rPr>
                <w:rFonts w:ascii="Times New Roman" w:hAnsi="Times New Roman"/>
                <w:b/>
                <w:sz w:val="20"/>
                <w:szCs w:val="20"/>
              </w:rPr>
              <w:t xml:space="preserve"> с количеством участников ОГЭ от 1 до 10 человек</w:t>
            </w:r>
          </w:p>
        </w:tc>
        <w:tc>
          <w:tcPr>
            <w:tcW w:w="1320" w:type="dxa"/>
            <w:vAlign w:val="center"/>
          </w:tcPr>
          <w:p w14:paraId="0FECC1B7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720" w:type="dxa"/>
            <w:vAlign w:val="center"/>
          </w:tcPr>
          <w:p w14:paraId="08D03B03" w14:textId="77777777" w:rsidR="00CF61AD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Ср.</w:t>
            </w:r>
          </w:p>
          <w:p w14:paraId="3774980A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282" w:type="dxa"/>
            <w:vAlign w:val="center"/>
          </w:tcPr>
          <w:p w14:paraId="0EF98915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386" w:type="dxa"/>
            <w:vAlign w:val="center"/>
          </w:tcPr>
          <w:p w14:paraId="160CAF1E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отметки «4» и «</w:t>
            </w:r>
            <w:proofErr w:type="gramStart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(качество обучения)</w:t>
            </w:r>
          </w:p>
        </w:tc>
        <w:tc>
          <w:tcPr>
            <w:tcW w:w="1419" w:type="dxa"/>
            <w:vAlign w:val="center"/>
          </w:tcPr>
          <w:p w14:paraId="7FA6C61F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3C0B8441" w14:textId="77777777" w:rsidR="00CF61AD" w:rsidRPr="0004364F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«3», «4» и «</w:t>
            </w:r>
            <w:proofErr w:type="gramStart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04364F">
              <w:rPr>
                <w:rFonts w:eastAsia="MS Mincho"/>
                <w:sz w:val="20"/>
                <w:szCs w:val="20"/>
              </w:rPr>
              <w:t>(</w:t>
            </w:r>
            <w:r w:rsidRPr="0004364F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CF61AD" w:rsidRPr="004E5EA4" w14:paraId="15128613" w14:textId="77777777" w:rsidTr="00E14DCC">
        <w:tc>
          <w:tcPr>
            <w:tcW w:w="579" w:type="dxa"/>
            <w:vAlign w:val="center"/>
          </w:tcPr>
          <w:p w14:paraId="6DBD3880" w14:textId="77777777" w:rsidR="00CF61AD" w:rsidRPr="002864C7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1" w:type="dxa"/>
          </w:tcPr>
          <w:p w14:paraId="0F2D7BC4" w14:textId="77777777" w:rsidR="00CF61AD" w:rsidRPr="00E14DCC" w:rsidRDefault="00CF61AD">
            <w:pPr>
              <w:rPr>
                <w:color w:val="000000"/>
                <w:sz w:val="20"/>
                <w:szCs w:val="20"/>
              </w:rPr>
            </w:pPr>
            <w:r w:rsidRPr="00E14DCC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14DCC">
              <w:rPr>
                <w:color w:val="000000"/>
                <w:sz w:val="20"/>
                <w:szCs w:val="20"/>
              </w:rPr>
              <w:t>Карамышевская</w:t>
            </w:r>
            <w:proofErr w:type="spellEnd"/>
            <w:r w:rsidRPr="00E14DCC">
              <w:rPr>
                <w:color w:val="000000"/>
                <w:sz w:val="20"/>
                <w:szCs w:val="20"/>
              </w:rPr>
              <w:t xml:space="preserve"> средняя общеобразовательная школа Псковского района"</w:t>
            </w:r>
          </w:p>
        </w:tc>
        <w:tc>
          <w:tcPr>
            <w:tcW w:w="1320" w:type="dxa"/>
          </w:tcPr>
          <w:p w14:paraId="5EF1CC04" w14:textId="77777777" w:rsidR="00CF61AD" w:rsidRPr="00E14DCC" w:rsidRDefault="00CF61AD">
            <w:pPr>
              <w:rPr>
                <w:color w:val="000000"/>
                <w:sz w:val="20"/>
                <w:szCs w:val="20"/>
              </w:rPr>
            </w:pPr>
            <w:r w:rsidRPr="00E14DCC">
              <w:rPr>
                <w:color w:val="000000"/>
                <w:sz w:val="20"/>
                <w:szCs w:val="20"/>
              </w:rPr>
              <w:t>Псковский район</w:t>
            </w:r>
          </w:p>
        </w:tc>
        <w:tc>
          <w:tcPr>
            <w:tcW w:w="720" w:type="dxa"/>
            <w:vAlign w:val="center"/>
          </w:tcPr>
          <w:p w14:paraId="7D2CB008" w14:textId="77777777" w:rsidR="00CF61AD" w:rsidRPr="00E14DCC" w:rsidRDefault="00CF61AD" w:rsidP="00E14DCC">
            <w:pPr>
              <w:jc w:val="center"/>
              <w:rPr>
                <w:color w:val="000000"/>
                <w:sz w:val="20"/>
                <w:szCs w:val="20"/>
              </w:rPr>
            </w:pPr>
            <w:r w:rsidRPr="00E14DCC">
              <w:rPr>
                <w:color w:val="000000"/>
                <w:sz w:val="20"/>
                <w:szCs w:val="20"/>
              </w:rPr>
              <w:t>7,00</w:t>
            </w:r>
          </w:p>
        </w:tc>
        <w:tc>
          <w:tcPr>
            <w:tcW w:w="1282" w:type="dxa"/>
            <w:vAlign w:val="center"/>
          </w:tcPr>
          <w:p w14:paraId="366A2967" w14:textId="77777777" w:rsidR="00CF61AD" w:rsidRPr="00E14DCC" w:rsidRDefault="00CF61AD" w:rsidP="00E14DCC">
            <w:pPr>
              <w:jc w:val="center"/>
              <w:rPr>
                <w:color w:val="000000"/>
                <w:sz w:val="20"/>
                <w:szCs w:val="20"/>
              </w:rPr>
            </w:pPr>
            <w:r w:rsidRPr="00E14DCC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86" w:type="dxa"/>
            <w:vAlign w:val="center"/>
          </w:tcPr>
          <w:p w14:paraId="21C3300F" w14:textId="77777777" w:rsidR="00CF61AD" w:rsidRPr="00E14DCC" w:rsidRDefault="00CF61AD" w:rsidP="00E14DCC">
            <w:pPr>
              <w:jc w:val="center"/>
              <w:rPr>
                <w:sz w:val="20"/>
                <w:szCs w:val="20"/>
              </w:rPr>
            </w:pPr>
            <w:r w:rsidRPr="00E14DCC">
              <w:rPr>
                <w:sz w:val="20"/>
                <w:szCs w:val="20"/>
              </w:rPr>
              <w:t>0,00</w:t>
            </w:r>
          </w:p>
        </w:tc>
        <w:tc>
          <w:tcPr>
            <w:tcW w:w="1419" w:type="dxa"/>
            <w:vAlign w:val="center"/>
          </w:tcPr>
          <w:p w14:paraId="5817688B" w14:textId="77777777" w:rsidR="00CF61AD" w:rsidRPr="00E14DCC" w:rsidRDefault="00CF61AD" w:rsidP="00E14DCC">
            <w:pPr>
              <w:jc w:val="center"/>
              <w:rPr>
                <w:color w:val="000000"/>
                <w:sz w:val="20"/>
                <w:szCs w:val="20"/>
              </w:rPr>
            </w:pPr>
            <w:r w:rsidRPr="00E14DCC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F61AD" w:rsidRPr="004E5EA4" w14:paraId="4969AFE8" w14:textId="77777777" w:rsidTr="00E14DCC">
        <w:tc>
          <w:tcPr>
            <w:tcW w:w="579" w:type="dxa"/>
          </w:tcPr>
          <w:p w14:paraId="02AE37C2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01" w:type="dxa"/>
          </w:tcPr>
          <w:p w14:paraId="709DD16F" w14:textId="77777777" w:rsidR="00CF61AD" w:rsidRPr="00E14DCC" w:rsidRDefault="00CF61AD">
            <w:pPr>
              <w:rPr>
                <w:color w:val="000000"/>
                <w:sz w:val="20"/>
                <w:szCs w:val="20"/>
              </w:rPr>
            </w:pPr>
            <w:r w:rsidRPr="00E14DCC">
              <w:rPr>
                <w:color w:val="000000"/>
                <w:sz w:val="20"/>
                <w:szCs w:val="20"/>
              </w:rPr>
              <w:t>Филиал "</w:t>
            </w:r>
            <w:proofErr w:type="spellStart"/>
            <w:r w:rsidRPr="00E14DCC">
              <w:rPr>
                <w:color w:val="000000"/>
                <w:sz w:val="20"/>
                <w:szCs w:val="20"/>
              </w:rPr>
              <w:t>Вязьевская</w:t>
            </w:r>
            <w:proofErr w:type="spellEnd"/>
            <w:r w:rsidRPr="00E14DCC">
              <w:rPr>
                <w:color w:val="000000"/>
                <w:sz w:val="20"/>
                <w:szCs w:val="20"/>
              </w:rPr>
              <w:t xml:space="preserve"> школа" МБОУ "Дедовичская СШ №1"</w:t>
            </w:r>
          </w:p>
        </w:tc>
        <w:tc>
          <w:tcPr>
            <w:tcW w:w="1320" w:type="dxa"/>
          </w:tcPr>
          <w:p w14:paraId="717885DC" w14:textId="77777777" w:rsidR="00CF61AD" w:rsidRPr="00E14DCC" w:rsidRDefault="00CF61AD">
            <w:pPr>
              <w:rPr>
                <w:color w:val="000000"/>
                <w:sz w:val="20"/>
                <w:szCs w:val="20"/>
              </w:rPr>
            </w:pPr>
            <w:r w:rsidRPr="00E14DCC">
              <w:rPr>
                <w:color w:val="000000"/>
                <w:sz w:val="20"/>
                <w:szCs w:val="20"/>
              </w:rPr>
              <w:t>Дедовичский район</w:t>
            </w:r>
          </w:p>
        </w:tc>
        <w:tc>
          <w:tcPr>
            <w:tcW w:w="720" w:type="dxa"/>
            <w:vAlign w:val="center"/>
          </w:tcPr>
          <w:p w14:paraId="37B4477A" w14:textId="77777777" w:rsidR="00CF61AD" w:rsidRPr="00E14DCC" w:rsidRDefault="00CF61AD" w:rsidP="00E14DCC">
            <w:pPr>
              <w:jc w:val="center"/>
              <w:rPr>
                <w:color w:val="000000"/>
                <w:sz w:val="20"/>
                <w:szCs w:val="20"/>
              </w:rPr>
            </w:pPr>
            <w:r w:rsidRPr="00E14DCC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82" w:type="dxa"/>
            <w:vAlign w:val="center"/>
          </w:tcPr>
          <w:p w14:paraId="1A26E538" w14:textId="77777777" w:rsidR="00CF61AD" w:rsidRPr="00E14DCC" w:rsidRDefault="00CF61AD" w:rsidP="00E14DCC">
            <w:pPr>
              <w:jc w:val="center"/>
              <w:rPr>
                <w:color w:val="000000"/>
                <w:sz w:val="20"/>
                <w:szCs w:val="20"/>
              </w:rPr>
            </w:pPr>
            <w:r w:rsidRPr="00E14DCC">
              <w:rPr>
                <w:color w:val="000000"/>
                <w:sz w:val="20"/>
                <w:szCs w:val="20"/>
              </w:rPr>
              <w:t>33,33</w:t>
            </w:r>
          </w:p>
        </w:tc>
        <w:tc>
          <w:tcPr>
            <w:tcW w:w="1386" w:type="dxa"/>
            <w:vAlign w:val="center"/>
          </w:tcPr>
          <w:p w14:paraId="61345D46" w14:textId="77777777" w:rsidR="00CF61AD" w:rsidRPr="00E14DCC" w:rsidRDefault="00CF61AD" w:rsidP="00E14DCC">
            <w:pPr>
              <w:jc w:val="center"/>
              <w:rPr>
                <w:sz w:val="20"/>
                <w:szCs w:val="20"/>
              </w:rPr>
            </w:pPr>
            <w:r w:rsidRPr="00E14DCC">
              <w:rPr>
                <w:sz w:val="20"/>
                <w:szCs w:val="20"/>
              </w:rPr>
              <w:t>33,33</w:t>
            </w:r>
          </w:p>
        </w:tc>
        <w:tc>
          <w:tcPr>
            <w:tcW w:w="1419" w:type="dxa"/>
            <w:vAlign w:val="center"/>
          </w:tcPr>
          <w:p w14:paraId="30EB2EA8" w14:textId="77777777" w:rsidR="00CF61AD" w:rsidRPr="00E14DCC" w:rsidRDefault="00CF61AD" w:rsidP="00E14DCC">
            <w:pPr>
              <w:jc w:val="center"/>
              <w:rPr>
                <w:color w:val="000000"/>
                <w:sz w:val="20"/>
                <w:szCs w:val="20"/>
              </w:rPr>
            </w:pPr>
            <w:r w:rsidRPr="00E14DCC">
              <w:rPr>
                <w:color w:val="000000"/>
                <w:sz w:val="20"/>
                <w:szCs w:val="20"/>
              </w:rPr>
              <w:t>66,67</w:t>
            </w:r>
          </w:p>
        </w:tc>
      </w:tr>
    </w:tbl>
    <w:p w14:paraId="768E3F0E" w14:textId="77777777" w:rsidR="00CF61AD" w:rsidRDefault="00CF61AD" w:rsidP="00D116BF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7"/>
        <w:gridCol w:w="3403"/>
        <w:gridCol w:w="1278"/>
        <w:gridCol w:w="963"/>
        <w:gridCol w:w="1301"/>
        <w:gridCol w:w="1301"/>
        <w:gridCol w:w="1404"/>
      </w:tblGrid>
      <w:tr w:rsidR="00CF61AD" w:rsidRPr="002864C7" w14:paraId="20D95CA1" w14:textId="77777777" w:rsidTr="00CE6FBB">
        <w:trPr>
          <w:cantSplit/>
          <w:tblHeader/>
        </w:trPr>
        <w:tc>
          <w:tcPr>
            <w:tcW w:w="557" w:type="dxa"/>
            <w:vAlign w:val="center"/>
          </w:tcPr>
          <w:p w14:paraId="4A15EBE1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403" w:type="dxa"/>
            <w:vAlign w:val="center"/>
          </w:tcPr>
          <w:p w14:paraId="4606F0E1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ОО</w:t>
            </w:r>
            <w:r w:rsidRPr="00A6408C">
              <w:rPr>
                <w:rFonts w:ascii="Times New Roman" w:hAnsi="Times New Roman"/>
                <w:b/>
                <w:sz w:val="20"/>
                <w:szCs w:val="20"/>
              </w:rPr>
              <w:t xml:space="preserve"> с количеством участников ОГЭ более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6408C">
              <w:rPr>
                <w:rFonts w:ascii="Times New Roman" w:hAnsi="Times New Roman"/>
                <w:b/>
                <w:sz w:val="20"/>
                <w:szCs w:val="20"/>
              </w:rPr>
              <w:t>1 человек</w:t>
            </w:r>
          </w:p>
        </w:tc>
        <w:tc>
          <w:tcPr>
            <w:tcW w:w="1278" w:type="dxa"/>
            <w:vAlign w:val="center"/>
          </w:tcPr>
          <w:p w14:paraId="1353AEEC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АТЕ</w:t>
            </w:r>
          </w:p>
        </w:tc>
        <w:tc>
          <w:tcPr>
            <w:tcW w:w="963" w:type="dxa"/>
            <w:vAlign w:val="center"/>
          </w:tcPr>
          <w:p w14:paraId="0C6A5CA5" w14:textId="77777777" w:rsidR="00CF61AD" w:rsidRDefault="00CF61AD" w:rsidP="00BA65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участни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14:paraId="6770CF4D" w14:textId="77777777" w:rsidR="00CF61AD" w:rsidRPr="00A6408C" w:rsidRDefault="00CF61AD" w:rsidP="00BA654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ков</w:t>
            </w:r>
          </w:p>
        </w:tc>
        <w:tc>
          <w:tcPr>
            <w:tcW w:w="1301" w:type="dxa"/>
            <w:vAlign w:val="center"/>
          </w:tcPr>
          <w:p w14:paraId="6DCDA100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отметку «2»</w:t>
            </w:r>
          </w:p>
        </w:tc>
        <w:tc>
          <w:tcPr>
            <w:tcW w:w="1301" w:type="dxa"/>
            <w:vAlign w:val="center"/>
          </w:tcPr>
          <w:p w14:paraId="04A669A6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отметки «4» и «</w:t>
            </w:r>
            <w:proofErr w:type="gramStart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(качество обучения)</w:t>
            </w:r>
          </w:p>
        </w:tc>
        <w:tc>
          <w:tcPr>
            <w:tcW w:w="1404" w:type="dxa"/>
            <w:vAlign w:val="center"/>
          </w:tcPr>
          <w:p w14:paraId="7F2FC776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Доля участников, получивших отметки </w:t>
            </w:r>
          </w:p>
          <w:p w14:paraId="670408FA" w14:textId="77777777" w:rsidR="00CF61AD" w:rsidRPr="00A6408C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«3», «4» и «</w:t>
            </w:r>
            <w:proofErr w:type="gramStart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5»   </w:t>
            </w:r>
            <w:proofErr w:type="gramEnd"/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Pr="00A6408C">
              <w:rPr>
                <w:rFonts w:eastAsia="MS Mincho"/>
                <w:sz w:val="20"/>
                <w:szCs w:val="20"/>
              </w:rPr>
              <w:t>(</w:t>
            </w:r>
            <w:r w:rsidRPr="00A6408C">
              <w:rPr>
                <w:rFonts w:ascii="Times New Roman" w:hAnsi="Times New Roman"/>
                <w:sz w:val="20"/>
                <w:szCs w:val="20"/>
                <w:lang w:eastAsia="ru-RU"/>
              </w:rPr>
              <w:t>уровень обученности)</w:t>
            </w:r>
          </w:p>
        </w:tc>
      </w:tr>
      <w:tr w:rsidR="00CF61AD" w:rsidRPr="002864C7" w14:paraId="39B7ED9D" w14:textId="77777777" w:rsidTr="00CE6FBB">
        <w:tc>
          <w:tcPr>
            <w:tcW w:w="557" w:type="dxa"/>
            <w:vAlign w:val="center"/>
          </w:tcPr>
          <w:p w14:paraId="4DC33EFD" w14:textId="77777777" w:rsidR="00CF61AD" w:rsidRPr="002864C7" w:rsidRDefault="00CF61AD" w:rsidP="005B145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64C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3" w:type="dxa"/>
          </w:tcPr>
          <w:p w14:paraId="56545A15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бюджетное образовательное учреждение "Средняя школа №3" муниципального образования "Островский район"</w:t>
            </w:r>
          </w:p>
        </w:tc>
        <w:tc>
          <w:tcPr>
            <w:tcW w:w="1278" w:type="dxa"/>
          </w:tcPr>
          <w:p w14:paraId="7D10C03A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Островский район</w:t>
            </w:r>
          </w:p>
        </w:tc>
        <w:tc>
          <w:tcPr>
            <w:tcW w:w="963" w:type="dxa"/>
            <w:vAlign w:val="center"/>
          </w:tcPr>
          <w:p w14:paraId="06AB60CB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1" w:type="dxa"/>
            <w:vAlign w:val="center"/>
          </w:tcPr>
          <w:p w14:paraId="77ACF8A0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vAlign w:val="center"/>
          </w:tcPr>
          <w:p w14:paraId="41CB0AC3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25,00</w:t>
            </w:r>
          </w:p>
        </w:tc>
        <w:tc>
          <w:tcPr>
            <w:tcW w:w="1404" w:type="dxa"/>
            <w:vAlign w:val="center"/>
          </w:tcPr>
          <w:p w14:paraId="25689F67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59A9069E" w14:textId="77777777" w:rsidTr="00CE6FBB">
        <w:tc>
          <w:tcPr>
            <w:tcW w:w="557" w:type="dxa"/>
          </w:tcPr>
          <w:p w14:paraId="6023668B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14:paraId="4921B96A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"Пустошкинский центр образования"</w:t>
            </w:r>
          </w:p>
        </w:tc>
        <w:tc>
          <w:tcPr>
            <w:tcW w:w="1278" w:type="dxa"/>
          </w:tcPr>
          <w:p w14:paraId="2DD2E5F6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Пустошкинский район</w:t>
            </w:r>
          </w:p>
        </w:tc>
        <w:tc>
          <w:tcPr>
            <w:tcW w:w="963" w:type="dxa"/>
            <w:vAlign w:val="center"/>
          </w:tcPr>
          <w:p w14:paraId="0ECCC8AA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301" w:type="dxa"/>
            <w:vAlign w:val="center"/>
          </w:tcPr>
          <w:p w14:paraId="613AE15F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vAlign w:val="center"/>
          </w:tcPr>
          <w:p w14:paraId="2AE4DB85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38,89</w:t>
            </w:r>
          </w:p>
        </w:tc>
        <w:tc>
          <w:tcPr>
            <w:tcW w:w="1404" w:type="dxa"/>
            <w:vAlign w:val="center"/>
          </w:tcPr>
          <w:p w14:paraId="28C64746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3401EED4" w14:textId="77777777" w:rsidTr="00CE6FBB">
        <w:tc>
          <w:tcPr>
            <w:tcW w:w="557" w:type="dxa"/>
          </w:tcPr>
          <w:p w14:paraId="446FD276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14:paraId="10E9C466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"Средняя школа №7 им. </w:t>
            </w:r>
            <w:proofErr w:type="spellStart"/>
            <w:r w:rsidRPr="00BA6547">
              <w:rPr>
                <w:color w:val="000000"/>
                <w:sz w:val="20"/>
                <w:szCs w:val="20"/>
              </w:rPr>
              <w:t>В.Н.Пушкарева</w:t>
            </w:r>
            <w:proofErr w:type="spellEnd"/>
            <w:r w:rsidRPr="00BA6547">
              <w:rPr>
                <w:color w:val="000000"/>
                <w:sz w:val="20"/>
                <w:szCs w:val="20"/>
              </w:rPr>
              <w:t>" муниципального образования "Островский район"</w:t>
            </w:r>
          </w:p>
        </w:tc>
        <w:tc>
          <w:tcPr>
            <w:tcW w:w="1278" w:type="dxa"/>
          </w:tcPr>
          <w:p w14:paraId="73203420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Островский район</w:t>
            </w:r>
          </w:p>
        </w:tc>
        <w:tc>
          <w:tcPr>
            <w:tcW w:w="963" w:type="dxa"/>
            <w:vAlign w:val="center"/>
          </w:tcPr>
          <w:p w14:paraId="357C9CDF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1" w:type="dxa"/>
            <w:vAlign w:val="center"/>
          </w:tcPr>
          <w:p w14:paraId="089AEA8F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vAlign w:val="center"/>
          </w:tcPr>
          <w:p w14:paraId="3A2537BB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53,33</w:t>
            </w:r>
          </w:p>
        </w:tc>
        <w:tc>
          <w:tcPr>
            <w:tcW w:w="1404" w:type="dxa"/>
            <w:vAlign w:val="center"/>
          </w:tcPr>
          <w:p w14:paraId="40D7DB39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69928235" w14:textId="77777777" w:rsidTr="00CE6FBB">
        <w:tc>
          <w:tcPr>
            <w:tcW w:w="557" w:type="dxa"/>
          </w:tcPr>
          <w:p w14:paraId="4933FBAE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14:paraId="6A4B12AF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№13"</w:t>
            </w:r>
          </w:p>
        </w:tc>
        <w:tc>
          <w:tcPr>
            <w:tcW w:w="1278" w:type="dxa"/>
          </w:tcPr>
          <w:p w14:paraId="5D18A08F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t>г.Великие</w:t>
            </w:r>
            <w:proofErr w:type="spellEnd"/>
            <w:r w:rsidRPr="00BA6547">
              <w:rPr>
                <w:color w:val="000000"/>
                <w:sz w:val="20"/>
                <w:szCs w:val="20"/>
              </w:rPr>
              <w:t xml:space="preserve"> Луки</w:t>
            </w:r>
          </w:p>
        </w:tc>
        <w:tc>
          <w:tcPr>
            <w:tcW w:w="963" w:type="dxa"/>
            <w:vAlign w:val="center"/>
          </w:tcPr>
          <w:p w14:paraId="14D477C0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01" w:type="dxa"/>
            <w:vAlign w:val="center"/>
          </w:tcPr>
          <w:p w14:paraId="3602C682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vAlign w:val="center"/>
          </w:tcPr>
          <w:p w14:paraId="23864730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54,55</w:t>
            </w:r>
          </w:p>
        </w:tc>
        <w:tc>
          <w:tcPr>
            <w:tcW w:w="1404" w:type="dxa"/>
            <w:vAlign w:val="center"/>
          </w:tcPr>
          <w:p w14:paraId="7165CDBB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2864C7" w14:paraId="457E0F26" w14:textId="77777777" w:rsidTr="00CE6FBB">
        <w:tc>
          <w:tcPr>
            <w:tcW w:w="557" w:type="dxa"/>
          </w:tcPr>
          <w:p w14:paraId="349A0E16" w14:textId="77777777" w:rsidR="00CF61AD" w:rsidRPr="002864C7" w:rsidRDefault="00CF61AD" w:rsidP="005B145C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14:paraId="151B2BE0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"Лицей №11"</w:t>
            </w:r>
          </w:p>
        </w:tc>
        <w:tc>
          <w:tcPr>
            <w:tcW w:w="1278" w:type="dxa"/>
          </w:tcPr>
          <w:p w14:paraId="4E6EE799" w14:textId="77777777" w:rsidR="00CF61AD" w:rsidRPr="00BA6547" w:rsidRDefault="00CF61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A6547">
              <w:rPr>
                <w:color w:val="000000"/>
                <w:sz w:val="20"/>
                <w:szCs w:val="20"/>
              </w:rPr>
              <w:t>г.Великие</w:t>
            </w:r>
            <w:proofErr w:type="spellEnd"/>
            <w:r w:rsidRPr="00BA6547">
              <w:rPr>
                <w:color w:val="000000"/>
                <w:sz w:val="20"/>
                <w:szCs w:val="20"/>
              </w:rPr>
              <w:t xml:space="preserve"> Луки</w:t>
            </w:r>
          </w:p>
        </w:tc>
        <w:tc>
          <w:tcPr>
            <w:tcW w:w="963" w:type="dxa"/>
            <w:vAlign w:val="center"/>
          </w:tcPr>
          <w:p w14:paraId="0FB7AD67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01" w:type="dxa"/>
            <w:vAlign w:val="center"/>
          </w:tcPr>
          <w:p w14:paraId="14841393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01" w:type="dxa"/>
            <w:vAlign w:val="center"/>
          </w:tcPr>
          <w:p w14:paraId="29EFA8FF" w14:textId="77777777" w:rsidR="00CF61AD" w:rsidRPr="00BA6547" w:rsidRDefault="00CF61AD" w:rsidP="00BA6547">
            <w:pPr>
              <w:jc w:val="center"/>
              <w:rPr>
                <w:sz w:val="20"/>
                <w:szCs w:val="20"/>
              </w:rPr>
            </w:pPr>
            <w:r w:rsidRPr="00BA6547">
              <w:rPr>
                <w:sz w:val="20"/>
                <w:szCs w:val="20"/>
              </w:rPr>
              <w:t>57,14</w:t>
            </w:r>
          </w:p>
        </w:tc>
        <w:tc>
          <w:tcPr>
            <w:tcW w:w="1404" w:type="dxa"/>
            <w:vAlign w:val="center"/>
          </w:tcPr>
          <w:p w14:paraId="6A331A1F" w14:textId="77777777" w:rsidR="00CF61AD" w:rsidRPr="00BA6547" w:rsidRDefault="00CF61AD" w:rsidP="00BA6547">
            <w:pPr>
              <w:jc w:val="center"/>
              <w:rPr>
                <w:color w:val="000000"/>
                <w:sz w:val="20"/>
                <w:szCs w:val="20"/>
              </w:rPr>
            </w:pPr>
            <w:r w:rsidRPr="00BA6547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14:paraId="2DD59F7F" w14:textId="77777777" w:rsidR="00CF61AD" w:rsidRDefault="00CF61AD" w:rsidP="00D116BF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7754A592" w14:textId="77777777" w:rsidR="00CF61AD" w:rsidRPr="00931BA3" w:rsidRDefault="00CF61AD" w:rsidP="00D116BF">
      <w:pPr>
        <w:pStyle w:val="a3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560DB76" w14:textId="77777777" w:rsidR="00CF61AD" w:rsidRDefault="00CF61AD" w:rsidP="00F97F6F">
      <w:pPr>
        <w:jc w:val="both"/>
        <w:rPr>
          <w:b/>
        </w:rPr>
      </w:pPr>
    </w:p>
    <w:p w14:paraId="6FCFF66F" w14:textId="77777777" w:rsidR="00461674" w:rsidRDefault="00CF61AD" w:rsidP="00DD1BC5">
      <w:pPr>
        <w:spacing w:line="276" w:lineRule="auto"/>
        <w:jc w:val="both"/>
      </w:pPr>
      <w:r>
        <w:rPr>
          <w:b/>
        </w:rPr>
        <w:t xml:space="preserve">2.2.7 </w:t>
      </w: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2022 году и в динамике.</w:t>
      </w:r>
      <w:r>
        <w:rPr>
          <w:b/>
        </w:rPr>
        <w:br/>
      </w:r>
    </w:p>
    <w:p w14:paraId="38A323AF" w14:textId="148F8F9A" w:rsidR="00CF61AD" w:rsidRDefault="00B65981" w:rsidP="00C21000">
      <w:pPr>
        <w:spacing w:line="276" w:lineRule="auto"/>
        <w:ind w:firstLine="426"/>
        <w:jc w:val="both"/>
        <w:rPr>
          <w:sz w:val="28"/>
          <w:szCs w:val="28"/>
        </w:rPr>
      </w:pPr>
      <w:r w:rsidRPr="00C21000">
        <w:rPr>
          <w:sz w:val="28"/>
          <w:szCs w:val="28"/>
        </w:rPr>
        <w:t>В 2022 году выпускники сдавали ОГЭ по новым КИМ, соответствующим ФГОС</w:t>
      </w:r>
      <w:r w:rsidR="009063AB" w:rsidRPr="00C21000">
        <w:rPr>
          <w:sz w:val="28"/>
          <w:szCs w:val="28"/>
        </w:rPr>
        <w:t xml:space="preserve"> </w:t>
      </w:r>
      <w:r w:rsidR="00461674" w:rsidRPr="00C21000">
        <w:rPr>
          <w:sz w:val="28"/>
          <w:szCs w:val="28"/>
        </w:rPr>
        <w:t xml:space="preserve">ООО </w:t>
      </w:r>
      <w:r w:rsidR="009063AB" w:rsidRPr="00C21000">
        <w:rPr>
          <w:sz w:val="28"/>
          <w:szCs w:val="28"/>
        </w:rPr>
        <w:t>(приказ Минобрнауки России от 17.12.2010 № 1897)</w:t>
      </w:r>
      <w:r w:rsidR="00461674" w:rsidRPr="00C21000">
        <w:rPr>
          <w:sz w:val="28"/>
          <w:szCs w:val="28"/>
        </w:rPr>
        <w:t>,</w:t>
      </w:r>
      <w:r w:rsidR="009063AB" w:rsidRPr="00C21000">
        <w:rPr>
          <w:sz w:val="28"/>
          <w:szCs w:val="28"/>
        </w:rPr>
        <w:t xml:space="preserve"> с учетом ПООП ООО (одобрена решением ФУМО, протокол от 08.04.2015 № 1/15)</w:t>
      </w:r>
      <w:r w:rsidR="00461674" w:rsidRPr="00C21000">
        <w:rPr>
          <w:sz w:val="28"/>
          <w:szCs w:val="28"/>
        </w:rPr>
        <w:t>. П</w:t>
      </w:r>
      <w:r w:rsidRPr="00C21000">
        <w:rPr>
          <w:sz w:val="28"/>
          <w:szCs w:val="28"/>
        </w:rPr>
        <w:t>оэтому</w:t>
      </w:r>
      <w:r w:rsidR="00EE1E4D" w:rsidRPr="00C21000">
        <w:rPr>
          <w:sz w:val="28"/>
          <w:szCs w:val="28"/>
        </w:rPr>
        <w:t>, не совсем корректно</w:t>
      </w:r>
      <w:r w:rsidRPr="00C21000">
        <w:rPr>
          <w:sz w:val="28"/>
          <w:szCs w:val="28"/>
        </w:rPr>
        <w:t xml:space="preserve"> сравнивать </w:t>
      </w:r>
      <w:r w:rsidR="00EE1E4D" w:rsidRPr="00C21000">
        <w:rPr>
          <w:sz w:val="28"/>
          <w:szCs w:val="28"/>
        </w:rPr>
        <w:t xml:space="preserve">эти результаты </w:t>
      </w:r>
      <w:r w:rsidRPr="00C21000">
        <w:rPr>
          <w:sz w:val="28"/>
          <w:szCs w:val="28"/>
        </w:rPr>
        <w:t xml:space="preserve">с результатами ОГЭ 2018 и 2019 года, когда </w:t>
      </w:r>
      <w:proofErr w:type="spellStart"/>
      <w:r w:rsidRPr="00C21000">
        <w:rPr>
          <w:sz w:val="28"/>
          <w:szCs w:val="28"/>
        </w:rPr>
        <w:t>КИМы</w:t>
      </w:r>
      <w:proofErr w:type="spellEnd"/>
      <w:r w:rsidRPr="00C21000">
        <w:rPr>
          <w:sz w:val="28"/>
          <w:szCs w:val="28"/>
        </w:rPr>
        <w:t xml:space="preserve"> соответствовали ФК </w:t>
      </w:r>
      <w:r w:rsidR="0035306A" w:rsidRPr="00C21000">
        <w:rPr>
          <w:sz w:val="28"/>
          <w:szCs w:val="28"/>
        </w:rPr>
        <w:t>ГОС</w:t>
      </w:r>
      <w:r w:rsidR="009063AB" w:rsidRPr="00C21000">
        <w:rPr>
          <w:sz w:val="28"/>
          <w:szCs w:val="28"/>
        </w:rPr>
        <w:t xml:space="preserve"> (приказ Минобразования России от 05.03.2004</w:t>
      </w:r>
      <w:r w:rsidR="00EE1E4D" w:rsidRPr="00C21000">
        <w:rPr>
          <w:sz w:val="28"/>
          <w:szCs w:val="28"/>
        </w:rPr>
        <w:t xml:space="preserve"> </w:t>
      </w:r>
      <w:r w:rsidR="009063AB" w:rsidRPr="00C21000">
        <w:rPr>
          <w:sz w:val="28"/>
          <w:szCs w:val="28"/>
        </w:rPr>
        <w:t>№ 1089)</w:t>
      </w:r>
      <w:r w:rsidR="00EE1E4D" w:rsidRPr="00C21000">
        <w:rPr>
          <w:sz w:val="28"/>
          <w:szCs w:val="28"/>
        </w:rPr>
        <w:t xml:space="preserve">. </w:t>
      </w:r>
      <w:r w:rsidR="00376E22" w:rsidRPr="00C21000">
        <w:rPr>
          <w:sz w:val="28"/>
          <w:szCs w:val="28"/>
        </w:rPr>
        <w:t xml:space="preserve">В </w:t>
      </w:r>
      <w:r w:rsidR="00C21000">
        <w:rPr>
          <w:sz w:val="28"/>
          <w:szCs w:val="28"/>
        </w:rPr>
        <w:t xml:space="preserve">2020, </w:t>
      </w:r>
      <w:r w:rsidR="00376E22" w:rsidRPr="00C21000">
        <w:rPr>
          <w:sz w:val="28"/>
          <w:szCs w:val="28"/>
        </w:rPr>
        <w:t>2021 год</w:t>
      </w:r>
      <w:r w:rsidR="00C21000">
        <w:rPr>
          <w:sz w:val="28"/>
          <w:szCs w:val="28"/>
        </w:rPr>
        <w:t>ах</w:t>
      </w:r>
      <w:r w:rsidR="00376E22" w:rsidRPr="00C21000">
        <w:rPr>
          <w:sz w:val="28"/>
          <w:szCs w:val="28"/>
        </w:rPr>
        <w:t xml:space="preserve"> ОГЭ по физике не проводился.</w:t>
      </w:r>
      <w:r w:rsidRPr="00C21000">
        <w:rPr>
          <w:sz w:val="28"/>
          <w:szCs w:val="28"/>
        </w:rPr>
        <w:t xml:space="preserve"> Можно лишь отметить, что количество учащихся, получивших отметку «5» уме</w:t>
      </w:r>
      <w:r w:rsidR="00376E22" w:rsidRPr="00C21000">
        <w:rPr>
          <w:sz w:val="28"/>
          <w:szCs w:val="28"/>
        </w:rPr>
        <w:t xml:space="preserve">ньшилось, количество учащихся, </w:t>
      </w:r>
      <w:r w:rsidRPr="00C21000">
        <w:rPr>
          <w:sz w:val="28"/>
          <w:szCs w:val="28"/>
        </w:rPr>
        <w:t xml:space="preserve">получивших отметки «4» и «3» увеличилось. Всего два ученика </w:t>
      </w:r>
      <w:r w:rsidR="0035306A" w:rsidRPr="00C21000">
        <w:rPr>
          <w:sz w:val="28"/>
          <w:szCs w:val="28"/>
        </w:rPr>
        <w:t xml:space="preserve">из 555 </w:t>
      </w:r>
      <w:r w:rsidRPr="00C21000">
        <w:rPr>
          <w:sz w:val="28"/>
          <w:szCs w:val="28"/>
        </w:rPr>
        <w:t>получили отметку «2», не набрав минимальное количество баллов.</w:t>
      </w:r>
      <w:r w:rsidR="00376E22" w:rsidRPr="00C21000">
        <w:rPr>
          <w:sz w:val="28"/>
          <w:szCs w:val="28"/>
        </w:rPr>
        <w:t xml:space="preserve"> </w:t>
      </w:r>
    </w:p>
    <w:p w14:paraId="33FA55F7" w14:textId="6B6E05C0" w:rsidR="00CA0237" w:rsidRPr="00F41861" w:rsidRDefault="00F41861" w:rsidP="00CA0237">
      <w:pPr>
        <w:spacing w:line="276" w:lineRule="auto"/>
        <w:ind w:firstLine="284"/>
        <w:jc w:val="both"/>
        <w:rPr>
          <w:sz w:val="28"/>
          <w:szCs w:val="28"/>
          <w:highlight w:val="green"/>
        </w:rPr>
      </w:pPr>
      <w:r w:rsidRPr="00F41861">
        <w:rPr>
          <w:sz w:val="28"/>
          <w:szCs w:val="28"/>
        </w:rPr>
        <w:t xml:space="preserve">Качество </w:t>
      </w:r>
      <w:r w:rsidRPr="00F41861">
        <w:rPr>
          <w:sz w:val="28"/>
          <w:szCs w:val="28"/>
        </w:rPr>
        <w:t xml:space="preserve">знаний по предмету составило </w:t>
      </w:r>
      <w:r w:rsidRPr="00F41861">
        <w:rPr>
          <w:sz w:val="28"/>
          <w:szCs w:val="28"/>
        </w:rPr>
        <w:t xml:space="preserve">– 65,23%, </w:t>
      </w:r>
      <w:r w:rsidRPr="00F41861">
        <w:rPr>
          <w:sz w:val="28"/>
          <w:szCs w:val="28"/>
        </w:rPr>
        <w:t>о</w:t>
      </w:r>
      <w:r w:rsidRPr="00F41861">
        <w:rPr>
          <w:sz w:val="28"/>
          <w:szCs w:val="28"/>
        </w:rPr>
        <w:t>бученность – 99,64% Никто из участников не набрал максимального балла. Минимальное количество баллов, набранное участниками ОГЭ – 7 (1 человек). Средний балл по предмету – 26,05 Средняя отметка – 3,82</w:t>
      </w:r>
      <w:r>
        <w:rPr>
          <w:sz w:val="28"/>
          <w:szCs w:val="28"/>
        </w:rPr>
        <w:t>.</w:t>
      </w:r>
    </w:p>
    <w:p w14:paraId="4348047F" w14:textId="77777777" w:rsidR="00CA0237" w:rsidRPr="00CA0237" w:rsidRDefault="00CA0237" w:rsidP="00CA0237">
      <w:pPr>
        <w:ind w:firstLine="284"/>
        <w:jc w:val="both"/>
        <w:rPr>
          <w:sz w:val="28"/>
          <w:szCs w:val="28"/>
          <w:highlight w:val="red"/>
        </w:rPr>
      </w:pPr>
    </w:p>
    <w:p w14:paraId="3CE167CF" w14:textId="01168589" w:rsidR="00CA0237" w:rsidRPr="00AF29E6" w:rsidRDefault="00CA0237" w:rsidP="00CA0237">
      <w:pPr>
        <w:ind w:firstLine="284"/>
        <w:jc w:val="both"/>
        <w:rPr>
          <w:sz w:val="28"/>
          <w:szCs w:val="28"/>
        </w:rPr>
      </w:pPr>
    </w:p>
    <w:p w14:paraId="4978C86A" w14:textId="3464BE7C" w:rsidR="00CF61AD" w:rsidRPr="00290F80" w:rsidRDefault="00CA0237" w:rsidP="00682AE6">
      <w:pPr>
        <w:rPr>
          <w:b/>
          <w:bCs/>
          <w:sz w:val="28"/>
          <w:szCs w:val="28"/>
        </w:rPr>
      </w:pPr>
      <w:r w:rsidRPr="00AF29E6">
        <w:rPr>
          <w:sz w:val="28"/>
          <w:szCs w:val="28"/>
        </w:rPr>
        <w:br w:type="page"/>
      </w:r>
      <w:r w:rsidR="00CF61AD" w:rsidRPr="00290F80">
        <w:rPr>
          <w:b/>
          <w:bCs/>
          <w:sz w:val="28"/>
          <w:szCs w:val="28"/>
        </w:rPr>
        <w:lastRenderedPageBreak/>
        <w:t xml:space="preserve">2.3. Анализ результатов выполнения </w:t>
      </w:r>
      <w:r w:rsidR="00CF61AD">
        <w:rPr>
          <w:b/>
          <w:bCs/>
          <w:sz w:val="28"/>
          <w:szCs w:val="28"/>
        </w:rPr>
        <w:t>заданий КИМ ОГЭ</w:t>
      </w:r>
    </w:p>
    <w:p w14:paraId="39AD6985" w14:textId="77777777" w:rsidR="00CF61AD" w:rsidRDefault="00CF61AD" w:rsidP="00EB7C8C">
      <w:pPr>
        <w:jc w:val="both"/>
      </w:pPr>
    </w:p>
    <w:p w14:paraId="4CB5D314" w14:textId="77777777" w:rsidR="00CF61AD" w:rsidRPr="008C725A" w:rsidRDefault="00CF61AD" w:rsidP="001D7B78">
      <w:pPr>
        <w:ind w:firstLine="426"/>
        <w:contextualSpacing/>
        <w:jc w:val="both"/>
        <w:rPr>
          <w:b/>
          <w:i/>
          <w:iCs/>
        </w:rPr>
      </w:pPr>
      <w:r>
        <w:rPr>
          <w:b/>
          <w:i/>
          <w:iCs/>
        </w:rPr>
        <w:t>Анализ выполнения КИМ в разделе 2.3 проводится на основе</w:t>
      </w:r>
      <w:r w:rsidRPr="008C725A">
        <w:rPr>
          <w:b/>
          <w:i/>
          <w:iCs/>
        </w:rPr>
        <w:t xml:space="preserve"> результатов всего массива участников основного периода </w:t>
      </w:r>
      <w:r>
        <w:rPr>
          <w:b/>
          <w:i/>
          <w:iCs/>
        </w:rPr>
        <w:t>О</w:t>
      </w:r>
      <w:r w:rsidRPr="008C725A">
        <w:rPr>
          <w:b/>
          <w:i/>
          <w:iCs/>
        </w:rPr>
        <w:t>ГЭ по учебному предмету в субъекте Российской Федерации вне зависимости от выполненного</w:t>
      </w:r>
      <w:r>
        <w:rPr>
          <w:b/>
          <w:i/>
          <w:iCs/>
        </w:rPr>
        <w:t xml:space="preserve"> участником экзамена конкретного</w:t>
      </w:r>
      <w:r w:rsidRPr="008C725A">
        <w:rPr>
          <w:b/>
          <w:i/>
          <w:iCs/>
        </w:rPr>
        <w:t xml:space="preserve"> варианта КИМ.</w:t>
      </w:r>
    </w:p>
    <w:p w14:paraId="69A41FD0" w14:textId="77777777" w:rsidR="00CF61AD" w:rsidRDefault="00CF61AD" w:rsidP="001D7B78">
      <w:pPr>
        <w:ind w:firstLine="426"/>
        <w:jc w:val="both"/>
      </w:pPr>
    </w:p>
    <w:p w14:paraId="5865597C" w14:textId="77777777" w:rsidR="00CF61AD" w:rsidRPr="00BE42D2" w:rsidRDefault="00CF61AD" w:rsidP="00EB7C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E42D2">
        <w:rPr>
          <w:rFonts w:ascii="Times New Roman" w:hAnsi="Times New Roman"/>
          <w:b/>
          <w:sz w:val="24"/>
          <w:szCs w:val="24"/>
          <w:lang w:eastAsia="ru-RU"/>
        </w:rPr>
        <w:t>2.3.1. Краткая характеристика КИМ по предмету</w:t>
      </w:r>
    </w:p>
    <w:p w14:paraId="4326CB9B" w14:textId="77777777" w:rsidR="00CF61AD" w:rsidRDefault="00CF61AD" w:rsidP="00376E22">
      <w:pPr>
        <w:spacing w:after="240"/>
        <w:ind w:firstLine="567"/>
        <w:contextualSpacing/>
        <w:jc w:val="both"/>
        <w:rPr>
          <w:i/>
          <w:iCs/>
        </w:rPr>
      </w:pPr>
      <w:r w:rsidRPr="00FC6BBF">
        <w:rPr>
          <w:i/>
          <w:iCs/>
        </w:rPr>
        <w:t xml:space="preserve">Описываются содержательные особенности, которые можно выделить </w:t>
      </w:r>
      <w:r w:rsidRPr="00FC6BBF">
        <w:rPr>
          <w:b/>
          <w:bCs/>
          <w:i/>
          <w:iCs/>
        </w:rPr>
        <w:t>на основе использованных в регионе вариантов КИМ</w:t>
      </w:r>
      <w:r>
        <w:rPr>
          <w:b/>
          <w:bCs/>
          <w:i/>
          <w:iCs/>
        </w:rPr>
        <w:t xml:space="preserve"> ОГЭ</w:t>
      </w:r>
      <w:r w:rsidRPr="00FC6BBF">
        <w:rPr>
          <w:b/>
          <w:bCs/>
          <w:i/>
          <w:iCs/>
        </w:rPr>
        <w:t xml:space="preserve"> по учебному предмету</w:t>
      </w:r>
      <w:r w:rsidRPr="00FC6BBF">
        <w:rPr>
          <w:i/>
          <w:iCs/>
        </w:rPr>
        <w:t xml:space="preserve"> в 202</w:t>
      </w:r>
      <w:r>
        <w:rPr>
          <w:i/>
          <w:iCs/>
        </w:rPr>
        <w:t>2</w:t>
      </w:r>
      <w:r w:rsidRPr="00FC6BBF">
        <w:rPr>
          <w:i/>
          <w:iCs/>
        </w:rPr>
        <w:t xml:space="preserve"> году </w:t>
      </w:r>
      <w:r>
        <w:rPr>
          <w:i/>
          <w:iCs/>
        </w:rPr>
        <w:br/>
      </w:r>
      <w:r w:rsidRPr="00FC6BBF">
        <w:rPr>
          <w:i/>
          <w:iCs/>
        </w:rPr>
        <w:t>(с учетом всех заданий, всех типов заданий)</w:t>
      </w:r>
      <w:r>
        <w:rPr>
          <w:i/>
          <w:iCs/>
        </w:rPr>
        <w:t xml:space="preserve"> в сравнении с КИМ ОГЭ прошлых лет по этому учебному предмету</w:t>
      </w:r>
      <w:r w:rsidRPr="00FC6BBF">
        <w:rPr>
          <w:i/>
          <w:iCs/>
        </w:rPr>
        <w:t>.</w:t>
      </w:r>
    </w:p>
    <w:p w14:paraId="425DBFD1" w14:textId="77777777" w:rsidR="00376E22" w:rsidRPr="00FC6BBF" w:rsidRDefault="00376E22" w:rsidP="00376E22">
      <w:pPr>
        <w:spacing w:after="240"/>
        <w:ind w:firstLine="567"/>
        <w:contextualSpacing/>
        <w:jc w:val="both"/>
        <w:rPr>
          <w:i/>
          <w:iCs/>
        </w:rPr>
      </w:pPr>
    </w:p>
    <w:p w14:paraId="21948BD8" w14:textId="77777777" w:rsidR="00CF49B8" w:rsidRDefault="00CF49B8" w:rsidP="00DD1BC5">
      <w:pPr>
        <w:spacing w:line="276" w:lineRule="auto"/>
        <w:ind w:firstLine="426"/>
        <w:jc w:val="both"/>
      </w:pPr>
      <w:r w:rsidRPr="00CF49B8">
        <w:t>Изменение содер</w:t>
      </w:r>
      <w:r w:rsidR="00600CB6">
        <w:t>жания оценки в условиях реализации ФГОС связано с переходом традиционного обучения на</w:t>
      </w:r>
      <w:r w:rsidRPr="00CF49B8">
        <w:t xml:space="preserve"> </w:t>
      </w:r>
      <w:r w:rsidRPr="00CF49B8">
        <w:rPr>
          <w:i/>
        </w:rPr>
        <w:t>деятельностный подход</w:t>
      </w:r>
      <w:r w:rsidRPr="00CF49B8">
        <w:t>, который харак</w:t>
      </w:r>
      <w:r>
        <w:t>теризуется переориентацией КИМ О</w:t>
      </w:r>
      <w:r w:rsidRPr="00CF49B8">
        <w:t>ГЭ на проверку предметных результатов, выраженных в деятельностной ф</w:t>
      </w:r>
      <w:r>
        <w:t>орме, проверкой всех формируемых в рамках преподавания предмета видов деятельности.</w:t>
      </w:r>
    </w:p>
    <w:p w14:paraId="5AC5ABEB" w14:textId="77777777" w:rsidR="00C06E9D" w:rsidRDefault="009063AB" w:rsidP="00DD1BC5">
      <w:pPr>
        <w:spacing w:line="276" w:lineRule="auto"/>
        <w:ind w:firstLine="426"/>
        <w:jc w:val="both"/>
      </w:pPr>
      <w:r>
        <w:t xml:space="preserve">В КИМ </w:t>
      </w:r>
      <w:r w:rsidR="00DA5C2A">
        <w:t xml:space="preserve">ОГЭ </w:t>
      </w:r>
      <w:r w:rsidR="00C06E9D">
        <w:t xml:space="preserve">по физике 2022 года </w:t>
      </w:r>
      <w:r w:rsidR="00DA5C2A">
        <w:t xml:space="preserve">было включено 25 заданий, </w:t>
      </w:r>
      <w:r w:rsidR="00E54459">
        <w:t>которые проверяли</w:t>
      </w:r>
      <w:r>
        <w:t xml:space="preserve"> следующие группы предметных результатов: </w:t>
      </w:r>
    </w:p>
    <w:p w14:paraId="6C613707" w14:textId="77777777" w:rsidR="00C06E9D" w:rsidRDefault="00C06E9D" w:rsidP="00DD1BC5">
      <w:pPr>
        <w:spacing w:line="276" w:lineRule="auto"/>
        <w:jc w:val="both"/>
      </w:pPr>
      <w:r>
        <w:t xml:space="preserve">1) </w:t>
      </w:r>
      <w:r w:rsidR="009063AB">
        <w:t>освоение понятийного аппарата курса физики основной школы и умение применять изученные понятия, модели, величины и законы для анализа физических явлений и процессов</w:t>
      </w:r>
      <w:r>
        <w:t xml:space="preserve"> (задания 1- 14)</w:t>
      </w:r>
      <w:r w:rsidR="009063AB">
        <w:t xml:space="preserve">; </w:t>
      </w:r>
    </w:p>
    <w:p w14:paraId="6888ED85" w14:textId="77777777" w:rsidR="00C06E9D" w:rsidRDefault="00C06E9D" w:rsidP="00DD1BC5">
      <w:pPr>
        <w:spacing w:line="276" w:lineRule="auto"/>
        <w:jc w:val="both"/>
      </w:pPr>
      <w:r>
        <w:t xml:space="preserve">2) </w:t>
      </w:r>
      <w:r w:rsidR="009063AB">
        <w:t>овладение методологическими умениями (проводить измерения, исследования и ставить опыты)</w:t>
      </w:r>
      <w:r>
        <w:t xml:space="preserve"> (задания 15-17)</w:t>
      </w:r>
      <w:r w:rsidR="009063AB">
        <w:t>;</w:t>
      </w:r>
    </w:p>
    <w:p w14:paraId="680CE965" w14:textId="77777777" w:rsidR="00C06E9D" w:rsidRDefault="00C06E9D" w:rsidP="00DD1BC5">
      <w:pPr>
        <w:spacing w:line="276" w:lineRule="auto"/>
        <w:jc w:val="both"/>
      </w:pPr>
      <w:r>
        <w:t xml:space="preserve">3) </w:t>
      </w:r>
      <w:r w:rsidR="009063AB">
        <w:t>понимание принципов действия технических устройств</w:t>
      </w:r>
      <w:r>
        <w:t xml:space="preserve"> (задание 18)</w:t>
      </w:r>
      <w:r w:rsidR="009063AB">
        <w:t xml:space="preserve">; </w:t>
      </w:r>
    </w:p>
    <w:p w14:paraId="5262BEFA" w14:textId="77777777" w:rsidR="00C06E9D" w:rsidRDefault="00C06E9D" w:rsidP="00DD1BC5">
      <w:pPr>
        <w:spacing w:line="276" w:lineRule="auto"/>
        <w:jc w:val="both"/>
      </w:pPr>
      <w:r>
        <w:t xml:space="preserve">4) </w:t>
      </w:r>
      <w:r w:rsidR="009063AB">
        <w:t>умение по работе с текстами физического содержания</w:t>
      </w:r>
      <w:r>
        <w:t xml:space="preserve"> (задания 19-20)</w:t>
      </w:r>
      <w:r w:rsidR="009063AB">
        <w:t xml:space="preserve">; </w:t>
      </w:r>
    </w:p>
    <w:p w14:paraId="31455D41" w14:textId="77777777" w:rsidR="00C06E9D" w:rsidRDefault="00C06E9D" w:rsidP="00DD1BC5">
      <w:pPr>
        <w:spacing w:line="276" w:lineRule="auto"/>
        <w:jc w:val="both"/>
      </w:pPr>
      <w:r>
        <w:t xml:space="preserve">5) </w:t>
      </w:r>
      <w:r w:rsidR="009063AB">
        <w:t>умение решать расчётные задачи и применять полученные знания для объяснения физических явлений и процессов</w:t>
      </w:r>
      <w:r>
        <w:t xml:space="preserve"> (задания 21-25)</w:t>
      </w:r>
      <w:r w:rsidR="009063AB">
        <w:t xml:space="preserve">. </w:t>
      </w:r>
    </w:p>
    <w:p w14:paraId="4D1757AF" w14:textId="77777777" w:rsidR="00E54459" w:rsidRDefault="00C15413" w:rsidP="00DD1BC5">
      <w:pPr>
        <w:spacing w:line="276" w:lineRule="auto"/>
        <w:ind w:firstLine="426"/>
        <w:jc w:val="both"/>
      </w:pPr>
      <w:r>
        <w:t>В первой группе предлагало</w:t>
      </w:r>
      <w:r w:rsidR="00C06E9D">
        <w:t>сь 12 заданий базового уровня сложности и 2 задания повышенного уровня сложности на проверку освоения понятийного ап</w:t>
      </w:r>
      <w:r>
        <w:t>парата курса физики основной школы.</w:t>
      </w:r>
      <w:r w:rsidR="00CF49B8">
        <w:t xml:space="preserve"> Ключевыми в этом блоке</w:t>
      </w:r>
      <w:r>
        <w:t xml:space="preserve"> были </w:t>
      </w:r>
      <w:r w:rsidR="009063AB">
        <w:t>задания на распознавание физических явлений как в ситуациях жизненного характера, так и на основе описания опытов, демонстрирующих протекание различных явлени</w:t>
      </w:r>
      <w:r>
        <w:t>й. Кроме того, проверялись</w:t>
      </w:r>
      <w:r w:rsidR="009063AB">
        <w:t xml:space="preserve"> простые умения – по распознаванию физических понятий, величин и формул и более сложные умения – по анализу различных процессов с </w:t>
      </w:r>
      <w:r>
        <w:t xml:space="preserve">использованием формул и законов, а также по </w:t>
      </w:r>
      <w:r w:rsidRPr="00C15413">
        <w:t>анализ</w:t>
      </w:r>
      <w:r>
        <w:t>у</w:t>
      </w:r>
      <w:r w:rsidRPr="00C15413">
        <w:t xml:space="preserve"> графиков,</w:t>
      </w:r>
      <w:r w:rsidR="00CA48D9">
        <w:t xml:space="preserve"> </w:t>
      </w:r>
      <w:r w:rsidR="00E54459">
        <w:t xml:space="preserve">таблиц </w:t>
      </w:r>
      <w:r w:rsidRPr="00C15413">
        <w:t>и схем)</w:t>
      </w:r>
      <w:r>
        <w:t xml:space="preserve">. Во второй группе предлагались </w:t>
      </w:r>
      <w:r w:rsidR="00E54459">
        <w:t xml:space="preserve">три </w:t>
      </w:r>
      <w:r>
        <w:t xml:space="preserve">задания на </w:t>
      </w:r>
      <w:r w:rsidR="009063AB">
        <w:t>овладение методологич</w:t>
      </w:r>
      <w:r w:rsidR="00E54459">
        <w:t xml:space="preserve">ескими умениями: </w:t>
      </w:r>
      <w:r>
        <w:t xml:space="preserve">задание базового уровня </w:t>
      </w:r>
      <w:r w:rsidR="009063AB">
        <w:t xml:space="preserve">на снятие показаний измерительных приборов </w:t>
      </w:r>
      <w:r w:rsidR="00CA48D9">
        <w:t xml:space="preserve">с </w:t>
      </w:r>
      <w:r w:rsidR="00CA48D9" w:rsidRPr="00CA48D9">
        <w:t>учетом абсолютной погрешности</w:t>
      </w:r>
      <w:r w:rsidR="00CA48D9">
        <w:t xml:space="preserve">, задание повышенного уровня на </w:t>
      </w:r>
      <w:r w:rsidR="009063AB">
        <w:t>анализ результ</w:t>
      </w:r>
      <w:r w:rsidR="00D80D49">
        <w:t xml:space="preserve">атов опытов по их описанию, </w:t>
      </w:r>
      <w:r w:rsidR="009063AB">
        <w:t>и экспериментальное задание на реальном оборудовании на проведение косвенных измерений или исследование з</w:t>
      </w:r>
      <w:r w:rsidR="00D80D49">
        <w:t xml:space="preserve">ависимостей физических величин (задание 17 высокого уровня сложности). </w:t>
      </w:r>
      <w:r w:rsidR="009063AB">
        <w:t xml:space="preserve">В каждый вариант </w:t>
      </w:r>
      <w:r w:rsidR="00D80D49">
        <w:t xml:space="preserve">было </w:t>
      </w:r>
      <w:r w:rsidR="009063AB">
        <w:t xml:space="preserve">включено задание, проверяющее понимание принципа действия различных технических устройств или на знание </w:t>
      </w:r>
      <w:r w:rsidR="00D80D49">
        <w:t xml:space="preserve">вклада учёных в развитие физики (задание 18 базового уровня сложности), </w:t>
      </w:r>
      <w:r w:rsidR="009063AB">
        <w:t>и два задания, оценивающих работу с текстами физического содержания</w:t>
      </w:r>
      <w:r w:rsidR="00D80D49">
        <w:t xml:space="preserve"> (задания 19 и 20)</w:t>
      </w:r>
      <w:r w:rsidR="009063AB">
        <w:t>.</w:t>
      </w:r>
      <w:r w:rsidR="00D80D49">
        <w:t xml:space="preserve"> При этом проверялись </w:t>
      </w:r>
      <w:r w:rsidR="009063AB">
        <w:t>умения интерпретации текстовой информации и её использования при решении учебно</w:t>
      </w:r>
      <w:r w:rsidR="00D80D49">
        <w:t>-</w:t>
      </w:r>
      <w:r w:rsidR="009063AB">
        <w:t>практических задач. Работа с информацией фи</w:t>
      </w:r>
      <w:r w:rsidR="00D80D49">
        <w:t>зического содержания проверялось</w:t>
      </w:r>
      <w:r w:rsidR="009063AB">
        <w:t xml:space="preserve"> и опосредованно через использование в </w:t>
      </w:r>
      <w:r w:rsidR="009063AB">
        <w:lastRenderedPageBreak/>
        <w:t xml:space="preserve">текстах заданий других блоков различных способов представления информации: текста, графиков, таблиц, схем, рисунков. </w:t>
      </w:r>
      <w:r w:rsidR="00D80D49">
        <w:t>В пятой группе предлагались задания на оценку</w:t>
      </w:r>
      <w:r w:rsidR="009063AB">
        <w:t xml:space="preserve"> умения решать качественные и расчётные задачи по физике. Здесь предлагаются несложные качественные вопросы, сконструированные на базе учебной ситуации или контекста «жизненной ситуации», а также расчётные задачи повышенного и высокого уровней сложности по трём</w:t>
      </w:r>
      <w:r w:rsidR="00E54459">
        <w:t xml:space="preserve"> основным разделам курса физики: механические явления, тепловые явления, электромагнитные явления</w:t>
      </w:r>
      <w:r w:rsidR="009063AB">
        <w:t xml:space="preserve"> Две расчётные задачи име</w:t>
      </w:r>
      <w:r w:rsidR="00E54459">
        <w:t>ли</w:t>
      </w:r>
      <w:r w:rsidR="009063AB">
        <w:t xml:space="preserve"> ко</w:t>
      </w:r>
      <w:r w:rsidR="00E54459">
        <w:t>мбинированный характер и требовали</w:t>
      </w:r>
      <w:r w:rsidR="009063AB">
        <w:t xml:space="preserve"> использования законов и формул </w:t>
      </w:r>
      <w:r w:rsidR="00E54459">
        <w:t>и</w:t>
      </w:r>
      <w:r w:rsidR="009063AB">
        <w:t>з двух разных тем или разделов курса</w:t>
      </w:r>
      <w:r w:rsidR="00E54459">
        <w:t xml:space="preserve"> физики.</w:t>
      </w:r>
      <w:r w:rsidR="0023037D">
        <w:t xml:space="preserve"> </w:t>
      </w:r>
    </w:p>
    <w:p w14:paraId="138BC2F2" w14:textId="77777777" w:rsidR="0023037D" w:rsidRDefault="0023037D" w:rsidP="00DD1BC5">
      <w:pPr>
        <w:spacing w:line="276" w:lineRule="auto"/>
        <w:ind w:firstLine="426"/>
        <w:jc w:val="both"/>
      </w:pPr>
      <w:r>
        <w:t>Каждый вариант экзаменационной работы включал в себя 25 заданий, различающихся формой и уровнем сложности. В работе использовались задания с кратким ответом и развёрнутым ответом. В заданиях 3 и 15 необходимо было выбрать одно верное утверждение из четырёх предложенных и записать ответ в виде одной цифры (задания с выбором ответа). К заданиям 5–10 необходимо было привести ответ в виде целого числа или конечной десятичной дроби. Задания 1, 2, 11, 12 и 18 – задания на соответствие, в которых необходимо было установить соответствие между двумя группами объектов или процессов на основании выявленных причинно-следственных связей. В заданиях 13, 14, 16 и 19 на множественный выбор нужно было выбрать два верных утверждения из пяти предложенных. В новом задании 4 необходимо было дополнить текст словами (словосочетаниями) из предложенного списка. В заданиях с развёрнутым ответом (17, 20</w:t>
      </w:r>
      <w:r w:rsidR="00376E22">
        <w:t xml:space="preserve"> </w:t>
      </w:r>
      <w:r>
        <w:t>–</w:t>
      </w:r>
      <w:r w:rsidR="00376E22">
        <w:t xml:space="preserve"> </w:t>
      </w:r>
      <w:r>
        <w:t>25) необходимо было представить решение задачи или дать ответ в виде объяснения с опорой на изученные явления или законы (качественные задачи).</w:t>
      </w:r>
    </w:p>
    <w:p w14:paraId="73C286BE" w14:textId="77777777" w:rsidR="00CF61AD" w:rsidRDefault="00CF61AD" w:rsidP="00DD1BC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08B81625" w14:textId="77777777" w:rsidR="00CF61AD" w:rsidRPr="00D5462F" w:rsidRDefault="00CF61AD" w:rsidP="00EB7C8C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5462F">
        <w:rPr>
          <w:rFonts w:ascii="Times New Roman" w:hAnsi="Times New Roman"/>
          <w:b/>
          <w:sz w:val="24"/>
          <w:szCs w:val="24"/>
          <w:lang w:eastAsia="ru-RU"/>
        </w:rPr>
        <w:t xml:space="preserve">2.3.2. Статистический анализ </w:t>
      </w:r>
      <w:r>
        <w:rPr>
          <w:rFonts w:ascii="Times New Roman" w:hAnsi="Times New Roman"/>
          <w:b/>
          <w:sz w:val="24"/>
          <w:szCs w:val="24"/>
          <w:lang w:eastAsia="ru-RU"/>
        </w:rPr>
        <w:t>выполнения</w:t>
      </w:r>
      <w:r w:rsidRPr="00D5462F">
        <w:rPr>
          <w:rFonts w:ascii="Times New Roman" w:hAnsi="Times New Roman"/>
          <w:b/>
          <w:sz w:val="24"/>
          <w:szCs w:val="24"/>
          <w:lang w:eastAsia="ru-RU"/>
        </w:rPr>
        <w:t xml:space="preserve"> заданий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hAnsi="Times New Roman"/>
          <w:b/>
          <w:sz w:val="24"/>
          <w:szCs w:val="24"/>
          <w:lang w:eastAsia="ru-RU"/>
        </w:rPr>
        <w:t>КИМ ОГЭ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D5462F">
        <w:rPr>
          <w:rFonts w:ascii="Times New Roman" w:hAnsi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b/>
          <w:sz w:val="24"/>
          <w:szCs w:val="24"/>
          <w:lang w:eastAsia="ru-RU"/>
        </w:rPr>
        <w:t>2022</w:t>
      </w:r>
      <w:r w:rsidRPr="00D5462F">
        <w:rPr>
          <w:rFonts w:ascii="Times New Roman" w:hAnsi="Times New Roman"/>
          <w:b/>
          <w:sz w:val="24"/>
          <w:szCs w:val="24"/>
          <w:lang w:eastAsia="ru-RU"/>
        </w:rPr>
        <w:t xml:space="preserve"> году</w:t>
      </w:r>
    </w:p>
    <w:p w14:paraId="19364B4E" w14:textId="77777777" w:rsidR="00CF61AD" w:rsidRDefault="00CF61AD" w:rsidP="00EB7C8C">
      <w:pPr>
        <w:jc w:val="both"/>
      </w:pPr>
    </w:p>
    <w:p w14:paraId="52F3BC36" w14:textId="77777777" w:rsidR="00CF61AD" w:rsidRPr="002178E5" w:rsidRDefault="00CF61AD" w:rsidP="002178E5">
      <w:pPr>
        <w:ind w:firstLine="708"/>
        <w:jc w:val="both"/>
        <w:rPr>
          <w:b/>
          <w:i/>
        </w:rPr>
      </w:pPr>
      <w:r w:rsidRPr="002178E5">
        <w:rPr>
          <w:i/>
        </w:rPr>
        <w:t xml:space="preserve">Для анализа основных статистических характеристик заданий используется обобщенный план варианта КИМ по предмету </w:t>
      </w:r>
      <w:r w:rsidRPr="002178E5">
        <w:rPr>
          <w:b/>
          <w:i/>
        </w:rPr>
        <w:t>с указанием средних процентов выполнения по каждой линии заданий в регионе</w:t>
      </w:r>
    </w:p>
    <w:p w14:paraId="6B884B64" w14:textId="77777777" w:rsidR="00CF61AD" w:rsidRPr="00AD3663" w:rsidRDefault="00CF61AD" w:rsidP="000849F6">
      <w:pPr>
        <w:pStyle w:val="af7"/>
        <w:keepNext/>
        <w:jc w:val="right"/>
        <w:rPr>
          <w:iCs w:val="0"/>
        </w:rPr>
      </w:pPr>
      <w:r w:rsidRPr="00870F21">
        <w:rPr>
          <w:bCs/>
          <w:iCs w:val="0"/>
        </w:rPr>
        <w:t xml:space="preserve">Таблица </w:t>
      </w:r>
      <w:r>
        <w:rPr>
          <w:bCs/>
          <w:iCs w:val="0"/>
        </w:rPr>
        <w:t>2</w:t>
      </w:r>
      <w:r>
        <w:rPr>
          <w:bCs/>
          <w:iCs w:val="0"/>
        </w:rPr>
        <w:noBreakHyphen/>
        <w:t>7</w:t>
      </w:r>
    </w:p>
    <w:tbl>
      <w:tblPr>
        <w:tblW w:w="5000" w:type="pct"/>
        <w:tblInd w:w="-436" w:type="dxa"/>
        <w:tblLayout w:type="fixed"/>
        <w:tblLook w:val="0000" w:firstRow="0" w:lastRow="0" w:firstColumn="0" w:lastColumn="0" w:noHBand="0" w:noVBand="0"/>
      </w:tblPr>
      <w:tblGrid>
        <w:gridCol w:w="700"/>
        <w:gridCol w:w="2349"/>
        <w:gridCol w:w="1205"/>
        <w:gridCol w:w="1359"/>
        <w:gridCol w:w="1035"/>
        <w:gridCol w:w="1039"/>
        <w:gridCol w:w="1035"/>
        <w:gridCol w:w="1039"/>
      </w:tblGrid>
      <w:tr w:rsidR="00CF61AD" w:rsidRPr="00AF5E14" w14:paraId="3EC0198D" w14:textId="77777777" w:rsidTr="00901716">
        <w:trPr>
          <w:cantSplit/>
          <w:trHeight w:val="649"/>
          <w:tblHeader/>
        </w:trPr>
        <w:tc>
          <w:tcPr>
            <w:tcW w:w="35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6C12B1E" w14:textId="77777777" w:rsidR="00CF61AD" w:rsidRPr="00AF5E14" w:rsidRDefault="00CF61AD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Номер</w:t>
            </w:r>
          </w:p>
          <w:p w14:paraId="1BA01E67" w14:textId="77777777" w:rsidR="00CF61AD" w:rsidRPr="00AF5E14" w:rsidRDefault="00CF61AD" w:rsidP="006805C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 xml:space="preserve">задания </w:t>
            </w:r>
            <w:r w:rsidRPr="00AF5E14">
              <w:rPr>
                <w:b/>
                <w:bCs/>
                <w:sz w:val="20"/>
                <w:szCs w:val="20"/>
              </w:rPr>
              <w:br/>
              <w:t>в КИМ</w:t>
            </w:r>
          </w:p>
        </w:tc>
        <w:tc>
          <w:tcPr>
            <w:tcW w:w="1204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8BB1C99" w14:textId="77777777" w:rsidR="00CF61AD" w:rsidRPr="00AF5E14" w:rsidRDefault="00CF61AD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Проверяемые элементы содержания / умения</w:t>
            </w:r>
          </w:p>
        </w:tc>
        <w:tc>
          <w:tcPr>
            <w:tcW w:w="61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D4508D9" w14:textId="77777777" w:rsidR="00CF61AD" w:rsidRPr="00AF5E14" w:rsidRDefault="00CF61AD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Уровень сложности задания</w:t>
            </w:r>
          </w:p>
          <w:p w14:paraId="0C7162EC" w14:textId="77777777" w:rsidR="00CF61AD" w:rsidRPr="00AF5E14" w:rsidRDefault="00CF61AD" w:rsidP="00D116B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vAlign w:val="center"/>
          </w:tcPr>
          <w:p w14:paraId="74ECB566" w14:textId="77777777" w:rsidR="00CF61AD" w:rsidRPr="00AF5E14" w:rsidRDefault="00CF61AD" w:rsidP="00903AC5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Средний процент выполнения</w:t>
            </w:r>
            <w:r w:rsidRPr="00AF5E14">
              <w:rPr>
                <w:rStyle w:val="a6"/>
                <w:b/>
                <w:bCs/>
                <w:sz w:val="20"/>
                <w:szCs w:val="20"/>
              </w:rPr>
              <w:footnoteReference w:id="13"/>
            </w:r>
          </w:p>
        </w:tc>
        <w:tc>
          <w:tcPr>
            <w:tcW w:w="2124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F7F6B4" w14:textId="77777777" w:rsidR="00CF61AD" w:rsidRPr="00AF5E14" w:rsidRDefault="00CF61AD" w:rsidP="002178E5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sz w:val="20"/>
                <w:szCs w:val="20"/>
              </w:rPr>
              <w:t>Процент выполнения</w:t>
            </w:r>
            <w:r w:rsidRPr="00AF5E14">
              <w:rPr>
                <w:b/>
                <w:sz w:val="20"/>
                <w:szCs w:val="20"/>
                <w:vertAlign w:val="superscript"/>
              </w:rPr>
              <w:t>6</w:t>
            </w:r>
            <w:r w:rsidRPr="00AF5E14">
              <w:rPr>
                <w:b/>
                <w:sz w:val="20"/>
                <w:szCs w:val="20"/>
              </w:rPr>
              <w:t xml:space="preserve"> по региону в группах, </w:t>
            </w:r>
            <w:r w:rsidRPr="00AF5E14">
              <w:rPr>
                <w:b/>
                <w:sz w:val="20"/>
                <w:szCs w:val="20"/>
              </w:rPr>
              <w:br/>
              <w:t>получивших отметку</w:t>
            </w:r>
          </w:p>
        </w:tc>
      </w:tr>
      <w:tr w:rsidR="00CF61AD" w:rsidRPr="00AF5E14" w14:paraId="5F4AD79F" w14:textId="77777777" w:rsidTr="00901716">
        <w:trPr>
          <w:cantSplit/>
          <w:trHeight w:val="481"/>
          <w:tblHeader/>
        </w:trPr>
        <w:tc>
          <w:tcPr>
            <w:tcW w:w="3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1EF8" w14:textId="77777777" w:rsidR="00CF61AD" w:rsidRPr="00AF5E14" w:rsidRDefault="00CF61AD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4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E0DC0" w14:textId="77777777" w:rsidR="00CF61AD" w:rsidRPr="00AF5E14" w:rsidRDefault="00CF61AD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D249AD" w14:textId="77777777" w:rsidR="00CF61AD" w:rsidRPr="00AF5E14" w:rsidRDefault="00CF61AD" w:rsidP="00D116B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D616443" w14:textId="77777777" w:rsidR="00CF61AD" w:rsidRPr="00AF5E14" w:rsidRDefault="00CF61AD" w:rsidP="00D116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C504644" w14:textId="77777777" w:rsidR="00CF61AD" w:rsidRPr="00AF5E14" w:rsidRDefault="00CF61AD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«2»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47612" w14:textId="77777777" w:rsidR="00CF61AD" w:rsidRPr="00AF5E14" w:rsidRDefault="00CF61AD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«3»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6526270" w14:textId="77777777" w:rsidR="00CF61AD" w:rsidRPr="00AF5E14" w:rsidRDefault="00CF61AD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«4»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972A9E" w14:textId="77777777" w:rsidR="00CF61AD" w:rsidRPr="00AF5E14" w:rsidRDefault="00CF61AD" w:rsidP="00A34126">
            <w:pPr>
              <w:jc w:val="center"/>
              <w:rPr>
                <w:b/>
                <w:bCs/>
                <w:sz w:val="20"/>
                <w:szCs w:val="20"/>
              </w:rPr>
            </w:pPr>
            <w:r w:rsidRPr="00AF5E14">
              <w:rPr>
                <w:b/>
                <w:bCs/>
                <w:sz w:val="20"/>
                <w:szCs w:val="20"/>
              </w:rPr>
              <w:t>«5»</w:t>
            </w:r>
          </w:p>
        </w:tc>
      </w:tr>
      <w:tr w:rsidR="000B3B6F" w:rsidRPr="00AF5E14" w14:paraId="525DF8B9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3EE200" w14:textId="77777777" w:rsidR="000B3B6F" w:rsidRDefault="000B3B6F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101C6" w14:textId="77777777" w:rsidR="000B3B6F" w:rsidRPr="0097583B" w:rsidRDefault="000B3B6F" w:rsidP="000B3B6F">
            <w:pPr>
              <w:rPr>
                <w:b/>
                <w:i/>
                <w:color w:val="000000"/>
                <w:sz w:val="20"/>
                <w:szCs w:val="20"/>
              </w:rPr>
            </w:pPr>
            <w:r w:rsidRPr="0097583B">
              <w:rPr>
                <w:b/>
                <w:i/>
                <w:color w:val="000000"/>
                <w:sz w:val="20"/>
                <w:szCs w:val="20"/>
              </w:rPr>
              <w:t>Использование понятийного аппарата курса физики</w:t>
            </w:r>
          </w:p>
        </w:tc>
      </w:tr>
      <w:tr w:rsidR="00CF61AD" w:rsidRPr="00AF5E14" w14:paraId="392FACDB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AB58" w14:textId="77777777" w:rsidR="00CF61AD" w:rsidRPr="00AF5E14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93C84" w14:textId="77777777" w:rsidR="000B3B6F" w:rsidRPr="000B3B6F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Правильно трактовать физический смысл используемых</w:t>
            </w:r>
            <w:r w:rsidR="00A46757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>величин, их обозначения и единицы измерения;</w:t>
            </w:r>
          </w:p>
          <w:p w14:paraId="35E35D02" w14:textId="77777777" w:rsidR="00CF61AD" w:rsidRPr="00AF5E14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выделять приборы для их измерения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3F362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CF8C0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97,21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EFCB39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50,00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40BB7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93,19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526CA9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99,44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61F4891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F61AD" w:rsidRPr="00AF5E14" w14:paraId="6A9D3EB1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720A7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C915E" w14:textId="77777777" w:rsidR="000B3B6F" w:rsidRPr="000B3B6F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Различать словесную формулировку</w:t>
            </w:r>
          </w:p>
          <w:p w14:paraId="1EE18FCD" w14:textId="77777777" w:rsidR="00CF61AD" w:rsidRPr="00AF5E14" w:rsidRDefault="000B3B6F" w:rsidP="00A46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и математическое выражение закона, формулы,</w:t>
            </w:r>
            <w:r w:rsidR="00A46757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 xml:space="preserve">связывающие </w:t>
            </w:r>
            <w:r w:rsidRPr="000B3B6F">
              <w:rPr>
                <w:sz w:val="20"/>
                <w:szCs w:val="20"/>
              </w:rPr>
              <w:lastRenderedPageBreak/>
              <w:t>данную физическую величину</w:t>
            </w:r>
            <w:r w:rsidR="00A46757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>с другими величинами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67E58" w14:textId="77777777" w:rsidR="00CF61AD" w:rsidRPr="0030278C" w:rsidRDefault="00CF61AD" w:rsidP="00D76269">
            <w:pPr>
              <w:jc w:val="center"/>
            </w:pPr>
            <w:r w:rsidRPr="0030278C"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9CBC2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78,74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4AD0DB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B334E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51,31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2C17B1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92,16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95D1C6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97,87</w:t>
            </w:r>
          </w:p>
        </w:tc>
      </w:tr>
      <w:tr w:rsidR="00CF61AD" w:rsidRPr="00AF5E14" w14:paraId="05002343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AFB1F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0A089" w14:textId="77777777" w:rsidR="000B3B6F" w:rsidRPr="000B3B6F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Распознавать проявление изученных физических</w:t>
            </w:r>
          </w:p>
          <w:p w14:paraId="4D1BA486" w14:textId="77777777" w:rsidR="00CF61AD" w:rsidRPr="00AF5E14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явлений, выделяя их</w:t>
            </w:r>
            <w:r w:rsidR="00A46757">
              <w:rPr>
                <w:sz w:val="20"/>
                <w:szCs w:val="20"/>
              </w:rPr>
              <w:t xml:space="preserve"> существенные свойства/признаки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839314" w14:textId="77777777" w:rsidR="00CF61AD" w:rsidRPr="0030278C" w:rsidRDefault="00CF61AD" w:rsidP="00D76269">
            <w:pPr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E3D69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80,72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6A222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36ED02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68,59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12F4CE6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84,70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A61854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95,74</w:t>
            </w:r>
          </w:p>
        </w:tc>
      </w:tr>
      <w:tr w:rsidR="00CF61AD" w:rsidRPr="00AF5E14" w14:paraId="6F8B01D1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58586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04AC1" w14:textId="77777777" w:rsidR="000B3B6F" w:rsidRPr="000B3B6F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Распознавать явление по его определению, описанию,</w:t>
            </w:r>
            <w:r w:rsidR="00A46757">
              <w:rPr>
                <w:sz w:val="20"/>
                <w:szCs w:val="20"/>
              </w:rPr>
              <w:t xml:space="preserve"> </w:t>
            </w:r>
            <w:r w:rsidR="00901716">
              <w:rPr>
                <w:sz w:val="20"/>
                <w:szCs w:val="20"/>
              </w:rPr>
              <w:t>х</w:t>
            </w:r>
            <w:r w:rsidRPr="000B3B6F">
              <w:rPr>
                <w:sz w:val="20"/>
                <w:szCs w:val="20"/>
              </w:rPr>
              <w:t>арактерным признакам и на основе опытов,</w:t>
            </w:r>
            <w:r w:rsidR="00A46757">
              <w:rPr>
                <w:sz w:val="20"/>
                <w:szCs w:val="20"/>
              </w:rPr>
              <w:t xml:space="preserve"> </w:t>
            </w:r>
            <w:proofErr w:type="gramStart"/>
            <w:r w:rsidRPr="000B3B6F">
              <w:rPr>
                <w:sz w:val="20"/>
                <w:szCs w:val="20"/>
              </w:rPr>
              <w:t>демонстрирую</w:t>
            </w:r>
            <w:r w:rsidR="00A46757">
              <w:rPr>
                <w:sz w:val="20"/>
                <w:szCs w:val="20"/>
              </w:rPr>
              <w:t>-</w:t>
            </w:r>
            <w:proofErr w:type="spellStart"/>
            <w:r w:rsidRPr="000B3B6F">
              <w:rPr>
                <w:sz w:val="20"/>
                <w:szCs w:val="20"/>
              </w:rPr>
              <w:t>щих</w:t>
            </w:r>
            <w:proofErr w:type="spellEnd"/>
            <w:proofErr w:type="gramEnd"/>
            <w:r w:rsidRPr="000B3B6F">
              <w:rPr>
                <w:sz w:val="20"/>
                <w:szCs w:val="20"/>
              </w:rPr>
              <w:t xml:space="preserve"> данное физическое явление.</w:t>
            </w:r>
            <w:r w:rsidR="00901716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>Различать для данного явления основные свойства или</w:t>
            </w:r>
          </w:p>
          <w:p w14:paraId="3570CFAA" w14:textId="77777777" w:rsidR="00CF61AD" w:rsidRPr="00AF5E14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условия протекания явления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B88D8" w14:textId="77777777" w:rsidR="00CF61AD" w:rsidRPr="0030278C" w:rsidRDefault="00CF61AD" w:rsidP="00D76269">
            <w:pPr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DA95F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74,50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F798BA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AACAAC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57,33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82DFDAE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82,28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769C3D8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88,83</w:t>
            </w:r>
          </w:p>
        </w:tc>
      </w:tr>
      <w:tr w:rsidR="00CF61AD" w:rsidRPr="00AF5E14" w14:paraId="433970AD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1B2A6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F70BC" w14:textId="77777777" w:rsidR="00CF61AD" w:rsidRPr="00AF5E14" w:rsidRDefault="000B3B6F" w:rsidP="00A46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Вычислять значение величины при анализе явлений</w:t>
            </w:r>
            <w:r w:rsidR="00A46757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0B3B6F">
              <w:rPr>
                <w:sz w:val="20"/>
                <w:szCs w:val="20"/>
              </w:rPr>
              <w:t>использовани</w:t>
            </w:r>
            <w:proofErr w:type="spellEnd"/>
            <w:r w:rsidR="00A46757">
              <w:rPr>
                <w:sz w:val="20"/>
                <w:szCs w:val="20"/>
              </w:rPr>
              <w:t>-</w:t>
            </w:r>
            <w:r w:rsidRPr="000B3B6F">
              <w:rPr>
                <w:sz w:val="20"/>
                <w:szCs w:val="20"/>
              </w:rPr>
              <w:t>ем</w:t>
            </w:r>
            <w:proofErr w:type="gramEnd"/>
            <w:r w:rsidRPr="000B3B6F">
              <w:rPr>
                <w:sz w:val="20"/>
                <w:szCs w:val="20"/>
              </w:rPr>
              <w:t xml:space="preserve"> законов и формул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49B63" w14:textId="77777777" w:rsidR="00CF61AD" w:rsidRPr="0030278C" w:rsidRDefault="00CF61AD" w:rsidP="00C15413">
            <w:pPr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9FC8F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68,65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AD164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50,00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FC231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40,84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C9BBF9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80,22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3D2822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92,55</w:t>
            </w:r>
          </w:p>
        </w:tc>
      </w:tr>
      <w:tr w:rsidR="00CF61AD" w:rsidRPr="00AF5E14" w14:paraId="7493C07F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A46BE7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CC223B" w14:textId="77777777" w:rsidR="00CF61AD" w:rsidRPr="00AF5E14" w:rsidRDefault="000B3B6F" w:rsidP="00A46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Вычислять значение величины при анализе явлений</w:t>
            </w:r>
            <w:r w:rsidR="00A46757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0B3B6F">
              <w:rPr>
                <w:sz w:val="20"/>
                <w:szCs w:val="20"/>
              </w:rPr>
              <w:t>использовани</w:t>
            </w:r>
            <w:proofErr w:type="spellEnd"/>
            <w:r w:rsidR="00A46757">
              <w:rPr>
                <w:sz w:val="20"/>
                <w:szCs w:val="20"/>
              </w:rPr>
              <w:t>-</w:t>
            </w:r>
            <w:r w:rsidRPr="000B3B6F">
              <w:rPr>
                <w:sz w:val="20"/>
                <w:szCs w:val="20"/>
              </w:rPr>
              <w:t>ем</w:t>
            </w:r>
            <w:proofErr w:type="gramEnd"/>
            <w:r w:rsidRPr="000B3B6F">
              <w:rPr>
                <w:sz w:val="20"/>
                <w:szCs w:val="20"/>
              </w:rPr>
              <w:t xml:space="preserve"> законов и формул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A1CCE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FEFEA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62,16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E3BF32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ABD2D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36,13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0A84349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72,01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22A1C7E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88,30</w:t>
            </w:r>
          </w:p>
        </w:tc>
      </w:tr>
      <w:tr w:rsidR="00CF61AD" w:rsidRPr="00AF5E14" w14:paraId="6C2BB43F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4CC737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36538" w14:textId="77777777" w:rsidR="00CF61AD" w:rsidRPr="00AF5E14" w:rsidRDefault="000B3B6F" w:rsidP="00A46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Вычислять значение величины при анализе явлений</w:t>
            </w:r>
            <w:r w:rsidR="00A46757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0B3B6F">
              <w:rPr>
                <w:sz w:val="20"/>
                <w:szCs w:val="20"/>
              </w:rPr>
              <w:t>использовани</w:t>
            </w:r>
            <w:proofErr w:type="spellEnd"/>
            <w:r w:rsidR="00A46757">
              <w:rPr>
                <w:sz w:val="20"/>
                <w:szCs w:val="20"/>
              </w:rPr>
              <w:t>-</w:t>
            </w:r>
            <w:r w:rsidRPr="000B3B6F">
              <w:rPr>
                <w:sz w:val="20"/>
                <w:szCs w:val="20"/>
              </w:rPr>
              <w:t>ем</w:t>
            </w:r>
            <w:proofErr w:type="gramEnd"/>
            <w:r w:rsidRPr="000B3B6F">
              <w:rPr>
                <w:sz w:val="20"/>
                <w:szCs w:val="20"/>
              </w:rPr>
              <w:t xml:space="preserve"> законов и формул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EDFD3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6D6A42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65,95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24032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565F4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31,94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15066C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80,22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A453B2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95,74</w:t>
            </w:r>
          </w:p>
        </w:tc>
      </w:tr>
      <w:tr w:rsidR="00CF61AD" w:rsidRPr="00AF5E14" w14:paraId="580D4731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EB3E5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83E52" w14:textId="77777777" w:rsidR="00CF61AD" w:rsidRPr="00AF5E14" w:rsidRDefault="000B3B6F" w:rsidP="00A46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Вычислять значение величины при анализе явлений</w:t>
            </w:r>
            <w:r w:rsidR="00A46757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0B3B6F">
              <w:rPr>
                <w:sz w:val="20"/>
                <w:szCs w:val="20"/>
              </w:rPr>
              <w:t>использовани</w:t>
            </w:r>
            <w:proofErr w:type="spellEnd"/>
            <w:r w:rsidR="00A46757">
              <w:rPr>
                <w:sz w:val="20"/>
                <w:szCs w:val="20"/>
              </w:rPr>
              <w:t>-</w:t>
            </w:r>
            <w:r w:rsidRPr="000B3B6F">
              <w:rPr>
                <w:sz w:val="20"/>
                <w:szCs w:val="20"/>
              </w:rPr>
              <w:t>ем</w:t>
            </w:r>
            <w:proofErr w:type="gramEnd"/>
            <w:r w:rsidRPr="000B3B6F">
              <w:rPr>
                <w:sz w:val="20"/>
                <w:szCs w:val="20"/>
              </w:rPr>
              <w:t xml:space="preserve"> законов и формул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BB995E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9339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87,93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7D703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057BE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72,77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130312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96,27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698482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96,81</w:t>
            </w:r>
          </w:p>
        </w:tc>
      </w:tr>
      <w:tr w:rsidR="00CF61AD" w:rsidRPr="00AF5E14" w14:paraId="629191DC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71118C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AED2B" w14:textId="77777777" w:rsidR="00CF61AD" w:rsidRPr="00AF5E14" w:rsidRDefault="000B3B6F" w:rsidP="00A46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Вычислять значение величины при анализе явлений</w:t>
            </w:r>
            <w:r w:rsidR="00A46757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0B3B6F">
              <w:rPr>
                <w:sz w:val="20"/>
                <w:szCs w:val="20"/>
              </w:rPr>
              <w:t>использовани</w:t>
            </w:r>
            <w:proofErr w:type="spellEnd"/>
            <w:r w:rsidR="00A46757">
              <w:rPr>
                <w:sz w:val="20"/>
                <w:szCs w:val="20"/>
              </w:rPr>
              <w:t>-</w:t>
            </w:r>
            <w:r w:rsidRPr="000B3B6F">
              <w:rPr>
                <w:sz w:val="20"/>
                <w:szCs w:val="20"/>
              </w:rPr>
              <w:t>ем</w:t>
            </w:r>
            <w:proofErr w:type="gramEnd"/>
            <w:r w:rsidRPr="000B3B6F">
              <w:rPr>
                <w:sz w:val="20"/>
                <w:szCs w:val="20"/>
              </w:rPr>
              <w:t xml:space="preserve"> законов и формул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96523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9B35F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54,95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3448B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933E1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8F81F1A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62,69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CDE330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73,40</w:t>
            </w:r>
          </w:p>
        </w:tc>
      </w:tr>
      <w:tr w:rsidR="00CF61AD" w:rsidRPr="00AF5E14" w14:paraId="74683C3A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59492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14AE0" w14:textId="77777777" w:rsidR="00CF61AD" w:rsidRPr="00AF5E14" w:rsidRDefault="000B3B6F" w:rsidP="00A4675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Вычислять значение величины при анализе явлений</w:t>
            </w:r>
            <w:r w:rsidR="00A46757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0B3B6F">
              <w:rPr>
                <w:sz w:val="20"/>
                <w:szCs w:val="20"/>
              </w:rPr>
              <w:t>использовани</w:t>
            </w:r>
            <w:proofErr w:type="spellEnd"/>
            <w:r w:rsidR="00A46757">
              <w:rPr>
                <w:sz w:val="20"/>
                <w:szCs w:val="20"/>
              </w:rPr>
              <w:t>-</w:t>
            </w:r>
            <w:r w:rsidRPr="000B3B6F">
              <w:rPr>
                <w:sz w:val="20"/>
                <w:szCs w:val="20"/>
              </w:rPr>
              <w:t>ем</w:t>
            </w:r>
            <w:proofErr w:type="gramEnd"/>
            <w:r w:rsidRPr="000B3B6F">
              <w:rPr>
                <w:sz w:val="20"/>
                <w:szCs w:val="20"/>
              </w:rPr>
              <w:t xml:space="preserve"> законов и формул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26929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9386B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76,04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61146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50,00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1914E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53,93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650463C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85,45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0A35106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94,68</w:t>
            </w:r>
          </w:p>
        </w:tc>
      </w:tr>
      <w:tr w:rsidR="00CF61AD" w:rsidRPr="00AF5E14" w14:paraId="4D36C4B3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B703C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D8EAE" w14:textId="77777777" w:rsidR="00CF61AD" w:rsidRPr="00AF5E14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Описывать изменения физических величин при</w:t>
            </w:r>
            <w:r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>протекании физических явлений и процессов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77DBA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F4493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80,18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A6ACEB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50,00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49454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63,61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7FB3628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B5955A1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95,74</w:t>
            </w:r>
          </w:p>
        </w:tc>
      </w:tr>
      <w:tr w:rsidR="00CF61AD" w:rsidRPr="00AF5E14" w14:paraId="4677D4DC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4DE3E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EDAD9" w14:textId="77777777" w:rsidR="00CF61AD" w:rsidRPr="00AF5E14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Описывать изменения физических величин при</w:t>
            </w:r>
            <w:r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>протекании физических явлений и процессов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CE8702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1E18D6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70,27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BC407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25,00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C04CD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49,21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EA11885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81,34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5367D75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82,45</w:t>
            </w:r>
          </w:p>
        </w:tc>
      </w:tr>
      <w:tr w:rsidR="00CF61AD" w:rsidRPr="00AF5E14" w14:paraId="13EED17F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2DD05D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F74D3" w14:textId="77777777" w:rsidR="000B3B6F" w:rsidRPr="000B3B6F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Описывать свойства тел, физические явления</w:t>
            </w:r>
          </w:p>
          <w:p w14:paraId="06519201" w14:textId="77777777" w:rsidR="000B3B6F" w:rsidRPr="000B3B6F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lastRenderedPageBreak/>
              <w:t>и процессы, используя физические величины,</w:t>
            </w:r>
          </w:p>
          <w:p w14:paraId="025AF18E" w14:textId="77777777" w:rsidR="00CF61AD" w:rsidRPr="00AF5E14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физические законы и принципы (анализ графиков,</w:t>
            </w:r>
            <w:r w:rsidR="00901716">
              <w:rPr>
                <w:sz w:val="20"/>
                <w:szCs w:val="20"/>
              </w:rPr>
              <w:t xml:space="preserve"> </w:t>
            </w:r>
            <w:proofErr w:type="gramStart"/>
            <w:r w:rsidRPr="000B3B6F">
              <w:rPr>
                <w:sz w:val="20"/>
                <w:szCs w:val="20"/>
              </w:rPr>
              <w:t xml:space="preserve">таблиц </w:t>
            </w:r>
            <w:r w:rsidR="00901716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>и</w:t>
            </w:r>
            <w:proofErr w:type="gramEnd"/>
            <w:r w:rsidRPr="000B3B6F">
              <w:rPr>
                <w:sz w:val="20"/>
                <w:szCs w:val="20"/>
              </w:rPr>
              <w:t xml:space="preserve"> схем)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1891C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lastRenderedPageBreak/>
              <w:t>П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25DDAD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79,01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612FC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50,00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31EEB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60,21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BC60141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85,82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2AD308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98,40</w:t>
            </w:r>
          </w:p>
        </w:tc>
      </w:tr>
      <w:tr w:rsidR="00CF61AD" w:rsidRPr="00AF5E14" w14:paraId="0DE4A8D2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E7A4B7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6E76F" w14:textId="77777777" w:rsidR="000B3B6F" w:rsidRPr="000B3B6F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Описывать свойства тел, физические явления</w:t>
            </w:r>
          </w:p>
          <w:p w14:paraId="6E0956D4" w14:textId="77777777" w:rsidR="000B3B6F" w:rsidRPr="000B3B6F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и процессы, используя физические величины,</w:t>
            </w:r>
          </w:p>
          <w:p w14:paraId="7754E41F" w14:textId="77777777" w:rsidR="00CF61AD" w:rsidRPr="00AF5E14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физические законы и принципы (анализ графиков,</w:t>
            </w:r>
            <w:r w:rsidR="00901716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>таблиц и схем)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062B0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П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96C34C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79,10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EE76C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75,00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0BF2D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62,83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302E9E1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85,82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1D32FFC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93,09</w:t>
            </w:r>
          </w:p>
        </w:tc>
      </w:tr>
      <w:tr w:rsidR="000B3B6F" w:rsidRPr="00AF5E14" w14:paraId="7DEF610D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D44B4" w14:textId="77777777" w:rsidR="000B3B6F" w:rsidRDefault="000B3B6F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15AA6" w14:textId="77777777" w:rsidR="000B3B6F" w:rsidRPr="0097583B" w:rsidRDefault="000B3B6F" w:rsidP="000B3B6F">
            <w:pPr>
              <w:rPr>
                <w:b/>
                <w:i/>
                <w:color w:val="000000"/>
                <w:sz w:val="20"/>
                <w:szCs w:val="20"/>
              </w:rPr>
            </w:pPr>
            <w:r w:rsidRPr="0097583B">
              <w:rPr>
                <w:b/>
                <w:i/>
                <w:color w:val="000000"/>
                <w:sz w:val="20"/>
                <w:szCs w:val="20"/>
              </w:rPr>
              <w:t>Методологические умения</w:t>
            </w:r>
          </w:p>
        </w:tc>
      </w:tr>
      <w:tr w:rsidR="00CF61AD" w:rsidRPr="00AF5E14" w14:paraId="08B379B2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6B2C40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D8F42" w14:textId="77777777" w:rsidR="000B3B6F" w:rsidRPr="000B3B6F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Проводить прямые измерения физических величин</w:t>
            </w:r>
            <w:r w:rsidR="00A46757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 xml:space="preserve">с </w:t>
            </w:r>
            <w:proofErr w:type="spellStart"/>
            <w:proofErr w:type="gramStart"/>
            <w:r w:rsidRPr="000B3B6F">
              <w:rPr>
                <w:sz w:val="20"/>
                <w:szCs w:val="20"/>
              </w:rPr>
              <w:t>использовани</w:t>
            </w:r>
            <w:proofErr w:type="spellEnd"/>
            <w:r w:rsidR="00A46757">
              <w:rPr>
                <w:sz w:val="20"/>
                <w:szCs w:val="20"/>
              </w:rPr>
              <w:t>-</w:t>
            </w:r>
            <w:r w:rsidRPr="000B3B6F">
              <w:rPr>
                <w:sz w:val="20"/>
                <w:szCs w:val="20"/>
              </w:rPr>
              <w:t>ем</w:t>
            </w:r>
            <w:proofErr w:type="gramEnd"/>
            <w:r w:rsidRPr="000B3B6F">
              <w:rPr>
                <w:sz w:val="20"/>
                <w:szCs w:val="20"/>
              </w:rPr>
              <w:t xml:space="preserve"> измерительных приборов, правильно</w:t>
            </w:r>
          </w:p>
          <w:p w14:paraId="4EBDA20E" w14:textId="77777777" w:rsidR="000B3B6F" w:rsidRPr="000B3B6F" w:rsidRDefault="00901716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0B3B6F" w:rsidRPr="000B3B6F">
              <w:rPr>
                <w:sz w:val="20"/>
                <w:szCs w:val="20"/>
              </w:rPr>
              <w:t>оставлять схемы включения прибора</w:t>
            </w:r>
          </w:p>
          <w:p w14:paraId="5BFECD13" w14:textId="77777777" w:rsidR="00CF61AD" w:rsidRPr="00AF5E14" w:rsidRDefault="000B3B6F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B3B6F">
              <w:rPr>
                <w:sz w:val="20"/>
                <w:szCs w:val="20"/>
              </w:rPr>
              <w:t>в экспериментальную установку, проводить серию</w:t>
            </w:r>
            <w:r w:rsidR="00901716">
              <w:rPr>
                <w:sz w:val="20"/>
                <w:szCs w:val="20"/>
              </w:rPr>
              <w:t xml:space="preserve"> </w:t>
            </w:r>
            <w:r w:rsidRPr="000B3B6F">
              <w:rPr>
                <w:sz w:val="20"/>
                <w:szCs w:val="20"/>
              </w:rPr>
              <w:t>измерений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E3182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8E3FBE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89,55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3004A3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50,00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2EA5ED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81,68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A03E3B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92,54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7801BB2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97,87</w:t>
            </w:r>
          </w:p>
        </w:tc>
      </w:tr>
      <w:tr w:rsidR="00CF61AD" w:rsidRPr="00AF5E14" w14:paraId="5CA016D1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506938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E17517" w14:textId="77777777" w:rsidR="00901716" w:rsidRPr="00901716" w:rsidRDefault="00901716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Анализировать отдельные этапы проведения</w:t>
            </w:r>
            <w:r w:rsidR="00A46757">
              <w:rPr>
                <w:sz w:val="20"/>
                <w:szCs w:val="20"/>
              </w:rPr>
              <w:t xml:space="preserve"> </w:t>
            </w:r>
            <w:proofErr w:type="spellStart"/>
            <w:r w:rsidRPr="00901716">
              <w:rPr>
                <w:sz w:val="20"/>
                <w:szCs w:val="20"/>
              </w:rPr>
              <w:t>исследова</w:t>
            </w:r>
            <w:r w:rsidR="00A46757">
              <w:rPr>
                <w:sz w:val="20"/>
                <w:szCs w:val="20"/>
              </w:rPr>
              <w:t>-н</w:t>
            </w:r>
            <w:r w:rsidRPr="00901716">
              <w:rPr>
                <w:sz w:val="20"/>
                <w:szCs w:val="20"/>
              </w:rPr>
              <w:t>ия</w:t>
            </w:r>
            <w:proofErr w:type="spellEnd"/>
            <w:r w:rsidRPr="00901716">
              <w:rPr>
                <w:sz w:val="20"/>
                <w:szCs w:val="20"/>
              </w:rPr>
              <w:t xml:space="preserve"> на основе его описания: делать выводы на</w:t>
            </w:r>
            <w:r>
              <w:rPr>
                <w:sz w:val="20"/>
                <w:szCs w:val="20"/>
              </w:rPr>
              <w:t xml:space="preserve"> </w:t>
            </w:r>
            <w:r w:rsidRPr="00901716">
              <w:rPr>
                <w:sz w:val="20"/>
                <w:szCs w:val="20"/>
              </w:rPr>
              <w:t>основе описания исследования, интерпретировать</w:t>
            </w:r>
          </w:p>
          <w:p w14:paraId="3755D4D7" w14:textId="77777777" w:rsidR="00CF61AD" w:rsidRPr="00AF5E14" w:rsidRDefault="00901716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результаты наблюдений и опытов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2FBB8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П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FA3DA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77,03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DAC27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25,00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92125B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54,19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3D7241F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86,57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F9184CB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97,34</w:t>
            </w:r>
          </w:p>
        </w:tc>
      </w:tr>
      <w:tr w:rsidR="00CF61AD" w:rsidRPr="00AF5E14" w14:paraId="4F02F882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83D2D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F9461" w14:textId="77777777" w:rsidR="00901716" w:rsidRPr="00901716" w:rsidRDefault="00901716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Проводить косвенные измерения физических величин,</w:t>
            </w:r>
            <w:r w:rsidR="00A46757">
              <w:rPr>
                <w:sz w:val="20"/>
                <w:szCs w:val="20"/>
              </w:rPr>
              <w:t xml:space="preserve"> и</w:t>
            </w:r>
            <w:r w:rsidRPr="00901716">
              <w:rPr>
                <w:sz w:val="20"/>
                <w:szCs w:val="20"/>
              </w:rPr>
              <w:t>сследова</w:t>
            </w:r>
            <w:r w:rsidR="00A46757">
              <w:rPr>
                <w:sz w:val="20"/>
                <w:szCs w:val="20"/>
              </w:rPr>
              <w:t>ни</w:t>
            </w:r>
            <w:r w:rsidRPr="00901716">
              <w:rPr>
                <w:sz w:val="20"/>
                <w:szCs w:val="20"/>
              </w:rPr>
              <w:t>е зависимостей между величинами</w:t>
            </w:r>
          </w:p>
          <w:p w14:paraId="569C2D72" w14:textId="77777777" w:rsidR="00CF61AD" w:rsidRPr="00AF5E14" w:rsidRDefault="00901716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(экспериментальное задание на реальном оборудовании)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8850F2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В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62848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25,83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4403A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0C464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8,20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2B0991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29,48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C1AE654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51,77</w:t>
            </w:r>
          </w:p>
        </w:tc>
      </w:tr>
      <w:tr w:rsidR="00901716" w:rsidRPr="00AF5E14" w14:paraId="1FB3DB90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484D1" w14:textId="77777777" w:rsidR="00901716" w:rsidRDefault="0090171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82DDB" w14:textId="77777777" w:rsidR="00901716" w:rsidRPr="0097583B" w:rsidRDefault="00901716" w:rsidP="00901716">
            <w:pPr>
              <w:rPr>
                <w:b/>
                <w:i/>
                <w:color w:val="000000"/>
                <w:sz w:val="20"/>
                <w:szCs w:val="20"/>
              </w:rPr>
            </w:pPr>
            <w:r w:rsidRPr="0097583B">
              <w:rPr>
                <w:b/>
                <w:i/>
                <w:color w:val="000000"/>
                <w:sz w:val="20"/>
                <w:szCs w:val="20"/>
              </w:rPr>
              <w:t>Понимание принципа действия технических устройств</w:t>
            </w:r>
          </w:p>
        </w:tc>
      </w:tr>
      <w:tr w:rsidR="00CF61AD" w:rsidRPr="00AF5E14" w14:paraId="7B3DCCF1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AF535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DE08D" w14:textId="77777777" w:rsidR="00901716" w:rsidRPr="00901716" w:rsidRDefault="00901716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Различать явления и закономерности, лежащие</w:t>
            </w:r>
            <w:r>
              <w:rPr>
                <w:sz w:val="20"/>
                <w:szCs w:val="20"/>
              </w:rPr>
              <w:t xml:space="preserve"> </w:t>
            </w:r>
            <w:r w:rsidRPr="00901716">
              <w:rPr>
                <w:sz w:val="20"/>
                <w:szCs w:val="20"/>
              </w:rPr>
              <w:t>в основе принципа действия машин, приборов</w:t>
            </w:r>
          </w:p>
          <w:p w14:paraId="7ABC4315" w14:textId="77777777" w:rsidR="00901716" w:rsidRPr="00901716" w:rsidRDefault="00901716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и технических устройств. Приводить примеры вклада</w:t>
            </w:r>
          </w:p>
          <w:p w14:paraId="23666FDF" w14:textId="77777777" w:rsidR="00901716" w:rsidRPr="00901716" w:rsidRDefault="00901716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отечественных и зарубежных учёных-</w:t>
            </w:r>
            <w:r w:rsidRPr="00901716">
              <w:rPr>
                <w:sz w:val="20"/>
                <w:szCs w:val="20"/>
              </w:rPr>
              <w:lastRenderedPageBreak/>
              <w:t>физиков в</w:t>
            </w:r>
            <w:r>
              <w:rPr>
                <w:sz w:val="20"/>
                <w:szCs w:val="20"/>
              </w:rPr>
              <w:t xml:space="preserve"> </w:t>
            </w:r>
            <w:r w:rsidRPr="00901716">
              <w:rPr>
                <w:sz w:val="20"/>
                <w:szCs w:val="20"/>
              </w:rPr>
              <w:t>развитие науки, объяснение процессов окружающего</w:t>
            </w:r>
          </w:p>
          <w:p w14:paraId="2BDE7F93" w14:textId="77777777" w:rsidR="00CF61AD" w:rsidRPr="00AF5E14" w:rsidRDefault="00901716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мира, в развитие техники и технологий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101C6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lastRenderedPageBreak/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3DB477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61,08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410129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25,00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D66A1E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42,67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0B1F423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68,47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EFCAA4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78,19</w:t>
            </w:r>
          </w:p>
        </w:tc>
      </w:tr>
      <w:tr w:rsidR="00901716" w:rsidRPr="00AF5E14" w14:paraId="14CB69DF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C31D0" w14:textId="77777777" w:rsidR="00901716" w:rsidRDefault="0090171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FC091" w14:textId="77777777" w:rsidR="00901716" w:rsidRPr="0097583B" w:rsidRDefault="00901716" w:rsidP="00901716">
            <w:pPr>
              <w:rPr>
                <w:b/>
                <w:i/>
                <w:color w:val="000000"/>
                <w:sz w:val="20"/>
                <w:szCs w:val="20"/>
              </w:rPr>
            </w:pPr>
            <w:r w:rsidRPr="0097583B">
              <w:rPr>
                <w:b/>
                <w:i/>
                <w:color w:val="000000"/>
                <w:sz w:val="20"/>
                <w:szCs w:val="20"/>
              </w:rPr>
              <w:t>Работа с текстами физического содержания</w:t>
            </w:r>
          </w:p>
        </w:tc>
      </w:tr>
      <w:tr w:rsidR="00CF61AD" w:rsidRPr="00AF5E14" w14:paraId="1DB97F60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958C4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F3F5B" w14:textId="77777777" w:rsidR="00901716" w:rsidRPr="00901716" w:rsidRDefault="00901716" w:rsidP="009017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 xml:space="preserve">Интерпретировать информацию </w:t>
            </w:r>
            <w:proofErr w:type="spellStart"/>
            <w:r w:rsidRPr="00901716">
              <w:rPr>
                <w:sz w:val="20"/>
                <w:szCs w:val="20"/>
              </w:rPr>
              <w:t>физичес</w:t>
            </w:r>
            <w:proofErr w:type="spellEnd"/>
            <w:r w:rsidR="00A46757">
              <w:rPr>
                <w:sz w:val="20"/>
                <w:szCs w:val="20"/>
              </w:rPr>
              <w:t>-</w:t>
            </w:r>
            <w:proofErr w:type="gramStart"/>
            <w:r w:rsidRPr="00901716">
              <w:rPr>
                <w:sz w:val="20"/>
                <w:szCs w:val="20"/>
              </w:rPr>
              <w:t>кого</w:t>
            </w:r>
            <w:r>
              <w:rPr>
                <w:sz w:val="20"/>
                <w:szCs w:val="20"/>
              </w:rPr>
              <w:t xml:space="preserve">  </w:t>
            </w:r>
            <w:r w:rsidR="00714228">
              <w:rPr>
                <w:sz w:val="20"/>
                <w:szCs w:val="20"/>
              </w:rPr>
              <w:t>с</w:t>
            </w:r>
            <w:r w:rsidRPr="00901716">
              <w:rPr>
                <w:sz w:val="20"/>
                <w:szCs w:val="20"/>
              </w:rPr>
              <w:t>одержания</w:t>
            </w:r>
            <w:proofErr w:type="gramEnd"/>
            <w:r w:rsidRPr="00901716">
              <w:rPr>
                <w:sz w:val="20"/>
                <w:szCs w:val="20"/>
              </w:rPr>
              <w:t xml:space="preserve">, отвечать на вопросы с </w:t>
            </w:r>
            <w:r w:rsidR="00714228">
              <w:rPr>
                <w:sz w:val="20"/>
                <w:szCs w:val="20"/>
              </w:rPr>
              <w:t>и</w:t>
            </w:r>
            <w:r w:rsidRPr="00901716">
              <w:rPr>
                <w:sz w:val="20"/>
                <w:szCs w:val="20"/>
              </w:rPr>
              <w:t>спользованием явно</w:t>
            </w:r>
          </w:p>
          <w:p w14:paraId="1CEE4BF8" w14:textId="77777777" w:rsidR="00CF61AD" w:rsidRPr="00AF5E14" w:rsidRDefault="00901716" w:rsidP="00AF6E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 xml:space="preserve">и неявно заданной информации. </w:t>
            </w:r>
            <w:proofErr w:type="spellStart"/>
            <w:r w:rsidRPr="00901716">
              <w:rPr>
                <w:sz w:val="20"/>
                <w:szCs w:val="20"/>
              </w:rPr>
              <w:t>Преобразо</w:t>
            </w:r>
            <w:r w:rsidR="00AF6E75">
              <w:rPr>
                <w:sz w:val="20"/>
                <w:szCs w:val="20"/>
              </w:rPr>
              <w:t>-</w:t>
            </w:r>
            <w:r w:rsidRPr="00901716">
              <w:rPr>
                <w:sz w:val="20"/>
                <w:szCs w:val="20"/>
              </w:rPr>
              <w:t>вывать</w:t>
            </w:r>
            <w:proofErr w:type="spellEnd"/>
            <w:r w:rsidR="00AF6E75">
              <w:rPr>
                <w:sz w:val="20"/>
                <w:szCs w:val="20"/>
              </w:rPr>
              <w:t xml:space="preserve"> </w:t>
            </w:r>
            <w:r w:rsidRPr="00901716">
              <w:rPr>
                <w:sz w:val="20"/>
                <w:szCs w:val="20"/>
              </w:rPr>
              <w:t>информацию из одной знаковой системы в другую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E52EA0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Б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3A9F8A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78,74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7753C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93B44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67,54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CD36994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82,65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58656B7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92,02</w:t>
            </w:r>
          </w:p>
        </w:tc>
      </w:tr>
      <w:tr w:rsidR="00CF61AD" w:rsidRPr="00AF5E14" w14:paraId="43B4A97E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5857FE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4AE7A" w14:textId="77777777" w:rsidR="00CF61AD" w:rsidRPr="00AF5E14" w:rsidRDefault="00901716" w:rsidP="0071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Применять информацию из текста при решении учебно</w:t>
            </w:r>
            <w:r>
              <w:rPr>
                <w:sz w:val="20"/>
                <w:szCs w:val="20"/>
              </w:rPr>
              <w:t>-</w:t>
            </w:r>
            <w:r w:rsidRPr="00901716">
              <w:rPr>
                <w:sz w:val="20"/>
                <w:szCs w:val="20"/>
              </w:rPr>
              <w:t>познаватель</w:t>
            </w:r>
            <w:r w:rsidR="00714228">
              <w:rPr>
                <w:sz w:val="20"/>
                <w:szCs w:val="20"/>
              </w:rPr>
              <w:t>ных и учебно-практических задач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1633E4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П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D1AD29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36,13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CD6FC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005A43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15,45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1939895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37,13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51303F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76,06</w:t>
            </w:r>
          </w:p>
        </w:tc>
      </w:tr>
      <w:tr w:rsidR="00901716" w:rsidRPr="00AF5E14" w14:paraId="228B30E1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D72C7E" w14:textId="77777777" w:rsidR="00901716" w:rsidRDefault="00901716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2942C" w14:textId="77777777" w:rsidR="00901716" w:rsidRPr="0097583B" w:rsidRDefault="00901716" w:rsidP="00901716">
            <w:pPr>
              <w:rPr>
                <w:b/>
                <w:i/>
                <w:color w:val="000000"/>
                <w:sz w:val="20"/>
                <w:szCs w:val="20"/>
              </w:rPr>
            </w:pPr>
            <w:r w:rsidRPr="0097583B">
              <w:rPr>
                <w:b/>
                <w:i/>
                <w:color w:val="000000"/>
                <w:sz w:val="20"/>
                <w:szCs w:val="20"/>
              </w:rPr>
              <w:t>Решение задач</w:t>
            </w:r>
          </w:p>
        </w:tc>
      </w:tr>
      <w:tr w:rsidR="00CF61AD" w:rsidRPr="00AF5E14" w14:paraId="1EB32D67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EF9DC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2449C3" w14:textId="77777777" w:rsidR="00CF61AD" w:rsidRPr="00AF5E14" w:rsidRDefault="00901716" w:rsidP="0071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Объяснять физические процессы и свойства тел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2E7357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П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0B9E9C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35,32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07D86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C2FA9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16,75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F6D1FC9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36,19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696778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71,28</w:t>
            </w:r>
          </w:p>
        </w:tc>
      </w:tr>
      <w:tr w:rsidR="00CF61AD" w:rsidRPr="00AF5E14" w14:paraId="54D6D21F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194D8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806CD" w14:textId="77777777" w:rsidR="00CF61AD" w:rsidRPr="00AF5E14" w:rsidRDefault="00901716" w:rsidP="0071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Объяснять физические процессы и свойства тел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C9A245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П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2E298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38,65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BBD89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2DBDB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18,85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479250B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41,98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68EF196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70,21</w:t>
            </w:r>
          </w:p>
        </w:tc>
      </w:tr>
      <w:tr w:rsidR="00CF61AD" w:rsidRPr="00AF5E14" w14:paraId="2BF7C8F3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47C5CE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C41CE" w14:textId="77777777" w:rsidR="00CF61AD" w:rsidRPr="00AF5E14" w:rsidRDefault="00901716" w:rsidP="0071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Решать расчётные задачи, используя законы</w:t>
            </w:r>
            <w:r w:rsidR="00714228">
              <w:rPr>
                <w:sz w:val="20"/>
                <w:szCs w:val="20"/>
              </w:rPr>
              <w:t xml:space="preserve"> </w:t>
            </w:r>
            <w:r w:rsidRPr="00901716">
              <w:rPr>
                <w:sz w:val="20"/>
                <w:szCs w:val="20"/>
              </w:rPr>
              <w:t>и формулы, связывающие физические величины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57119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П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B042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34,05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6CEA3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E203F4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6,28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2BE7F15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34,45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11E217E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90,07</w:t>
            </w:r>
          </w:p>
        </w:tc>
      </w:tr>
      <w:tr w:rsidR="00CF61AD" w:rsidRPr="00AF5E14" w14:paraId="6FD578E8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E4D496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C752D" w14:textId="77777777" w:rsidR="00901716" w:rsidRPr="00901716" w:rsidRDefault="00901716" w:rsidP="0071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Решать расчётные задачи, используя законы</w:t>
            </w:r>
            <w:r w:rsidR="00714228">
              <w:rPr>
                <w:sz w:val="20"/>
                <w:szCs w:val="20"/>
              </w:rPr>
              <w:t xml:space="preserve"> </w:t>
            </w:r>
            <w:r w:rsidRPr="00901716">
              <w:rPr>
                <w:sz w:val="20"/>
                <w:szCs w:val="20"/>
              </w:rPr>
              <w:t>и формулы, связывающие физические величины</w:t>
            </w:r>
          </w:p>
          <w:p w14:paraId="7CE834C2" w14:textId="77777777" w:rsidR="00CF61AD" w:rsidRPr="00AF5E14" w:rsidRDefault="00901716" w:rsidP="0071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(комбинированная задача)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CE897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В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3DB46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18,02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EFCDFE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BE60A5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0,87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C8E5C7A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12,81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7E998D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68,09</w:t>
            </w:r>
          </w:p>
        </w:tc>
      </w:tr>
      <w:tr w:rsidR="00CF61AD" w:rsidRPr="00AF5E14" w14:paraId="440AB1E8" w14:textId="77777777" w:rsidTr="00901716">
        <w:trPr>
          <w:trHeight w:val="226"/>
        </w:trPr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C4F72" w14:textId="77777777" w:rsidR="00CF61AD" w:rsidRDefault="00CF61AD" w:rsidP="00D116BF">
            <w:pPr>
              <w:autoSpaceDE w:val="0"/>
              <w:autoSpaceDN w:val="0"/>
              <w:adjustRightInd w:val="0"/>
              <w:ind w:firstLine="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0A94D" w14:textId="77777777" w:rsidR="00901716" w:rsidRPr="00901716" w:rsidRDefault="00901716" w:rsidP="0071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Решать расчётные задачи, используя законы</w:t>
            </w:r>
            <w:r w:rsidR="00714228">
              <w:rPr>
                <w:sz w:val="20"/>
                <w:szCs w:val="20"/>
              </w:rPr>
              <w:t xml:space="preserve"> </w:t>
            </w:r>
            <w:r w:rsidRPr="00901716">
              <w:rPr>
                <w:sz w:val="20"/>
                <w:szCs w:val="20"/>
              </w:rPr>
              <w:t>и формулы, связывающие физические величины</w:t>
            </w:r>
          </w:p>
          <w:p w14:paraId="5FFB9D34" w14:textId="77777777" w:rsidR="00CF61AD" w:rsidRPr="00AF5E14" w:rsidRDefault="00901716" w:rsidP="0071422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01716">
              <w:rPr>
                <w:sz w:val="20"/>
                <w:szCs w:val="20"/>
              </w:rPr>
              <w:t>(комбинированная задача)</w:t>
            </w:r>
          </w:p>
        </w:tc>
        <w:tc>
          <w:tcPr>
            <w:tcW w:w="6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AB081" w14:textId="77777777" w:rsidR="00CF61AD" w:rsidRPr="0030278C" w:rsidRDefault="00CF61AD" w:rsidP="00D76269">
            <w:pPr>
              <w:ind w:hanging="112"/>
              <w:jc w:val="center"/>
            </w:pPr>
            <w:r w:rsidRPr="0030278C">
              <w:rPr>
                <w:sz w:val="20"/>
                <w:szCs w:val="20"/>
              </w:rPr>
              <w:t>В</w:t>
            </w:r>
          </w:p>
        </w:tc>
        <w:tc>
          <w:tcPr>
            <w:tcW w:w="6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21749" w14:textId="77777777" w:rsidR="00CF61AD" w:rsidRPr="0030278C" w:rsidRDefault="00CF61AD" w:rsidP="0030278C">
            <w:pPr>
              <w:jc w:val="center"/>
              <w:rPr>
                <w:sz w:val="20"/>
                <w:szCs w:val="20"/>
              </w:rPr>
            </w:pPr>
            <w:r w:rsidRPr="0030278C">
              <w:rPr>
                <w:sz w:val="20"/>
                <w:szCs w:val="20"/>
              </w:rPr>
              <w:t>30,81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A41DDE" w14:textId="77777777" w:rsidR="00CF61AD" w:rsidRPr="00D43A89" w:rsidRDefault="00CF61AD" w:rsidP="00D43A89">
            <w:pPr>
              <w:jc w:val="center"/>
              <w:rPr>
                <w:sz w:val="20"/>
                <w:szCs w:val="20"/>
              </w:rPr>
            </w:pPr>
            <w:r w:rsidRPr="00D43A89">
              <w:rPr>
                <w:sz w:val="20"/>
                <w:szCs w:val="20"/>
              </w:rPr>
              <w:t>-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A9907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1,92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E6D710B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31,47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796821F" w14:textId="77777777" w:rsidR="00CF61AD" w:rsidRPr="00D43A89" w:rsidRDefault="00CF61AD" w:rsidP="00D43A89">
            <w:pPr>
              <w:jc w:val="center"/>
              <w:rPr>
                <w:color w:val="000000"/>
                <w:sz w:val="20"/>
                <w:szCs w:val="20"/>
              </w:rPr>
            </w:pPr>
            <w:r w:rsidRPr="00D43A89">
              <w:rPr>
                <w:color w:val="000000"/>
                <w:sz w:val="20"/>
                <w:szCs w:val="20"/>
              </w:rPr>
              <w:t>88,30</w:t>
            </w:r>
          </w:p>
        </w:tc>
      </w:tr>
    </w:tbl>
    <w:p w14:paraId="6957F888" w14:textId="77777777" w:rsidR="00CF61AD" w:rsidRDefault="00CF61AD" w:rsidP="001D7B78">
      <w:pPr>
        <w:ind w:left="-426" w:firstLine="965"/>
        <w:jc w:val="both"/>
        <w:rPr>
          <w:i/>
          <w:iCs/>
        </w:rPr>
      </w:pPr>
    </w:p>
    <w:p w14:paraId="6EE65EC8" w14:textId="77777777" w:rsidR="00CF61AD" w:rsidRDefault="00CF61AD" w:rsidP="001D7B78">
      <w:pPr>
        <w:ind w:left="-426" w:firstLine="965"/>
        <w:jc w:val="both"/>
        <w:rPr>
          <w:i/>
          <w:iCs/>
        </w:rPr>
      </w:pPr>
      <w:r>
        <w:rPr>
          <w:i/>
          <w:iCs/>
        </w:rPr>
        <w:t>В рамках выполнения анализа, по меньшей мере, необходимо указать:</w:t>
      </w:r>
    </w:p>
    <w:p w14:paraId="16CF15A5" w14:textId="77777777" w:rsidR="00CF61AD" w:rsidRDefault="00CF61AD" w:rsidP="000849F6">
      <w:pPr>
        <w:numPr>
          <w:ilvl w:val="0"/>
          <w:numId w:val="32"/>
        </w:numPr>
        <w:tabs>
          <w:tab w:val="left" w:pos="851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>линии заданий с наименьшими процентами выполнения, среди них отдельно выделить</w:t>
      </w:r>
      <w:r w:rsidRPr="003735F5">
        <w:rPr>
          <w:i/>
          <w:iCs/>
        </w:rPr>
        <w:t>:</w:t>
      </w:r>
    </w:p>
    <w:p w14:paraId="217E1F81" w14:textId="77777777" w:rsidR="00CF61AD" w:rsidRDefault="00CF61AD" w:rsidP="001D7B78">
      <w:pPr>
        <w:numPr>
          <w:ilvl w:val="1"/>
          <w:numId w:val="32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базового уровня (с процентом выполнения ниже 50)</w:t>
      </w:r>
      <w:r>
        <w:rPr>
          <w:i/>
          <w:iCs/>
        </w:rPr>
        <w:t>;</w:t>
      </w:r>
    </w:p>
    <w:p w14:paraId="7E8B530E" w14:textId="77777777" w:rsidR="00CF61AD" w:rsidRDefault="00CF61AD" w:rsidP="001D7B78">
      <w:pPr>
        <w:numPr>
          <w:ilvl w:val="1"/>
          <w:numId w:val="32"/>
        </w:numPr>
        <w:ind w:left="1134"/>
        <w:jc w:val="both"/>
        <w:rPr>
          <w:i/>
          <w:iCs/>
        </w:rPr>
      </w:pPr>
      <w:r w:rsidRPr="002D3B50">
        <w:rPr>
          <w:i/>
          <w:iCs/>
        </w:rPr>
        <w:t>задания повышенного и высокого уровня (с процентом выполнения ниже 15</w:t>
      </w:r>
      <w:r w:rsidRPr="003735F5">
        <w:rPr>
          <w:i/>
          <w:iCs/>
        </w:rPr>
        <w:t>)</w:t>
      </w:r>
      <w:r>
        <w:rPr>
          <w:i/>
          <w:iCs/>
        </w:rPr>
        <w:t>;</w:t>
      </w:r>
      <w:r w:rsidRPr="003735F5">
        <w:rPr>
          <w:i/>
          <w:iCs/>
        </w:rPr>
        <w:t xml:space="preserve"> </w:t>
      </w:r>
    </w:p>
    <w:p w14:paraId="41FE2CF5" w14:textId="77777777" w:rsidR="00CF61AD" w:rsidRPr="003735F5" w:rsidRDefault="00CF61AD" w:rsidP="001A6E30">
      <w:pPr>
        <w:numPr>
          <w:ilvl w:val="0"/>
          <w:numId w:val="32"/>
        </w:numPr>
        <w:tabs>
          <w:tab w:val="left" w:pos="0"/>
        </w:tabs>
        <w:ind w:left="0" w:firstLine="539"/>
        <w:jc w:val="both"/>
        <w:rPr>
          <w:i/>
          <w:iCs/>
        </w:rPr>
      </w:pPr>
      <w:r w:rsidRPr="002D3B50">
        <w:rPr>
          <w:i/>
          <w:iCs/>
        </w:rPr>
        <w:t xml:space="preserve">успешно усвоенные и недостаточно усвоенные элементы содержания / освоенные </w:t>
      </w:r>
      <w:r w:rsidR="001A6E30">
        <w:rPr>
          <w:i/>
          <w:iCs/>
        </w:rPr>
        <w:t xml:space="preserve">              </w:t>
      </w:r>
      <w:r w:rsidRPr="002D3B50">
        <w:rPr>
          <w:i/>
          <w:iCs/>
        </w:rPr>
        <w:t>умения, навыки, виды</w:t>
      </w:r>
      <w:r>
        <w:rPr>
          <w:i/>
          <w:iCs/>
        </w:rPr>
        <w:t xml:space="preserve"> познавательной</w:t>
      </w:r>
      <w:r w:rsidRPr="002D3B50">
        <w:rPr>
          <w:i/>
          <w:iCs/>
        </w:rPr>
        <w:t xml:space="preserve"> деятельности. </w:t>
      </w:r>
    </w:p>
    <w:p w14:paraId="4F0F89FF" w14:textId="77777777" w:rsidR="009C169A" w:rsidRDefault="009C169A" w:rsidP="001D7B78">
      <w:pPr>
        <w:spacing w:line="360" w:lineRule="auto"/>
        <w:ind w:left="-425"/>
        <w:jc w:val="both"/>
      </w:pPr>
    </w:p>
    <w:p w14:paraId="222DD10F" w14:textId="77777777" w:rsidR="0023037D" w:rsidRDefault="0023037D" w:rsidP="00DD1BC5">
      <w:pPr>
        <w:spacing w:line="276" w:lineRule="auto"/>
        <w:ind w:firstLine="426"/>
        <w:jc w:val="both"/>
      </w:pPr>
      <w:r>
        <w:t>Линии заданий с наименьшими процентами выполнения, среди них:</w:t>
      </w:r>
    </w:p>
    <w:p w14:paraId="52B9E29F" w14:textId="77777777" w:rsidR="009C169A" w:rsidRDefault="0023037D" w:rsidP="00DD1BC5">
      <w:pPr>
        <w:spacing w:line="276" w:lineRule="auto"/>
        <w:jc w:val="both"/>
      </w:pPr>
      <w:r>
        <w:t>- задания базового уровня (с процентом выполнения ниже 50) – нет.</w:t>
      </w:r>
    </w:p>
    <w:p w14:paraId="4037D41D" w14:textId="77777777" w:rsidR="009C169A" w:rsidRDefault="0023037D" w:rsidP="00DD1BC5">
      <w:pPr>
        <w:spacing w:line="276" w:lineRule="auto"/>
        <w:jc w:val="both"/>
      </w:pPr>
      <w:r>
        <w:t xml:space="preserve">- </w:t>
      </w:r>
      <w:r w:rsidRPr="0023037D">
        <w:t>задания повышенного и высокого уровня (с процентом выполнения ниже 15</w:t>
      </w:r>
      <w:r>
        <w:t xml:space="preserve">) – нет. </w:t>
      </w:r>
    </w:p>
    <w:p w14:paraId="38D13B05" w14:textId="77777777" w:rsidR="00F23EC2" w:rsidRDefault="0023037D" w:rsidP="00DD1BC5">
      <w:pPr>
        <w:spacing w:line="276" w:lineRule="auto"/>
        <w:ind w:firstLine="426"/>
        <w:jc w:val="both"/>
      </w:pPr>
      <w:r>
        <w:t>Н</w:t>
      </w:r>
      <w:r w:rsidRPr="0023037D">
        <w:t>едостаточно усвоенные элементы содержания / освоенные умения, навыки, виды познавательной деятельности</w:t>
      </w:r>
      <w:r>
        <w:t xml:space="preserve">: </w:t>
      </w:r>
    </w:p>
    <w:p w14:paraId="4DD20A87" w14:textId="77777777" w:rsidR="0023037D" w:rsidRDefault="00F23EC2" w:rsidP="00DD1BC5">
      <w:pPr>
        <w:spacing w:line="276" w:lineRule="auto"/>
        <w:jc w:val="both"/>
      </w:pPr>
      <w:r>
        <w:t xml:space="preserve">- проводить косвенные измерения физических величин, исследование зависимостей между величинами (экспериментальное задание на реальном оборудовании, задание 17 высокого уровня сложности, средний процент выполнения - </w:t>
      </w:r>
      <w:r w:rsidRPr="00F23EC2">
        <w:t>25,83</w:t>
      </w:r>
      <w:r>
        <w:t>);</w:t>
      </w:r>
    </w:p>
    <w:p w14:paraId="0DEAC379" w14:textId="77777777" w:rsidR="00F23EC2" w:rsidRDefault="00F23EC2" w:rsidP="00DD1BC5">
      <w:pPr>
        <w:spacing w:line="276" w:lineRule="auto"/>
        <w:jc w:val="both"/>
      </w:pPr>
      <w:r>
        <w:t>-  п</w:t>
      </w:r>
      <w:r w:rsidRPr="00F23EC2">
        <w:t>рименять информацию из текста при решении учебно-познавательных и учебно-практических задач</w:t>
      </w:r>
      <w:r>
        <w:t xml:space="preserve"> (задание 20 повышенного уровня, средний процент выполнения - </w:t>
      </w:r>
      <w:r w:rsidRPr="00F23EC2">
        <w:t>36,13</w:t>
      </w:r>
      <w:r>
        <w:t>);</w:t>
      </w:r>
    </w:p>
    <w:p w14:paraId="0259B80D" w14:textId="77777777" w:rsidR="00F23EC2" w:rsidRDefault="00F23EC2" w:rsidP="00DD1BC5">
      <w:pPr>
        <w:spacing w:line="276" w:lineRule="auto"/>
        <w:jc w:val="both"/>
      </w:pPr>
      <w:r>
        <w:t>- о</w:t>
      </w:r>
      <w:r w:rsidRPr="00F23EC2">
        <w:t>бъяснять физические процессы и свойства тел</w:t>
      </w:r>
      <w:r>
        <w:t xml:space="preserve"> (задания 21 и 22 повышенного уровня сложности, качественные задачи</w:t>
      </w:r>
      <w:r w:rsidR="001A6E30">
        <w:t xml:space="preserve">, </w:t>
      </w:r>
      <w:r>
        <w:t>средний процент выполнения - 35,32 и 38,65);</w:t>
      </w:r>
    </w:p>
    <w:p w14:paraId="46F67BF3" w14:textId="77777777" w:rsidR="00F23EC2" w:rsidRDefault="00F23EC2" w:rsidP="00DD1BC5">
      <w:pPr>
        <w:spacing w:line="276" w:lineRule="auto"/>
        <w:jc w:val="both"/>
      </w:pPr>
      <w:r>
        <w:t>- р</w:t>
      </w:r>
      <w:r w:rsidRPr="00F23EC2">
        <w:t>ешать расчётные задачи, используя законы и формулы, связывающие физические величины</w:t>
      </w:r>
      <w:r>
        <w:t xml:space="preserve"> (задания 23 повышенного уровня сложности и 24, 25 высокого уровня сложности</w:t>
      </w:r>
      <w:r w:rsidR="001A6E30">
        <w:t xml:space="preserve"> (комбинированны</w:t>
      </w:r>
      <w:r>
        <w:t>е)</w:t>
      </w:r>
      <w:r w:rsidR="001A6E30">
        <w:t>, средний процент выполнения - 34,05, 18,02, 30,81)</w:t>
      </w:r>
      <w:r w:rsidR="00DD1BC5">
        <w:t>.</w:t>
      </w:r>
    </w:p>
    <w:p w14:paraId="78FE0014" w14:textId="77777777" w:rsidR="0023037D" w:rsidRDefault="0023037D" w:rsidP="00DD1BC5">
      <w:pPr>
        <w:spacing w:line="276" w:lineRule="auto"/>
        <w:ind w:firstLine="426"/>
        <w:jc w:val="both"/>
      </w:pPr>
      <w:r>
        <w:t xml:space="preserve">Успешно усвоенные </w:t>
      </w:r>
      <w:r w:rsidRPr="0023037D">
        <w:t>элементы содержания / освоенные умения, навыки, виды познавательной деятельности</w:t>
      </w:r>
      <w:r w:rsidR="00862EF0">
        <w:t xml:space="preserve"> </w:t>
      </w:r>
      <w:r w:rsidR="009B5065">
        <w:t>(более</w:t>
      </w:r>
      <w:r w:rsidR="00862EF0">
        <w:t xml:space="preserve"> 70%)</w:t>
      </w:r>
      <w:r w:rsidRPr="0023037D">
        <w:t>:</w:t>
      </w:r>
      <w:r w:rsidR="001A6E30">
        <w:t xml:space="preserve"> </w:t>
      </w:r>
    </w:p>
    <w:p w14:paraId="4355F833" w14:textId="77777777" w:rsidR="00CF61AD" w:rsidRDefault="00075174" w:rsidP="00DD1BC5">
      <w:pPr>
        <w:spacing w:line="276" w:lineRule="auto"/>
      </w:pPr>
      <w:r>
        <w:t>-  Правильно трактовать физический смысл используемых величин, их обозначения и единицы измерения; выделять приборы для их измерения</w:t>
      </w:r>
      <w:r w:rsidR="00DD1BC5">
        <w:t xml:space="preserve"> (задание 1 базового уровня, на соответствие, средний процент выполнения - </w:t>
      </w:r>
      <w:r w:rsidR="00DD1BC5" w:rsidRPr="00DD1BC5">
        <w:t>97,21</w:t>
      </w:r>
      <w:r w:rsidR="00DD1BC5">
        <w:t>);</w:t>
      </w:r>
    </w:p>
    <w:p w14:paraId="541F9CF6" w14:textId="77777777" w:rsidR="00862EF0" w:rsidRDefault="00862EF0" w:rsidP="00862EF0">
      <w:pPr>
        <w:spacing w:line="276" w:lineRule="auto"/>
      </w:pPr>
      <w:r>
        <w:t>-  Различать словесную формулировку и математическое выражение закона, формулы, связывающие данную физическую величину с другими величинами (задание 2 базового уровня</w:t>
      </w:r>
      <w:r w:rsidR="004E6D64">
        <w:t xml:space="preserve"> сложности</w:t>
      </w:r>
      <w:r>
        <w:t xml:space="preserve">, </w:t>
      </w:r>
      <w:r w:rsidR="004E6D64">
        <w:t xml:space="preserve">задание </w:t>
      </w:r>
      <w:r>
        <w:t xml:space="preserve">на соответствие, </w:t>
      </w:r>
      <w:r w:rsidRPr="00862EF0">
        <w:t>78,74</w:t>
      </w:r>
      <w:r>
        <w:t xml:space="preserve"> %);</w:t>
      </w:r>
    </w:p>
    <w:p w14:paraId="5BD55A70" w14:textId="77777777" w:rsidR="004E6D64" w:rsidRDefault="00DD1BC5" w:rsidP="004E6D64">
      <w:pPr>
        <w:spacing w:line="276" w:lineRule="auto"/>
      </w:pPr>
      <w:r>
        <w:t>-</w:t>
      </w:r>
      <w:r w:rsidR="00862EF0">
        <w:t xml:space="preserve">  Распознавать проявление изученных физических</w:t>
      </w:r>
      <w:r w:rsidR="004E6D64">
        <w:t xml:space="preserve"> </w:t>
      </w:r>
      <w:r w:rsidR="00862EF0">
        <w:t>явлений, выделяя их существенные свойства/признаки</w:t>
      </w:r>
      <w:r w:rsidR="004E6D64">
        <w:t xml:space="preserve"> (задание 3 базового уровня сложности, задание с выбором ответа из четырех предложенных вариантов, 80,72 %)</w:t>
      </w:r>
    </w:p>
    <w:p w14:paraId="22FB690F" w14:textId="77777777" w:rsidR="00DD1BC5" w:rsidRDefault="004E6D64" w:rsidP="00862EF0">
      <w:pPr>
        <w:spacing w:line="276" w:lineRule="auto"/>
      </w:pPr>
      <w:r>
        <w:t xml:space="preserve">-  </w:t>
      </w:r>
      <w:r w:rsidR="00862EF0">
        <w:t>Распознавать явление по его определению, описанию, характерным признакам и</w:t>
      </w:r>
      <w:r>
        <w:t xml:space="preserve"> на основе опытов, демонстрирую</w:t>
      </w:r>
      <w:r w:rsidR="00862EF0">
        <w:t>щих данное физическое явление. Различать для данного явления основные свойства или</w:t>
      </w:r>
      <w:r>
        <w:t xml:space="preserve"> </w:t>
      </w:r>
      <w:r w:rsidR="00862EF0">
        <w:t>условия протекания явления</w:t>
      </w:r>
      <w:r>
        <w:t xml:space="preserve"> (задание 4 базового уровня, новое задание на дополнение</w:t>
      </w:r>
      <w:r w:rsidRPr="004E6D64">
        <w:t xml:space="preserve"> текст</w:t>
      </w:r>
      <w:r>
        <w:t>а</w:t>
      </w:r>
      <w:r w:rsidRPr="004E6D64">
        <w:t xml:space="preserve"> словами (словосочетаниями) из предложенного списка</w:t>
      </w:r>
      <w:r>
        <w:t xml:space="preserve">, </w:t>
      </w:r>
      <w:r w:rsidRPr="004E6D64">
        <w:t>74,50</w:t>
      </w:r>
      <w:r>
        <w:t xml:space="preserve"> %)</w:t>
      </w:r>
      <w:r w:rsidR="0073211F">
        <w:t>;</w:t>
      </w:r>
    </w:p>
    <w:p w14:paraId="21FA2D48" w14:textId="77777777" w:rsidR="0073211F" w:rsidRDefault="0073211F" w:rsidP="00862EF0">
      <w:pPr>
        <w:spacing w:line="276" w:lineRule="auto"/>
      </w:pPr>
      <w:r>
        <w:t xml:space="preserve">-  </w:t>
      </w:r>
      <w:r w:rsidRPr="0073211F">
        <w:t>Вычислять значение величины при</w:t>
      </w:r>
      <w:r>
        <w:t xml:space="preserve"> анализе явлений с использованием законов и формул (задание 8 базового уровня</w:t>
      </w:r>
      <w:r w:rsidR="00540FF5">
        <w:t xml:space="preserve"> сложности</w:t>
      </w:r>
      <w:r>
        <w:t xml:space="preserve">, </w:t>
      </w:r>
      <w:r w:rsidR="00540FF5">
        <w:t xml:space="preserve">задание с кратким ответом по теме «Электрические явления», </w:t>
      </w:r>
      <w:r w:rsidRPr="0073211F">
        <w:t>87,93</w:t>
      </w:r>
      <w:r w:rsidR="00540FF5">
        <w:t xml:space="preserve"> %);</w:t>
      </w:r>
    </w:p>
    <w:p w14:paraId="15A7EBEA" w14:textId="77777777" w:rsidR="0073211F" w:rsidRDefault="0073211F" w:rsidP="00862EF0">
      <w:pPr>
        <w:spacing w:line="276" w:lineRule="auto"/>
      </w:pPr>
      <w:r>
        <w:t xml:space="preserve">-  </w:t>
      </w:r>
      <w:r w:rsidR="00540FF5" w:rsidRPr="00540FF5">
        <w:t>Вычислять значение величины при анализе явлений с использованием законов и формул (задание</w:t>
      </w:r>
      <w:r w:rsidR="00540FF5">
        <w:t xml:space="preserve"> 10</w:t>
      </w:r>
      <w:r w:rsidR="00540FF5" w:rsidRPr="00540FF5">
        <w:t xml:space="preserve"> базового уровня сложности, задание с кратким от</w:t>
      </w:r>
      <w:r w:rsidR="00540FF5">
        <w:t>ветом по теме «Квантовые</w:t>
      </w:r>
      <w:r w:rsidR="00540FF5" w:rsidRPr="00540FF5">
        <w:t xml:space="preserve"> явления», 76,04</w:t>
      </w:r>
      <w:r w:rsidR="00540FF5">
        <w:t xml:space="preserve"> </w:t>
      </w:r>
      <w:r w:rsidR="00540FF5" w:rsidRPr="00540FF5">
        <w:t>%);</w:t>
      </w:r>
    </w:p>
    <w:p w14:paraId="661231CB" w14:textId="77777777" w:rsidR="00540FF5" w:rsidRDefault="00540FF5" w:rsidP="00304BA9">
      <w:pPr>
        <w:spacing w:line="276" w:lineRule="auto"/>
      </w:pPr>
      <w:r>
        <w:t xml:space="preserve">-  </w:t>
      </w:r>
      <w:r w:rsidRPr="00540FF5">
        <w:t xml:space="preserve">Описывать изменения физических величин при протекании </w:t>
      </w:r>
      <w:r w:rsidR="00304BA9">
        <w:t xml:space="preserve">физических явлений и процессов (задания 11 и 12 базового уровня сложности, задание на соответствие, </w:t>
      </w:r>
      <w:r w:rsidRPr="00540FF5">
        <w:t>80,18</w:t>
      </w:r>
      <w:r w:rsidR="00304BA9">
        <w:t xml:space="preserve"> % и 70,27 %);</w:t>
      </w:r>
    </w:p>
    <w:p w14:paraId="630D2504" w14:textId="77777777" w:rsidR="00304BA9" w:rsidRDefault="00304BA9" w:rsidP="00304BA9">
      <w:pPr>
        <w:spacing w:line="276" w:lineRule="auto"/>
      </w:pPr>
      <w:r>
        <w:t>-  Описывать свойства тел, физические явления и процессы, используя физические величины,</w:t>
      </w:r>
    </w:p>
    <w:p w14:paraId="0A51F65A" w14:textId="77777777" w:rsidR="00304BA9" w:rsidRDefault="00304BA9" w:rsidP="00304BA9">
      <w:pPr>
        <w:spacing w:line="276" w:lineRule="auto"/>
      </w:pPr>
      <w:r>
        <w:t>физические законы и принципы (ана</w:t>
      </w:r>
      <w:r w:rsidR="00383924">
        <w:t xml:space="preserve">лиз графиков, таблиц </w:t>
      </w:r>
      <w:r>
        <w:t>и схем) (задания 13 и 14 повышенного уровня сложности, задание на множественный выбор, 79,01 %);</w:t>
      </w:r>
    </w:p>
    <w:p w14:paraId="0564A3C1" w14:textId="77777777" w:rsidR="00304BA9" w:rsidRDefault="00304BA9" w:rsidP="00304BA9">
      <w:pPr>
        <w:spacing w:line="276" w:lineRule="auto"/>
      </w:pPr>
      <w:r>
        <w:t>-  Проводить прямые измерения физических величин с использованием измерительных приборов, правильно составлять схемы включения прибора в экспериментальную устано</w:t>
      </w:r>
      <w:r w:rsidR="00C334C7">
        <w:t xml:space="preserve">вку, </w:t>
      </w:r>
      <w:r w:rsidR="00C334C7">
        <w:lastRenderedPageBreak/>
        <w:t>проводить серию измерений (задание 15 базово</w:t>
      </w:r>
      <w:r w:rsidR="00383924">
        <w:t>го уровня сложности, задание с выбором ответа из четырех предложенных вариантов,</w:t>
      </w:r>
      <w:r w:rsidR="00C334C7">
        <w:t xml:space="preserve"> </w:t>
      </w:r>
      <w:r>
        <w:t>89,55</w:t>
      </w:r>
      <w:r w:rsidR="00383924">
        <w:t xml:space="preserve"> %); </w:t>
      </w:r>
    </w:p>
    <w:p w14:paraId="00EADA6A" w14:textId="77777777" w:rsidR="00383924" w:rsidRDefault="00383924" w:rsidP="00383924">
      <w:pPr>
        <w:spacing w:line="276" w:lineRule="auto"/>
      </w:pPr>
      <w:r>
        <w:t>-  Анализировать отдельные этапы проведения исследования на основе его описания: делать выводы на основе описания исследования, интерпретировать</w:t>
      </w:r>
    </w:p>
    <w:p w14:paraId="4CC9C9EE" w14:textId="77777777" w:rsidR="00383924" w:rsidRDefault="00383924" w:rsidP="00383924">
      <w:pPr>
        <w:spacing w:line="276" w:lineRule="auto"/>
      </w:pPr>
      <w:r>
        <w:t>результаты наблюдений и опытов (задание 16 повышенного уровня сложности, задание на множественный выбор, 77,03 %);</w:t>
      </w:r>
    </w:p>
    <w:p w14:paraId="74549CDB" w14:textId="77777777" w:rsidR="00383924" w:rsidRDefault="00383924" w:rsidP="00383924">
      <w:pPr>
        <w:spacing w:line="276" w:lineRule="auto"/>
      </w:pPr>
      <w:r>
        <w:t>-  Интерпретировать информацию физического содержания, отвечать на вопросы с использованием явно и неявно заданной информации. Преобразовывать информацию из одной знаковой системы в другую (задание 19 базового уровня сложности, задание на множественный выбор, 78,74 %).</w:t>
      </w:r>
    </w:p>
    <w:p w14:paraId="6D126A5A" w14:textId="77777777" w:rsidR="00B141E7" w:rsidRDefault="00B141E7" w:rsidP="00383924">
      <w:pPr>
        <w:spacing w:line="276" w:lineRule="auto"/>
      </w:pPr>
    </w:p>
    <w:p w14:paraId="7686F501" w14:textId="77777777" w:rsidR="00CF61AD" w:rsidRPr="00146CF9" w:rsidRDefault="00CF61AD" w:rsidP="00146CF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hAnsi="Times New Roman"/>
          <w:b/>
          <w:sz w:val="24"/>
          <w:szCs w:val="24"/>
          <w:lang w:eastAsia="ru-RU"/>
        </w:rPr>
        <w:t xml:space="preserve">2.3.3. Содержательный анализ выполнения заданий </w:t>
      </w:r>
      <w:r>
        <w:rPr>
          <w:rFonts w:ascii="Times New Roman" w:hAnsi="Times New Roman"/>
          <w:b/>
          <w:sz w:val="24"/>
          <w:szCs w:val="24"/>
          <w:lang w:eastAsia="ru-RU"/>
        </w:rPr>
        <w:t>КИМ ОГЭ</w:t>
      </w:r>
    </w:p>
    <w:p w14:paraId="32722060" w14:textId="77777777" w:rsidR="00CF61AD" w:rsidRPr="00D54EE2" w:rsidRDefault="00CF61AD" w:rsidP="006805C0">
      <w:pPr>
        <w:ind w:firstLine="852"/>
        <w:contextualSpacing/>
        <w:jc w:val="both"/>
        <w:rPr>
          <w:b/>
          <w:iCs/>
        </w:rPr>
      </w:pPr>
    </w:p>
    <w:p w14:paraId="5F50C3D6" w14:textId="77777777" w:rsidR="00CF61AD" w:rsidRPr="00D54EE2" w:rsidRDefault="00CF61AD" w:rsidP="00D54EE2">
      <w:pPr>
        <w:ind w:firstLine="567"/>
        <w:jc w:val="both"/>
        <w:rPr>
          <w:b/>
          <w:iCs/>
        </w:rPr>
      </w:pPr>
      <w:r w:rsidRPr="002178E5">
        <w:rPr>
          <w:i/>
          <w:iCs/>
        </w:rPr>
        <w:t xml:space="preserve">Содержательный анализ выполнения заданий КИМ проводится с учетом полученных результатов статистического анализа всего массива результатов экзамена по учебному предмету. </w:t>
      </w:r>
    </w:p>
    <w:p w14:paraId="3875D517" w14:textId="77777777" w:rsidR="00CF61AD" w:rsidRDefault="00CF61AD" w:rsidP="00D116BF">
      <w:pPr>
        <w:ind w:firstLine="539"/>
        <w:jc w:val="both"/>
      </w:pPr>
    </w:p>
    <w:p w14:paraId="1B7C9FDC" w14:textId="77777777" w:rsidR="00CF61AD" w:rsidRDefault="00CF61AD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На основе данных, приведенных в п. 2.3.2, п</w:t>
      </w:r>
      <w:r w:rsidRPr="0068434B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риводятся выявленные </w:t>
      </w:r>
      <w:r w:rsidRPr="00376E22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сложные</w:t>
      </w:r>
      <w:r w:rsidRPr="0068434B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для участников ОГЭ задания, указываются их характеристики, разбираются типичные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при выполнении этих заданий </w:t>
      </w:r>
      <w:r w:rsidRPr="0068434B">
        <w:rPr>
          <w:rFonts w:ascii="Times New Roman" w:hAnsi="Times New Roman"/>
          <w:bCs/>
          <w:i/>
          <w:iCs/>
          <w:sz w:val="24"/>
          <w:szCs w:val="24"/>
          <w:lang w:eastAsia="ru-RU"/>
        </w:rPr>
        <w:t>ошибки,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проводится анализ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возможны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х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причин получения выявленных типичных ошибочных ответов и путей их устранения в ходе обучения школьников предмету в регионе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170D7FDC" w14:textId="77777777" w:rsidR="005B387D" w:rsidRDefault="005B387D" w:rsidP="005B387D">
      <w:pPr>
        <w:spacing w:line="276" w:lineRule="auto"/>
        <w:jc w:val="both"/>
      </w:pPr>
    </w:p>
    <w:p w14:paraId="7BEED297" w14:textId="76108A3D" w:rsidR="005B387D" w:rsidRDefault="005B387D" w:rsidP="00996A22">
      <w:pPr>
        <w:spacing w:line="276" w:lineRule="auto"/>
        <w:jc w:val="both"/>
      </w:pPr>
      <w:r>
        <w:t>-</w:t>
      </w:r>
      <w:r w:rsidR="00113D04">
        <w:t xml:space="preserve">  Э</w:t>
      </w:r>
      <w:r w:rsidRPr="005B387D">
        <w:t xml:space="preserve">кспериментальное задание </w:t>
      </w:r>
      <w:r w:rsidR="006F55C1">
        <w:t>на реальном оборудовании</w:t>
      </w:r>
      <w:r w:rsidR="00113D04">
        <w:t>, з</w:t>
      </w:r>
      <w:r w:rsidR="00113D04" w:rsidRPr="00113D04">
        <w:t>адание</w:t>
      </w:r>
      <w:r w:rsidR="00113D04">
        <w:t xml:space="preserve"> 17 </w:t>
      </w:r>
      <w:r w:rsidR="004255B6">
        <w:t xml:space="preserve">с развернутым ответом </w:t>
      </w:r>
      <w:r w:rsidR="00113D04">
        <w:t xml:space="preserve">высокого уровня сложности </w:t>
      </w:r>
      <w:r w:rsidR="006F55C1">
        <w:t>(</w:t>
      </w:r>
      <w:r w:rsidRPr="005B387D">
        <w:t>сред</w:t>
      </w:r>
      <w:r>
        <w:t>н</w:t>
      </w:r>
      <w:r w:rsidR="006F55C1">
        <w:t xml:space="preserve">ий процент выполнения - 25,83). Данным заданием проверялось умение учащихся </w:t>
      </w:r>
      <w:r w:rsidRPr="005B387D">
        <w:t>проводить косвенн</w:t>
      </w:r>
      <w:r w:rsidR="006F55C1">
        <w:t xml:space="preserve">ые измерения физических величин (измерение коэффициента трения скольжения, </w:t>
      </w:r>
      <w:r w:rsidR="002210C4">
        <w:t>определение оптической силы линзы, измерение плотности материала, о</w:t>
      </w:r>
      <w:r w:rsidR="004255B6">
        <w:t>пределение</w:t>
      </w:r>
      <w:r w:rsidR="002210C4" w:rsidRPr="002210C4">
        <w:t xml:space="preserve"> момент</w:t>
      </w:r>
      <w:r w:rsidR="004255B6">
        <w:t>а</w:t>
      </w:r>
      <w:r w:rsidR="002210C4" w:rsidRPr="002210C4">
        <w:t xml:space="preserve"> силы</w:t>
      </w:r>
      <w:r w:rsidR="002210C4">
        <w:t xml:space="preserve">) </w:t>
      </w:r>
      <w:r w:rsidR="006F55C1">
        <w:t>и</w:t>
      </w:r>
      <w:r w:rsidRPr="005B387D">
        <w:t xml:space="preserve"> исследование</w:t>
      </w:r>
      <w:r>
        <w:t xml:space="preserve"> зависимостей между величинами </w:t>
      </w:r>
      <w:r w:rsidR="002210C4">
        <w:t>(исследование зависимости силы</w:t>
      </w:r>
      <w:r w:rsidR="00376E22">
        <w:t xml:space="preserve"> </w:t>
      </w:r>
      <w:r w:rsidR="002210C4">
        <w:t>электрического тока в резисторе от напряжения на его концах). Типичные ошибк</w:t>
      </w:r>
      <w:r w:rsidR="00A73B27">
        <w:t>и:</w:t>
      </w:r>
      <w:r w:rsidR="00AF5EC6">
        <w:t xml:space="preserve"> </w:t>
      </w:r>
      <w:r w:rsidR="00F174FE">
        <w:t xml:space="preserve">запись результатов прямых измерений с учетом абсолютной погрешности, </w:t>
      </w:r>
      <w:r w:rsidR="005823E5">
        <w:t>оформление рисун</w:t>
      </w:r>
      <w:r w:rsidR="004255B6">
        <w:t>ка экспериментальной установки,</w:t>
      </w:r>
      <w:r w:rsidR="004255B6" w:rsidRPr="004255B6">
        <w:t xml:space="preserve"> запись </w:t>
      </w:r>
      <w:proofErr w:type="gramStart"/>
      <w:r w:rsidR="004255B6" w:rsidRPr="004255B6">
        <w:t xml:space="preserve">вывода, </w:t>
      </w:r>
      <w:r w:rsidR="004255B6">
        <w:t xml:space="preserve"> математические</w:t>
      </w:r>
      <w:proofErr w:type="gramEnd"/>
      <w:r w:rsidR="004255B6">
        <w:t xml:space="preserve"> ошибки. </w:t>
      </w:r>
      <w:r w:rsidR="00524FA8">
        <w:t>Среди причин невысокого</w:t>
      </w:r>
      <w:r w:rsidR="005823E5">
        <w:t xml:space="preserve"> процент</w:t>
      </w:r>
      <w:r w:rsidR="00524FA8">
        <w:t>а</w:t>
      </w:r>
      <w:r w:rsidR="005823E5">
        <w:t xml:space="preserve"> выполнения экспериментального задан</w:t>
      </w:r>
      <w:r w:rsidR="00524FA8">
        <w:t xml:space="preserve">ия учащимися </w:t>
      </w:r>
      <w:r w:rsidR="00A12E61">
        <w:t>можно отметить</w:t>
      </w:r>
      <w:r w:rsidR="00524FA8">
        <w:t xml:space="preserve"> следующие: 1) </w:t>
      </w:r>
      <w:r w:rsidR="005823E5">
        <w:t>в усло</w:t>
      </w:r>
      <w:r w:rsidR="00A12E61">
        <w:t>виях пандемии</w:t>
      </w:r>
      <w:r w:rsidR="005823E5">
        <w:t xml:space="preserve"> </w:t>
      </w:r>
      <w:r w:rsidR="00524FA8" w:rsidRPr="00524FA8">
        <w:t xml:space="preserve">из-за организации учебного процесса </w:t>
      </w:r>
      <w:r w:rsidR="00D0539A">
        <w:t xml:space="preserve">в формате дистанционного обучения </w:t>
      </w:r>
      <w:r w:rsidR="005823E5">
        <w:t xml:space="preserve">во многих школах </w:t>
      </w:r>
      <w:r w:rsidR="00524FA8">
        <w:t xml:space="preserve">Псковской области </w:t>
      </w:r>
      <w:r w:rsidR="00D0539A">
        <w:t xml:space="preserve">сократилось количество </w:t>
      </w:r>
      <w:r w:rsidR="005823E5">
        <w:t>лабораторны</w:t>
      </w:r>
      <w:r w:rsidR="00D0539A">
        <w:t>х</w:t>
      </w:r>
      <w:r w:rsidR="005823E5">
        <w:t xml:space="preserve"> работ</w:t>
      </w:r>
      <w:r w:rsidR="00D0539A">
        <w:t xml:space="preserve">. </w:t>
      </w:r>
      <w:r w:rsidR="005823E5">
        <w:t>В</w:t>
      </w:r>
      <w:r w:rsidR="00D0539A">
        <w:t xml:space="preserve">о многих </w:t>
      </w:r>
      <w:r w:rsidR="005823E5">
        <w:t>случа</w:t>
      </w:r>
      <w:r w:rsidR="00D0539A">
        <w:t>ях</w:t>
      </w:r>
      <w:r w:rsidR="005823E5">
        <w:t>, учителя физики проводили лабораторные работы в конце года в форме физического практи</w:t>
      </w:r>
      <w:r w:rsidR="00524FA8">
        <w:t>кума; 2) кабинеты физики школ Псковской области недостаточно укомплектованы современным оборудованием, в том числе соответствующим комп</w:t>
      </w:r>
      <w:r w:rsidR="00A12E61">
        <w:t xml:space="preserve">лектам ГИА-9 </w:t>
      </w:r>
      <w:r w:rsidR="00524FA8">
        <w:t xml:space="preserve">по физике; </w:t>
      </w:r>
      <w:r w:rsidR="00D0539A">
        <w:t>3</w:t>
      </w:r>
      <w:r w:rsidR="00524FA8">
        <w:t xml:space="preserve">) </w:t>
      </w:r>
      <w:r w:rsidR="00A12E61">
        <w:t xml:space="preserve"> пункты</w:t>
      </w:r>
      <w:r w:rsidR="00524FA8">
        <w:t xml:space="preserve"> проведения </w:t>
      </w:r>
      <w:r w:rsidR="00A12E61">
        <w:t xml:space="preserve">экзамена (ППЭ) </w:t>
      </w:r>
      <w:r w:rsidR="00996A22">
        <w:t xml:space="preserve">Псковской области </w:t>
      </w:r>
      <w:r w:rsidR="00A12E61">
        <w:t>не обеспечены</w:t>
      </w:r>
      <w:r w:rsidR="00D0539A">
        <w:t xml:space="preserve"> на 100% </w:t>
      </w:r>
      <w:r w:rsidR="00A12E61">
        <w:t xml:space="preserve"> комплектами ГИА-9 по физике, </w:t>
      </w:r>
      <w:r w:rsidR="00996A22">
        <w:t xml:space="preserve">поэтому, </w:t>
      </w:r>
      <w:r w:rsidR="00A12E61">
        <w:t xml:space="preserve">оборудование собиралось из разных школ, </w:t>
      </w:r>
      <w:r w:rsidR="00996A22">
        <w:t xml:space="preserve">из-за отсутствия необходимого оборудования </w:t>
      </w:r>
      <w:r w:rsidR="00A12E61">
        <w:t>были проведены замены в комплектации</w:t>
      </w:r>
      <w:r w:rsidR="00996A22" w:rsidRPr="00996A22">
        <w:t xml:space="preserve"> </w:t>
      </w:r>
      <w:r w:rsidR="00996A22">
        <w:t>на аналогичное с другими характеристиками</w:t>
      </w:r>
      <w:r w:rsidR="00A12E61">
        <w:t xml:space="preserve">; </w:t>
      </w:r>
      <w:r w:rsidR="000D76E9">
        <w:t>4</w:t>
      </w:r>
      <w:r w:rsidR="00A12E61">
        <w:t>) деф</w:t>
      </w:r>
      <w:r w:rsidR="004255B6">
        <w:t xml:space="preserve">ицит учителей физики в </w:t>
      </w:r>
      <w:r w:rsidR="00FA165A">
        <w:t xml:space="preserve">Псковской </w:t>
      </w:r>
      <w:r w:rsidR="004255B6">
        <w:t xml:space="preserve">области - </w:t>
      </w:r>
      <w:r w:rsidR="00A12E61">
        <w:t>в ряде школ уроки физики ведут не специалисты.</w:t>
      </w:r>
    </w:p>
    <w:p w14:paraId="1411E97D" w14:textId="77777777" w:rsidR="00113D04" w:rsidRDefault="00113D04" w:rsidP="00113D04">
      <w:pPr>
        <w:spacing w:line="276" w:lineRule="auto"/>
        <w:jc w:val="both"/>
      </w:pPr>
      <w:r>
        <w:t>-  Решение расчётных задач, используя законы и формулы, связывающие физические величины</w:t>
      </w:r>
    </w:p>
    <w:p w14:paraId="0E3712FD" w14:textId="77777777" w:rsidR="00A40F1D" w:rsidRPr="00A40F1D" w:rsidRDefault="00113D04" w:rsidP="00A40F1D">
      <w:pPr>
        <w:spacing w:line="276" w:lineRule="auto"/>
        <w:jc w:val="both"/>
      </w:pPr>
      <w:r>
        <w:t>(комбинированная задача)</w:t>
      </w:r>
      <w:r w:rsidRPr="00113D04">
        <w:t xml:space="preserve"> </w:t>
      </w:r>
      <w:r>
        <w:t>– задания 23, 24, 25 высокого уровня сложности, средний процент выполнения - 34,05, 18,02, 30,81. Предлагались задачи на уравнение теплового баланса</w:t>
      </w:r>
      <w:r w:rsidR="00806EB9">
        <w:t xml:space="preserve">, </w:t>
      </w:r>
      <w:r w:rsidR="004F0549">
        <w:t xml:space="preserve">кинематические </w:t>
      </w:r>
      <w:r w:rsidR="00806EB9">
        <w:t xml:space="preserve">уравнения </w:t>
      </w:r>
      <w:r w:rsidR="004F0549">
        <w:t xml:space="preserve">при прямолинейном </w:t>
      </w:r>
      <w:r w:rsidR="00806EB9">
        <w:t>равноуско</w:t>
      </w:r>
      <w:r w:rsidR="004F0549">
        <w:t>ренном движении</w:t>
      </w:r>
      <w:r w:rsidR="00806EB9">
        <w:t>, закон сохранения механической энергии, законы Ньютона и движение по окружности</w:t>
      </w:r>
      <w:r>
        <w:t xml:space="preserve"> (задание 23), а также </w:t>
      </w:r>
      <w:r>
        <w:lastRenderedPageBreak/>
        <w:t>комбинированные задачи (</w:t>
      </w:r>
      <w:r w:rsidR="004F0549">
        <w:t xml:space="preserve">задания 24 и 25) на расчет КПД и </w:t>
      </w:r>
      <w:r>
        <w:t xml:space="preserve">закон сохранения и изменения </w:t>
      </w:r>
      <w:r w:rsidR="004F0549">
        <w:t xml:space="preserve">механической </w:t>
      </w:r>
      <w:r>
        <w:t>энергии,</w:t>
      </w:r>
      <w:r w:rsidR="004F0549">
        <w:t xml:space="preserve"> КПД двигателя и расчет мощности электрического тока, закон Джоуля-  Ленца, закон сохранения импульса, законы Ньютона и теорема об изменении кинетической энергии, закон Ома для участка цепи и формула для расчета силы Ампера и др.</w:t>
      </w:r>
      <w:r>
        <w:t xml:space="preserve"> </w:t>
      </w:r>
      <w:r w:rsidR="004F0549">
        <w:t xml:space="preserve">Типичные ошибки связаны с математическими </w:t>
      </w:r>
      <w:r w:rsidR="00E36462">
        <w:t>вычислениями и преобразованием</w:t>
      </w:r>
      <w:r w:rsidR="004F0549">
        <w:t xml:space="preserve"> </w:t>
      </w:r>
      <w:r w:rsidR="00E36462" w:rsidRPr="00E36462">
        <w:t>формул для</w:t>
      </w:r>
      <w:r w:rsidR="00E36462">
        <w:t xml:space="preserve"> выражения неизвестной величины; с анализом физической ситуации задачи, а также </w:t>
      </w:r>
      <w:r w:rsidR="00A40F1D" w:rsidRPr="00A40F1D">
        <w:t>возникающие от невнимате</w:t>
      </w:r>
      <w:r w:rsidR="00E36462">
        <w:t>льного прочтения текста задания, связанные</w:t>
      </w:r>
      <w:r w:rsidR="00A40F1D" w:rsidRPr="00A40F1D">
        <w:t xml:space="preserve"> с отсутствие</w:t>
      </w:r>
      <w:r w:rsidR="00E36462">
        <w:t>м перевода величин в единицы СИ.</w:t>
      </w:r>
    </w:p>
    <w:p w14:paraId="71E03EB0" w14:textId="77777777" w:rsidR="00CF61AD" w:rsidRPr="00FC6BBF" w:rsidRDefault="00CF61AD" w:rsidP="00406E15">
      <w:pPr>
        <w:ind w:left="-426" w:firstLine="965"/>
        <w:jc w:val="both"/>
        <w:rPr>
          <w:i/>
          <w:iCs/>
        </w:rPr>
      </w:pPr>
    </w:p>
    <w:p w14:paraId="42D1CA6B" w14:textId="77777777" w:rsidR="00CF61AD" w:rsidRPr="00B86ACD" w:rsidRDefault="00CF61AD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Соотнесение результатов выполнения заданий с учебными программами,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используемыми в субъекте Российской Федерации учебниками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и иными особенностями региональной/муниципальной систем образования</w:t>
      </w:r>
    </w:p>
    <w:p w14:paraId="054F34AE" w14:textId="77777777" w:rsidR="00E36462" w:rsidRDefault="00E36462" w:rsidP="002178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AA4A777" w14:textId="77777777" w:rsidR="00E36462" w:rsidRPr="00461674" w:rsidRDefault="00461674" w:rsidP="00376E22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1674">
        <w:rPr>
          <w:rFonts w:ascii="Times New Roman" w:hAnsi="Times New Roman"/>
          <w:sz w:val="24"/>
          <w:szCs w:val="24"/>
          <w:lang w:eastAsia="ru-RU"/>
        </w:rPr>
        <w:t>Используемые в Псковской области УМК</w:t>
      </w:r>
      <w:r>
        <w:rPr>
          <w:rFonts w:ascii="Times New Roman" w:hAnsi="Times New Roman"/>
          <w:sz w:val="24"/>
          <w:szCs w:val="24"/>
          <w:lang w:eastAsia="ru-RU"/>
        </w:rPr>
        <w:t xml:space="preserve"> по физике </w:t>
      </w:r>
      <w:r w:rsidRPr="00461674">
        <w:rPr>
          <w:rFonts w:ascii="Times New Roman" w:hAnsi="Times New Roman"/>
          <w:sz w:val="24"/>
          <w:szCs w:val="24"/>
          <w:lang w:eastAsia="ru-RU"/>
        </w:rPr>
        <w:t xml:space="preserve">позволяют полностью выполнять </w:t>
      </w:r>
      <w:r>
        <w:rPr>
          <w:rFonts w:ascii="Times New Roman" w:hAnsi="Times New Roman"/>
          <w:sz w:val="24"/>
          <w:szCs w:val="24"/>
          <w:lang w:eastAsia="ru-RU"/>
        </w:rPr>
        <w:t>требования ФГОС ООО и ПООП ООО. В 72 % школ используется УМК Перышкина А.В. (разных издательств)</w:t>
      </w:r>
      <w:r w:rsidR="00376E22">
        <w:rPr>
          <w:rFonts w:ascii="Times New Roman" w:hAnsi="Times New Roman"/>
          <w:sz w:val="24"/>
          <w:szCs w:val="24"/>
          <w:lang w:eastAsia="ru-RU"/>
        </w:rPr>
        <w:t>, в 18 % шко</w:t>
      </w:r>
      <w:r w:rsidR="00FA165A">
        <w:rPr>
          <w:rFonts w:ascii="Times New Roman" w:hAnsi="Times New Roman"/>
          <w:sz w:val="24"/>
          <w:szCs w:val="24"/>
          <w:lang w:eastAsia="ru-RU"/>
        </w:rPr>
        <w:t xml:space="preserve">л используется УМК </w:t>
      </w:r>
      <w:proofErr w:type="spellStart"/>
      <w:r w:rsidR="00FA165A">
        <w:rPr>
          <w:rFonts w:ascii="Times New Roman" w:hAnsi="Times New Roman"/>
          <w:sz w:val="24"/>
          <w:szCs w:val="24"/>
          <w:lang w:eastAsia="ru-RU"/>
        </w:rPr>
        <w:t>Пурышевой</w:t>
      </w:r>
      <w:proofErr w:type="spellEnd"/>
      <w:r w:rsidR="00FA165A">
        <w:rPr>
          <w:rFonts w:ascii="Times New Roman" w:hAnsi="Times New Roman"/>
          <w:sz w:val="24"/>
          <w:szCs w:val="24"/>
          <w:lang w:eastAsia="ru-RU"/>
        </w:rPr>
        <w:t xml:space="preserve"> Н.</w:t>
      </w:r>
      <w:r w:rsidR="00376E22">
        <w:rPr>
          <w:rFonts w:ascii="Times New Roman" w:hAnsi="Times New Roman"/>
          <w:sz w:val="24"/>
          <w:szCs w:val="24"/>
          <w:lang w:eastAsia="ru-RU"/>
        </w:rPr>
        <w:t xml:space="preserve">С. (Просвещение), в 7% школ – УМК </w:t>
      </w:r>
      <w:proofErr w:type="spellStart"/>
      <w:r w:rsidR="00376E22">
        <w:rPr>
          <w:rFonts w:ascii="Times New Roman" w:hAnsi="Times New Roman"/>
          <w:sz w:val="24"/>
          <w:szCs w:val="24"/>
          <w:lang w:eastAsia="ru-RU"/>
        </w:rPr>
        <w:t>Генденштейна</w:t>
      </w:r>
      <w:proofErr w:type="spellEnd"/>
      <w:r w:rsidR="00376E22">
        <w:rPr>
          <w:rFonts w:ascii="Times New Roman" w:hAnsi="Times New Roman"/>
          <w:sz w:val="24"/>
          <w:szCs w:val="24"/>
          <w:lang w:eastAsia="ru-RU"/>
        </w:rPr>
        <w:t xml:space="preserve"> Л.Э. (БИНО</w:t>
      </w:r>
      <w:r w:rsidR="007D1248">
        <w:rPr>
          <w:rFonts w:ascii="Times New Roman" w:hAnsi="Times New Roman"/>
          <w:sz w:val="24"/>
          <w:szCs w:val="24"/>
          <w:lang w:eastAsia="ru-RU"/>
        </w:rPr>
        <w:t xml:space="preserve">М). </w:t>
      </w:r>
      <w:r w:rsidR="00FA165A">
        <w:rPr>
          <w:rFonts w:ascii="Times New Roman" w:hAnsi="Times New Roman"/>
          <w:sz w:val="24"/>
          <w:szCs w:val="24"/>
          <w:lang w:eastAsia="ru-RU"/>
        </w:rPr>
        <w:t>Учебники физики</w:t>
      </w:r>
      <w:r w:rsidR="00376E22">
        <w:rPr>
          <w:rFonts w:ascii="Times New Roman" w:hAnsi="Times New Roman"/>
          <w:sz w:val="24"/>
          <w:szCs w:val="24"/>
          <w:lang w:eastAsia="ru-RU"/>
        </w:rPr>
        <w:t xml:space="preserve"> Громова С.В.</w:t>
      </w:r>
      <w:r w:rsidR="00FA165A">
        <w:rPr>
          <w:rFonts w:ascii="Times New Roman" w:hAnsi="Times New Roman"/>
          <w:sz w:val="24"/>
          <w:szCs w:val="24"/>
          <w:lang w:eastAsia="ru-RU"/>
        </w:rPr>
        <w:t xml:space="preserve"> (Просвещение)</w:t>
      </w:r>
      <w:r w:rsidR="00376E2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D1248">
        <w:rPr>
          <w:rFonts w:ascii="Times New Roman" w:hAnsi="Times New Roman"/>
          <w:sz w:val="24"/>
          <w:szCs w:val="24"/>
          <w:lang w:eastAsia="ru-RU"/>
        </w:rPr>
        <w:t xml:space="preserve">используют </w:t>
      </w:r>
      <w:r w:rsidR="00376E22">
        <w:rPr>
          <w:rFonts w:ascii="Times New Roman" w:hAnsi="Times New Roman"/>
          <w:sz w:val="24"/>
          <w:szCs w:val="24"/>
          <w:lang w:eastAsia="ru-RU"/>
        </w:rPr>
        <w:t xml:space="preserve">3 </w:t>
      </w:r>
      <w:r w:rsidR="007D1248">
        <w:rPr>
          <w:rFonts w:ascii="Times New Roman" w:hAnsi="Times New Roman"/>
          <w:sz w:val="24"/>
          <w:szCs w:val="24"/>
          <w:lang w:eastAsia="ru-RU"/>
        </w:rPr>
        <w:t>% образовательных организаций</w:t>
      </w:r>
      <w:r w:rsidR="00376E2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A165A">
        <w:rPr>
          <w:rFonts w:ascii="Times New Roman" w:hAnsi="Times New Roman"/>
          <w:sz w:val="24"/>
          <w:szCs w:val="24"/>
          <w:lang w:eastAsia="ru-RU"/>
        </w:rPr>
        <w:t>Данные УМК включены в Федеральный перечень учебников.</w:t>
      </w:r>
    </w:p>
    <w:p w14:paraId="29B9592C" w14:textId="77777777" w:rsidR="00E36462" w:rsidRDefault="00E36462" w:rsidP="002178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469EB7C3" w14:textId="77777777" w:rsidR="00CF61AD" w:rsidRPr="002178E5" w:rsidRDefault="00CF61AD" w:rsidP="002178E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2.3.4. </w:t>
      </w:r>
      <w:r w:rsidRPr="002178E5">
        <w:rPr>
          <w:rFonts w:ascii="Times New Roman" w:hAnsi="Times New Roman"/>
          <w:b/>
          <w:sz w:val="24"/>
          <w:szCs w:val="24"/>
          <w:lang w:eastAsia="ru-RU"/>
        </w:rPr>
        <w:t>Анализ метапредметных результатов обучения, повлиявших на выполнение заданий КИМ</w:t>
      </w:r>
    </w:p>
    <w:p w14:paraId="51FC9851" w14:textId="77777777" w:rsidR="00CF61AD" w:rsidRPr="00B926B0" w:rsidRDefault="00CF61AD" w:rsidP="007D1248">
      <w:pPr>
        <w:ind w:firstLine="426"/>
        <w:jc w:val="both"/>
        <w:rPr>
          <w:i/>
        </w:rPr>
      </w:pPr>
      <w:r w:rsidRPr="00D65DF5">
        <w:rPr>
          <w:i/>
        </w:rPr>
        <w:t>Р</w:t>
      </w:r>
      <w:r w:rsidRPr="00860479">
        <w:rPr>
          <w:i/>
        </w:rPr>
        <w:t>ассматриваются м</w:t>
      </w:r>
      <w:r w:rsidRPr="00B926B0">
        <w:rPr>
          <w:i/>
        </w:rPr>
        <w:t>етапредметные результаты, которые могли повлиять на выполнение заданий КИМ.</w:t>
      </w:r>
    </w:p>
    <w:p w14:paraId="2704132C" w14:textId="77777777" w:rsidR="00A663D0" w:rsidRDefault="00D44EA1" w:rsidP="00E76D04">
      <w:pPr>
        <w:spacing w:line="276" w:lineRule="auto"/>
        <w:ind w:firstLine="426"/>
      </w:pPr>
      <w:r>
        <w:t xml:space="preserve">В КИМ </w:t>
      </w:r>
      <w:r w:rsidR="00FA165A">
        <w:t xml:space="preserve">ОГЭ </w:t>
      </w:r>
      <w:r>
        <w:t xml:space="preserve">по физике предлагалось два задания </w:t>
      </w:r>
      <w:r w:rsidR="00996A22">
        <w:t xml:space="preserve">к тексту физического содержания </w:t>
      </w:r>
      <w:r w:rsidR="00996A22" w:rsidRPr="00996A22">
        <w:t>на проверку сформированности метапредмет</w:t>
      </w:r>
      <w:r w:rsidR="00FA165A">
        <w:t>ных умений</w:t>
      </w:r>
      <w:r w:rsidR="00996A22">
        <w:t xml:space="preserve"> – смыслового чтения.</w:t>
      </w:r>
      <w:r w:rsidR="00996A22" w:rsidRPr="00996A22">
        <w:t xml:space="preserve"> </w:t>
      </w:r>
      <w:r w:rsidR="00996A22">
        <w:t xml:space="preserve">С заданием 19 базового уровня сложности на </w:t>
      </w:r>
      <w:r w:rsidR="00996A22" w:rsidRPr="00996A22">
        <w:t xml:space="preserve">множественный выбор </w:t>
      </w:r>
      <w:r w:rsidR="00996A22">
        <w:t xml:space="preserve">справились </w:t>
      </w:r>
      <w:r w:rsidR="00996A22" w:rsidRPr="00996A22">
        <w:t>78,74</w:t>
      </w:r>
      <w:r w:rsidR="00996A22">
        <w:t xml:space="preserve"> % уча</w:t>
      </w:r>
      <w:r w:rsidR="00FA165A">
        <w:t>щихся. Данным заданием проверялись умения</w:t>
      </w:r>
      <w:r w:rsidR="00996A22">
        <w:t xml:space="preserve"> и</w:t>
      </w:r>
      <w:r w:rsidR="00996A22" w:rsidRPr="00996A22">
        <w:t>нтер</w:t>
      </w:r>
      <w:r w:rsidR="00996A22">
        <w:t xml:space="preserve">претировать информацию физического </w:t>
      </w:r>
      <w:r w:rsidR="00996A22" w:rsidRPr="00996A22">
        <w:t>содержания, отвечать на вопросы с использованием явн</w:t>
      </w:r>
      <w:r w:rsidR="00FA165A">
        <w:t>о и неявно заданной информации, а также п</w:t>
      </w:r>
      <w:r w:rsidR="00996A22" w:rsidRPr="00996A22">
        <w:t>реобразовывать информацию из одной знаковой системы в другую</w:t>
      </w:r>
      <w:r w:rsidR="00996A22">
        <w:t xml:space="preserve">. </w:t>
      </w:r>
      <w:r>
        <w:t xml:space="preserve">Задание </w:t>
      </w:r>
      <w:r w:rsidR="00A663D0">
        <w:t>20 повышенного уровня сложности</w:t>
      </w:r>
      <w:r>
        <w:t xml:space="preserve"> </w:t>
      </w:r>
      <w:r w:rsidR="00A663D0">
        <w:t xml:space="preserve">вызвало затруднение у учащихся, </w:t>
      </w:r>
      <w:r>
        <w:t xml:space="preserve">средний процент выполнения </w:t>
      </w:r>
      <w:r w:rsidR="00A663D0">
        <w:t xml:space="preserve">- </w:t>
      </w:r>
      <w:r w:rsidRPr="00D44EA1">
        <w:t>36,13</w:t>
      </w:r>
      <w:r>
        <w:t>. Д</w:t>
      </w:r>
      <w:r w:rsidR="00A663D0">
        <w:t>анным</w:t>
      </w:r>
      <w:r>
        <w:t xml:space="preserve"> задание</w:t>
      </w:r>
      <w:r w:rsidR="00A663D0">
        <w:t>м, на который надо было дать развернутый ответ, проверялось умение</w:t>
      </w:r>
      <w:r>
        <w:t xml:space="preserve"> </w:t>
      </w:r>
      <w:r w:rsidR="00A663D0">
        <w:t>п</w:t>
      </w:r>
      <w:r>
        <w:t xml:space="preserve">рименять </w:t>
      </w:r>
      <w:r w:rsidRPr="00D44EA1">
        <w:t>информацию из текста при решении учебно-познавательн</w:t>
      </w:r>
      <w:r w:rsidR="00996A22">
        <w:t>ых и учебно-практических задач</w:t>
      </w:r>
      <w:r w:rsidR="00A663D0">
        <w:t xml:space="preserve">. </w:t>
      </w:r>
    </w:p>
    <w:p w14:paraId="62603D2C" w14:textId="77777777" w:rsidR="00CF61AD" w:rsidRDefault="00A663D0" w:rsidP="00E76D04">
      <w:pPr>
        <w:spacing w:line="276" w:lineRule="auto"/>
        <w:ind w:firstLine="426"/>
      </w:pPr>
      <w:r>
        <w:t>Качественные задачи – задания 21 и 22</w:t>
      </w:r>
      <w:r w:rsidR="00E76D04">
        <w:t xml:space="preserve"> повышенного уровня сложности</w:t>
      </w:r>
      <w:r>
        <w:t>, средний процент выполнения кот</w:t>
      </w:r>
      <w:r w:rsidR="00FA165A">
        <w:t xml:space="preserve">орых составляет 35,32% и 38,65 %, </w:t>
      </w:r>
      <w:r>
        <w:t xml:space="preserve">вызывают затруднения </w:t>
      </w:r>
      <w:r w:rsidR="00FA165A">
        <w:t>у учащихся. Д</w:t>
      </w:r>
      <w:r w:rsidR="00E76D04">
        <w:t>ля развернутого ответа при объяснении физических процессов, явлений и свойств</w:t>
      </w:r>
      <w:r w:rsidR="00E76D04" w:rsidRPr="00E76D04">
        <w:t xml:space="preserve"> тел </w:t>
      </w:r>
      <w:r w:rsidR="00E76D04">
        <w:t xml:space="preserve">необходимы не только знания по физике, но и сформированность метапредметных логических умений - </w:t>
      </w:r>
      <w:r w:rsidRPr="00A663D0">
        <w:t>устанавливать причинно-следственные связи, строить логическое рассуждение, умозаключение (индуктивное, дедуктивное</w:t>
      </w:r>
      <w:r w:rsidR="00E76D04">
        <w:t xml:space="preserve"> и по аналогии) и делать выводы.</w:t>
      </w:r>
      <w:r w:rsidR="00D44EA1">
        <w:t xml:space="preserve"> </w:t>
      </w:r>
    </w:p>
    <w:p w14:paraId="2117B80C" w14:textId="77777777" w:rsidR="00A40F1D" w:rsidRDefault="00A40F1D" w:rsidP="00E76D04">
      <w:pPr>
        <w:spacing w:line="276" w:lineRule="auto"/>
        <w:ind w:firstLine="426"/>
      </w:pPr>
    </w:p>
    <w:p w14:paraId="25FC6FE4" w14:textId="77777777" w:rsidR="00CF61AD" w:rsidRDefault="00CF61AD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2.3.5 </w:t>
      </w:r>
      <w:r w:rsidRPr="00406E15">
        <w:rPr>
          <w:rFonts w:ascii="Times New Roman" w:hAnsi="Times New Roman"/>
          <w:b/>
          <w:sz w:val="24"/>
          <w:szCs w:val="24"/>
          <w:lang w:eastAsia="ru-RU"/>
        </w:rPr>
        <w:t>Выводы об итогах анализа выполнения заданий, групп заданий:</w:t>
      </w:r>
      <w:r w:rsidRPr="00406E15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14:paraId="605D34E6" w14:textId="77777777" w:rsidR="00B141E7" w:rsidRPr="00406E15" w:rsidRDefault="00B141E7" w:rsidP="00406E15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</w:p>
    <w:p w14:paraId="72C348CC" w14:textId="77777777" w:rsidR="00CF61AD" w:rsidRDefault="00B141E7" w:rsidP="00832732">
      <w:pPr>
        <w:spacing w:line="276" w:lineRule="auto"/>
        <w:ind w:firstLine="426"/>
        <w:jc w:val="both"/>
      </w:pPr>
      <w:r w:rsidRPr="00B141E7">
        <w:t xml:space="preserve">Содержательный элемент считается усвоенным, </w:t>
      </w:r>
      <w:r w:rsidR="00442463">
        <w:t xml:space="preserve">а умение сформированным, </w:t>
      </w:r>
      <w:r w:rsidRPr="00B141E7">
        <w:t>если средний п</w:t>
      </w:r>
      <w:r w:rsidR="00442463">
        <w:t xml:space="preserve">роцент выполнения </w:t>
      </w:r>
      <w:r w:rsidRPr="00B141E7">
        <w:t>заданий ба</w:t>
      </w:r>
      <w:r w:rsidR="00442463">
        <w:t>зового уровня сложности превыша</w:t>
      </w:r>
      <w:r w:rsidRPr="00B141E7">
        <w:t>ет 65%, а для заданий повышенного и высокого уровней сложнос</w:t>
      </w:r>
      <w:r w:rsidR="00442463">
        <w:t>ти – 50%. Как видно из таблицы 2-7</w:t>
      </w:r>
      <w:r w:rsidRPr="00B141E7">
        <w:t xml:space="preserve">, выполнение заданий базового уровня сложности свидетельствует об усвоении практически всех </w:t>
      </w:r>
      <w:r w:rsidRPr="00B141E7">
        <w:lastRenderedPageBreak/>
        <w:t xml:space="preserve">проверяемых элементов содержания </w:t>
      </w:r>
      <w:r w:rsidR="00FA165A">
        <w:t xml:space="preserve">курса </w:t>
      </w:r>
      <w:r w:rsidRPr="00B141E7">
        <w:t xml:space="preserve">физики: </w:t>
      </w:r>
      <w:r w:rsidR="00442463">
        <w:t>механических, тепловых, электро</w:t>
      </w:r>
      <w:r w:rsidR="000D0823">
        <w:t>магнитны</w:t>
      </w:r>
      <w:r w:rsidR="00A35C27">
        <w:t>х,</w:t>
      </w:r>
      <w:r w:rsidR="000D0823">
        <w:t xml:space="preserve"> квантовых явлений и основных умений.</w:t>
      </w:r>
      <w:r w:rsidRPr="00B141E7">
        <w:t xml:space="preserve"> </w:t>
      </w:r>
    </w:p>
    <w:p w14:paraId="48CCB3DE" w14:textId="77777777" w:rsidR="00442463" w:rsidRPr="00B141E7" w:rsidRDefault="00442463" w:rsidP="00832732">
      <w:pPr>
        <w:spacing w:line="276" w:lineRule="auto"/>
        <w:ind w:firstLine="426"/>
        <w:jc w:val="both"/>
      </w:pPr>
    </w:p>
    <w:p w14:paraId="701D2BEE" w14:textId="77777777" w:rsidR="00CF61AD" w:rsidRDefault="00CF61AD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региона в целом </w:t>
      </w:r>
      <w:r w:rsidR="004255B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можно считать достаточным:</w:t>
      </w:r>
    </w:p>
    <w:p w14:paraId="2A2B32F6" w14:textId="77777777" w:rsidR="007D1248" w:rsidRDefault="007D1248" w:rsidP="007D1248">
      <w:pPr>
        <w:jc w:val="both"/>
        <w:rPr>
          <w:bCs/>
          <w:i/>
          <w:iCs/>
        </w:rPr>
      </w:pPr>
    </w:p>
    <w:p w14:paraId="564ED79D" w14:textId="77777777" w:rsidR="007D1248" w:rsidRDefault="004255B6" w:rsidP="004255B6">
      <w:pPr>
        <w:spacing w:line="276" w:lineRule="auto"/>
        <w:ind w:firstLine="426"/>
        <w:jc w:val="both"/>
        <w:rPr>
          <w:bCs/>
          <w:iCs/>
        </w:rPr>
      </w:pPr>
      <w:r>
        <w:rPr>
          <w:bCs/>
          <w:iCs/>
        </w:rPr>
        <w:t>-  п</w:t>
      </w:r>
      <w:r w:rsidR="00407517">
        <w:rPr>
          <w:bCs/>
          <w:iCs/>
        </w:rPr>
        <w:t xml:space="preserve">лотность, </w:t>
      </w:r>
      <w:r w:rsidR="00D62666">
        <w:rPr>
          <w:bCs/>
          <w:iCs/>
        </w:rPr>
        <w:t xml:space="preserve">сила Архимеда, </w:t>
      </w:r>
      <w:r w:rsidR="00407517">
        <w:rPr>
          <w:bCs/>
          <w:iCs/>
        </w:rPr>
        <w:t>р</w:t>
      </w:r>
      <w:r w:rsidR="00A35C27">
        <w:rPr>
          <w:bCs/>
          <w:iCs/>
        </w:rPr>
        <w:t>авномерное движение, с</w:t>
      </w:r>
      <w:r w:rsidR="00F118B7">
        <w:rPr>
          <w:bCs/>
          <w:iCs/>
        </w:rPr>
        <w:t>илы</w:t>
      </w:r>
      <w:r w:rsidR="00A73B27">
        <w:rPr>
          <w:bCs/>
          <w:iCs/>
        </w:rPr>
        <w:t xml:space="preserve"> в природе</w:t>
      </w:r>
      <w:r w:rsidR="00F118B7">
        <w:rPr>
          <w:bCs/>
          <w:iCs/>
        </w:rPr>
        <w:t>, законы Ньютона,</w:t>
      </w:r>
      <w:r w:rsidR="00F118B7" w:rsidRPr="00F118B7">
        <w:t xml:space="preserve"> </w:t>
      </w:r>
      <w:r w:rsidR="00F118B7" w:rsidRPr="00F118B7">
        <w:rPr>
          <w:bCs/>
          <w:iCs/>
        </w:rPr>
        <w:t>закон сохранения импульса</w:t>
      </w:r>
      <w:r w:rsidR="00F118B7">
        <w:rPr>
          <w:bCs/>
          <w:iCs/>
        </w:rPr>
        <w:t>, КПД,</w:t>
      </w:r>
      <w:r w:rsidR="000D0823" w:rsidRPr="000D0823">
        <w:rPr>
          <w:bCs/>
          <w:iCs/>
        </w:rPr>
        <w:t xml:space="preserve"> </w:t>
      </w:r>
      <w:r w:rsidR="00D62666">
        <w:rPr>
          <w:bCs/>
          <w:iCs/>
        </w:rPr>
        <w:t>математический маятник</w:t>
      </w:r>
      <w:r w:rsidR="00407517">
        <w:rPr>
          <w:bCs/>
          <w:iCs/>
        </w:rPr>
        <w:t xml:space="preserve">, </w:t>
      </w:r>
      <w:r w:rsidR="000D0823" w:rsidRPr="000D0823">
        <w:rPr>
          <w:bCs/>
          <w:iCs/>
        </w:rPr>
        <w:t>количество теплоты при нагревании, плавлении, па</w:t>
      </w:r>
      <w:r w:rsidR="00F118B7">
        <w:rPr>
          <w:bCs/>
          <w:iCs/>
        </w:rPr>
        <w:t>рообразовании, сгорании топлива,</w:t>
      </w:r>
      <w:r w:rsidR="000D0823" w:rsidRPr="000D0823">
        <w:rPr>
          <w:bCs/>
          <w:iCs/>
        </w:rPr>
        <w:t xml:space="preserve"> </w:t>
      </w:r>
      <w:r w:rsidR="00F118B7">
        <w:rPr>
          <w:bCs/>
          <w:iCs/>
        </w:rPr>
        <w:t xml:space="preserve">закон Ома для участка цепи, </w:t>
      </w:r>
      <w:r w:rsidR="00407517">
        <w:rPr>
          <w:bCs/>
          <w:iCs/>
        </w:rPr>
        <w:t xml:space="preserve">сила тока, напряжение, сопротивление, удельное сопротивление проводника, </w:t>
      </w:r>
      <w:r w:rsidR="000D0823" w:rsidRPr="000D0823">
        <w:rPr>
          <w:bCs/>
          <w:iCs/>
        </w:rPr>
        <w:t>работа и мощность электрического тока, закон Джоуля-Ленца</w:t>
      </w:r>
      <w:r w:rsidR="00A35C27">
        <w:rPr>
          <w:bCs/>
          <w:iCs/>
        </w:rPr>
        <w:t>,</w:t>
      </w:r>
      <w:r w:rsidR="00407517">
        <w:rPr>
          <w:bCs/>
          <w:iCs/>
        </w:rPr>
        <w:t xml:space="preserve"> строение атома и атомного ядра, период полураспада.</w:t>
      </w:r>
      <w:r w:rsidR="00F118B7">
        <w:rPr>
          <w:bCs/>
          <w:iCs/>
        </w:rPr>
        <w:t xml:space="preserve"> </w:t>
      </w:r>
    </w:p>
    <w:p w14:paraId="29B2907B" w14:textId="77777777" w:rsidR="00A35C27" w:rsidRPr="000D0823" w:rsidRDefault="004255B6" w:rsidP="00A73B27">
      <w:pPr>
        <w:spacing w:line="276" w:lineRule="auto"/>
        <w:ind w:firstLine="426"/>
        <w:jc w:val="both"/>
        <w:rPr>
          <w:bCs/>
          <w:iCs/>
        </w:rPr>
      </w:pPr>
      <w:r>
        <w:rPr>
          <w:bCs/>
          <w:iCs/>
        </w:rPr>
        <w:t>- п</w:t>
      </w:r>
      <w:r w:rsidR="00A73B27" w:rsidRPr="00A73B27">
        <w:rPr>
          <w:bCs/>
          <w:iCs/>
        </w:rPr>
        <w:t xml:space="preserve">равильно трактовать физический смысл используемых величин, их </w:t>
      </w:r>
      <w:r w:rsidR="00A73B27">
        <w:rPr>
          <w:bCs/>
          <w:iCs/>
        </w:rPr>
        <w:t xml:space="preserve">обозначения и единицы измерения, </w:t>
      </w:r>
      <w:r w:rsidR="00A73B27" w:rsidRPr="00A73B27">
        <w:rPr>
          <w:bCs/>
          <w:iCs/>
        </w:rPr>
        <w:t>выделять приборы для их измерения</w:t>
      </w:r>
      <w:r w:rsidR="00A73B27">
        <w:rPr>
          <w:bCs/>
          <w:iCs/>
        </w:rPr>
        <w:t xml:space="preserve">. </w:t>
      </w:r>
      <w:r w:rsidR="00A73B27" w:rsidRPr="00A73B27">
        <w:rPr>
          <w:bCs/>
          <w:iCs/>
        </w:rPr>
        <w:t>Различать словесную формулировку</w:t>
      </w:r>
      <w:r w:rsidR="00A73B27">
        <w:rPr>
          <w:bCs/>
          <w:iCs/>
        </w:rPr>
        <w:t xml:space="preserve"> </w:t>
      </w:r>
      <w:r w:rsidR="00A73B27" w:rsidRPr="00A73B27">
        <w:rPr>
          <w:bCs/>
          <w:iCs/>
        </w:rPr>
        <w:t>и математическое выражение закона, формулы, связывающие данную физическую величину с другими величинами</w:t>
      </w:r>
      <w:r w:rsidR="00A73B27">
        <w:rPr>
          <w:bCs/>
          <w:iCs/>
        </w:rPr>
        <w:t xml:space="preserve">. </w:t>
      </w:r>
      <w:r w:rsidR="00A73B27" w:rsidRPr="00A73B27">
        <w:rPr>
          <w:bCs/>
          <w:iCs/>
        </w:rPr>
        <w:t>Распознавать проявление изученных физических</w:t>
      </w:r>
      <w:r w:rsidR="00A73B27">
        <w:rPr>
          <w:bCs/>
          <w:iCs/>
        </w:rPr>
        <w:t xml:space="preserve"> </w:t>
      </w:r>
      <w:r w:rsidR="00A73B27" w:rsidRPr="00A73B27">
        <w:rPr>
          <w:bCs/>
          <w:iCs/>
        </w:rPr>
        <w:t>явлений, выделяя их существенные свойства/признаки</w:t>
      </w:r>
      <w:r w:rsidR="00A73B27">
        <w:rPr>
          <w:bCs/>
          <w:iCs/>
        </w:rPr>
        <w:t xml:space="preserve">. </w:t>
      </w:r>
      <w:r w:rsidR="00A73B27" w:rsidRPr="00A73B27">
        <w:rPr>
          <w:bCs/>
          <w:iCs/>
        </w:rPr>
        <w:t>Распознавать явление по его определению, описанию, характерным признакам и</w:t>
      </w:r>
      <w:r w:rsidR="00A73B27">
        <w:rPr>
          <w:bCs/>
          <w:iCs/>
        </w:rPr>
        <w:t xml:space="preserve"> на основе опытов, демонстрирую</w:t>
      </w:r>
      <w:r w:rsidR="00A73B27" w:rsidRPr="00A73B27">
        <w:rPr>
          <w:bCs/>
          <w:iCs/>
        </w:rPr>
        <w:t>щих данное физическое явление. Различать для данного явления основные свойства или</w:t>
      </w:r>
      <w:r w:rsidR="00A73B27">
        <w:rPr>
          <w:bCs/>
          <w:iCs/>
        </w:rPr>
        <w:t xml:space="preserve"> </w:t>
      </w:r>
      <w:r w:rsidR="00A73B27" w:rsidRPr="00A73B27">
        <w:rPr>
          <w:bCs/>
          <w:iCs/>
        </w:rPr>
        <w:t>условия протекания явления</w:t>
      </w:r>
      <w:r w:rsidR="00A73B27">
        <w:rPr>
          <w:bCs/>
          <w:iCs/>
        </w:rPr>
        <w:t xml:space="preserve">. </w:t>
      </w:r>
      <w:r w:rsidR="00A73B27" w:rsidRPr="00A73B27">
        <w:rPr>
          <w:bCs/>
          <w:iCs/>
        </w:rPr>
        <w:t>Вычислять значение величины при</w:t>
      </w:r>
      <w:r w:rsidR="00A73B27">
        <w:rPr>
          <w:bCs/>
          <w:iCs/>
        </w:rPr>
        <w:t xml:space="preserve"> анализе явлений с использовани</w:t>
      </w:r>
      <w:r w:rsidR="00A73B27" w:rsidRPr="00A73B27">
        <w:rPr>
          <w:bCs/>
          <w:iCs/>
        </w:rPr>
        <w:t>ем законов и формул</w:t>
      </w:r>
      <w:r w:rsidR="00A73B27">
        <w:rPr>
          <w:bCs/>
          <w:iCs/>
        </w:rPr>
        <w:t xml:space="preserve">. </w:t>
      </w:r>
      <w:r w:rsidR="00A73B27" w:rsidRPr="00A73B27">
        <w:rPr>
          <w:bCs/>
          <w:iCs/>
        </w:rPr>
        <w:t>Описывать свойства тел, физические явления</w:t>
      </w:r>
      <w:r w:rsidR="00A73B27">
        <w:rPr>
          <w:bCs/>
          <w:iCs/>
        </w:rPr>
        <w:t xml:space="preserve"> </w:t>
      </w:r>
      <w:r w:rsidR="00A73B27" w:rsidRPr="00A73B27">
        <w:rPr>
          <w:bCs/>
          <w:iCs/>
        </w:rPr>
        <w:t>и процессы, используя физические величины,</w:t>
      </w:r>
      <w:r w:rsidR="00A73B27">
        <w:rPr>
          <w:bCs/>
          <w:iCs/>
        </w:rPr>
        <w:t xml:space="preserve"> </w:t>
      </w:r>
      <w:r w:rsidR="00A73B27" w:rsidRPr="00A73B27">
        <w:rPr>
          <w:bCs/>
          <w:iCs/>
        </w:rPr>
        <w:t>физические законы и принципы (анализ графиков, таблиц и схем)</w:t>
      </w:r>
      <w:r w:rsidR="00A73B27">
        <w:rPr>
          <w:bCs/>
          <w:iCs/>
        </w:rPr>
        <w:t xml:space="preserve">. </w:t>
      </w:r>
      <w:r w:rsidR="00A73B27" w:rsidRPr="00A73B27">
        <w:rPr>
          <w:bCs/>
          <w:iCs/>
        </w:rPr>
        <w:t>Проводить прямые измерения фи</w:t>
      </w:r>
      <w:r w:rsidR="00A73B27">
        <w:rPr>
          <w:bCs/>
          <w:iCs/>
        </w:rPr>
        <w:t>зических величин с использовани</w:t>
      </w:r>
      <w:r w:rsidR="00A73B27" w:rsidRPr="00A73B27">
        <w:rPr>
          <w:bCs/>
          <w:iCs/>
        </w:rPr>
        <w:t>ем измерительных приборов, правильно</w:t>
      </w:r>
      <w:r w:rsidR="00A73B27">
        <w:rPr>
          <w:bCs/>
          <w:iCs/>
        </w:rPr>
        <w:t xml:space="preserve"> </w:t>
      </w:r>
      <w:r w:rsidR="00A73B27" w:rsidRPr="00A73B27">
        <w:rPr>
          <w:bCs/>
          <w:iCs/>
        </w:rPr>
        <w:t>составлять схемы включения прибора</w:t>
      </w:r>
      <w:r w:rsidR="00A73B27">
        <w:rPr>
          <w:bCs/>
          <w:iCs/>
        </w:rPr>
        <w:t xml:space="preserve"> </w:t>
      </w:r>
      <w:r w:rsidR="00A73B27" w:rsidRPr="00A73B27">
        <w:rPr>
          <w:bCs/>
          <w:iCs/>
        </w:rPr>
        <w:t>в экспериментальную установку, проводить серию измерений</w:t>
      </w:r>
      <w:r w:rsidR="00A73B27">
        <w:rPr>
          <w:bCs/>
          <w:iCs/>
        </w:rPr>
        <w:t xml:space="preserve">. </w:t>
      </w:r>
      <w:r w:rsidR="00A73B27" w:rsidRPr="00A73B27">
        <w:rPr>
          <w:bCs/>
          <w:iCs/>
        </w:rPr>
        <w:t>Анализировать отдел</w:t>
      </w:r>
      <w:r w:rsidR="00A73B27">
        <w:rPr>
          <w:bCs/>
          <w:iCs/>
        </w:rPr>
        <w:t>ьные этапы проведения исследова</w:t>
      </w:r>
      <w:r w:rsidR="00A73B27" w:rsidRPr="00A73B27">
        <w:rPr>
          <w:bCs/>
          <w:iCs/>
        </w:rPr>
        <w:t>ния на основе его описания: делать выводы на основе описания исследования, интерпретировать</w:t>
      </w:r>
      <w:r w:rsidR="00A73B27">
        <w:rPr>
          <w:bCs/>
          <w:iCs/>
        </w:rPr>
        <w:t xml:space="preserve"> </w:t>
      </w:r>
      <w:r w:rsidR="00A73B27" w:rsidRPr="00A73B27">
        <w:rPr>
          <w:bCs/>
          <w:iCs/>
        </w:rPr>
        <w:t>результаты наблюдений и опытов</w:t>
      </w:r>
      <w:r w:rsidR="00A73B27">
        <w:rPr>
          <w:bCs/>
          <w:iCs/>
        </w:rPr>
        <w:t xml:space="preserve">. </w:t>
      </w:r>
      <w:r w:rsidR="00A73B27" w:rsidRPr="00A73B27">
        <w:rPr>
          <w:bCs/>
          <w:iCs/>
        </w:rPr>
        <w:t>Интерпретирова</w:t>
      </w:r>
      <w:r w:rsidR="00A73B27">
        <w:rPr>
          <w:bCs/>
          <w:iCs/>
        </w:rPr>
        <w:t xml:space="preserve">ть информацию физического </w:t>
      </w:r>
      <w:r w:rsidR="00A73B27" w:rsidRPr="00A73B27">
        <w:rPr>
          <w:bCs/>
          <w:iCs/>
        </w:rPr>
        <w:t>содержания, отвечать на вопросы с использованием явно</w:t>
      </w:r>
      <w:r w:rsidR="00A73B27">
        <w:rPr>
          <w:bCs/>
          <w:iCs/>
        </w:rPr>
        <w:t xml:space="preserve"> </w:t>
      </w:r>
      <w:r w:rsidR="00A73B27" w:rsidRPr="00A73B27">
        <w:rPr>
          <w:bCs/>
          <w:iCs/>
        </w:rPr>
        <w:t>и неявно</w:t>
      </w:r>
      <w:r w:rsidR="00A73B27">
        <w:rPr>
          <w:bCs/>
          <w:iCs/>
        </w:rPr>
        <w:t xml:space="preserve"> заданной информации. Преобразо</w:t>
      </w:r>
      <w:r w:rsidR="00A73B27" w:rsidRPr="00A73B27">
        <w:rPr>
          <w:bCs/>
          <w:iCs/>
        </w:rPr>
        <w:t>вывать информацию из одной знаковой системы в другую</w:t>
      </w:r>
      <w:r w:rsidR="00A73B27">
        <w:rPr>
          <w:bCs/>
          <w:iCs/>
        </w:rPr>
        <w:t>.</w:t>
      </w:r>
    </w:p>
    <w:p w14:paraId="425D8E7B" w14:textId="77777777" w:rsidR="007D1248" w:rsidRPr="007D1248" w:rsidRDefault="007D1248" w:rsidP="007D1248">
      <w:pPr>
        <w:ind w:left="284"/>
        <w:jc w:val="both"/>
        <w:rPr>
          <w:bCs/>
          <w:i/>
          <w:iCs/>
        </w:rPr>
      </w:pPr>
    </w:p>
    <w:p w14:paraId="1A2FEFAF" w14:textId="77777777" w:rsidR="00CF61AD" w:rsidRDefault="00CF61AD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>Перечень элементов содержания / умений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, навыков,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 видов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познавательной 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деятельности,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о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своение которых всеми школьниками региона в целом, </w:t>
      </w: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а также </w:t>
      </w:r>
      <w:r w:rsidRPr="00B86ACD">
        <w:rPr>
          <w:rFonts w:ascii="Times New Roman" w:hAnsi="Times New Roman"/>
          <w:bCs/>
          <w:i/>
          <w:iCs/>
          <w:sz w:val="24"/>
          <w:szCs w:val="24"/>
          <w:lang w:eastAsia="ru-RU"/>
        </w:rPr>
        <w:t xml:space="preserve">школьниками с разным уровнем подготовки </w:t>
      </w:r>
      <w:r w:rsidR="004255B6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нельзя считать достаточным:</w:t>
      </w:r>
    </w:p>
    <w:p w14:paraId="3C0ACEBD" w14:textId="77777777" w:rsidR="007D1248" w:rsidRDefault="007D1248" w:rsidP="007D1248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05A9EB0D" w14:textId="77777777" w:rsidR="00F118B7" w:rsidRDefault="004255B6" w:rsidP="00A73B27">
      <w:pPr>
        <w:spacing w:line="276" w:lineRule="auto"/>
        <w:ind w:firstLine="426"/>
        <w:jc w:val="both"/>
        <w:rPr>
          <w:bCs/>
          <w:iCs/>
        </w:rPr>
      </w:pPr>
      <w:r>
        <w:rPr>
          <w:bCs/>
          <w:iCs/>
        </w:rPr>
        <w:t>-  р</w:t>
      </w:r>
      <w:r w:rsidR="00F118B7">
        <w:rPr>
          <w:bCs/>
          <w:iCs/>
        </w:rPr>
        <w:t xml:space="preserve">авноускоренное движение, свободное падение, условие равновесия рычага, момент силы, </w:t>
      </w:r>
      <w:r w:rsidR="00F118B7" w:rsidRPr="00F118B7">
        <w:rPr>
          <w:bCs/>
          <w:iCs/>
        </w:rPr>
        <w:t xml:space="preserve">закон сохранения и превращения </w:t>
      </w:r>
      <w:r w:rsidR="00F118B7">
        <w:rPr>
          <w:bCs/>
          <w:iCs/>
        </w:rPr>
        <w:t>механической энергии, теорема об изменении кинетической энергии, уравнение теплового баланса, законы отражения и преломления света, сила Ампера.</w:t>
      </w:r>
    </w:p>
    <w:p w14:paraId="62AB02A6" w14:textId="77777777" w:rsidR="00F118B7" w:rsidRPr="00A35C27" w:rsidRDefault="004255B6" w:rsidP="00A73B27">
      <w:pPr>
        <w:spacing w:line="276" w:lineRule="auto"/>
        <w:ind w:firstLine="426"/>
        <w:jc w:val="both"/>
        <w:rPr>
          <w:bCs/>
          <w:iCs/>
        </w:rPr>
      </w:pPr>
      <w:r>
        <w:rPr>
          <w:bCs/>
          <w:iCs/>
        </w:rPr>
        <w:t>- р</w:t>
      </w:r>
      <w:r w:rsidR="00A35C27" w:rsidRPr="00A35C27">
        <w:rPr>
          <w:bCs/>
          <w:iCs/>
        </w:rPr>
        <w:t>азличать явления и закономерности, лежащие в основе принципа действия машин, приборов</w:t>
      </w:r>
      <w:r w:rsidR="00A35C27">
        <w:rPr>
          <w:bCs/>
          <w:iCs/>
        </w:rPr>
        <w:t xml:space="preserve"> </w:t>
      </w:r>
      <w:r w:rsidR="00A35C27" w:rsidRPr="00A35C27">
        <w:rPr>
          <w:bCs/>
          <w:iCs/>
        </w:rPr>
        <w:t>и технических устройств. Приводить примеры вклада</w:t>
      </w:r>
      <w:r w:rsidR="00A35C27">
        <w:rPr>
          <w:bCs/>
          <w:iCs/>
        </w:rPr>
        <w:t xml:space="preserve"> </w:t>
      </w:r>
      <w:r w:rsidR="00A35C27" w:rsidRPr="00A35C27">
        <w:rPr>
          <w:bCs/>
          <w:iCs/>
        </w:rPr>
        <w:t>отечественных и зарубежных учёных-физиков в развитие науки, объяснение процессов окружающего</w:t>
      </w:r>
      <w:r w:rsidR="00A35C27">
        <w:rPr>
          <w:bCs/>
          <w:iCs/>
        </w:rPr>
        <w:t xml:space="preserve"> </w:t>
      </w:r>
      <w:r w:rsidR="00A35C27" w:rsidRPr="00A35C27">
        <w:rPr>
          <w:bCs/>
          <w:iCs/>
        </w:rPr>
        <w:t>мира, в развитие техники и технологий</w:t>
      </w:r>
      <w:r w:rsidR="00A35C27">
        <w:rPr>
          <w:bCs/>
          <w:iCs/>
        </w:rPr>
        <w:t xml:space="preserve">. </w:t>
      </w:r>
      <w:r w:rsidR="00A35C27" w:rsidRPr="00A35C27">
        <w:rPr>
          <w:bCs/>
          <w:iCs/>
        </w:rPr>
        <w:t>Применять информацию из текста при решении учебно-познавательных и учебно-практических задач</w:t>
      </w:r>
      <w:r w:rsidR="00A35C27">
        <w:rPr>
          <w:bCs/>
          <w:iCs/>
        </w:rPr>
        <w:t>.</w:t>
      </w:r>
      <w:r w:rsidR="00A35C27" w:rsidRPr="00A35C27">
        <w:rPr>
          <w:bCs/>
          <w:iCs/>
        </w:rPr>
        <w:t xml:space="preserve"> </w:t>
      </w:r>
      <w:r w:rsidR="00A73B27" w:rsidRPr="00A73B27">
        <w:rPr>
          <w:bCs/>
          <w:iCs/>
        </w:rPr>
        <w:t>Проводить косвенные измерения физических величин, исследование зависимостей между величинами</w:t>
      </w:r>
      <w:r w:rsidR="00A73B27">
        <w:rPr>
          <w:bCs/>
          <w:iCs/>
        </w:rPr>
        <w:t xml:space="preserve"> </w:t>
      </w:r>
      <w:r w:rsidR="00A73B27" w:rsidRPr="00A73B27">
        <w:rPr>
          <w:bCs/>
          <w:iCs/>
        </w:rPr>
        <w:t>(экспериментальное задание на реальном оборудовании)</w:t>
      </w:r>
      <w:r w:rsidR="00A73B27">
        <w:rPr>
          <w:bCs/>
          <w:iCs/>
        </w:rPr>
        <w:t xml:space="preserve">. </w:t>
      </w:r>
      <w:r w:rsidR="00A35C27" w:rsidRPr="00A35C27">
        <w:rPr>
          <w:bCs/>
          <w:iCs/>
        </w:rPr>
        <w:t>Объяснять физические процессы и свойства тел</w:t>
      </w:r>
      <w:r w:rsidR="00A35C27" w:rsidRPr="00A35C27">
        <w:t xml:space="preserve"> </w:t>
      </w:r>
      <w:r w:rsidR="00A35C27">
        <w:rPr>
          <w:bCs/>
          <w:iCs/>
        </w:rPr>
        <w:t>(р</w:t>
      </w:r>
      <w:r w:rsidR="00A35C27" w:rsidRPr="00A35C27">
        <w:rPr>
          <w:bCs/>
          <w:iCs/>
        </w:rPr>
        <w:t>ешение качественных</w:t>
      </w:r>
      <w:r w:rsidR="00A35C27">
        <w:rPr>
          <w:bCs/>
          <w:iCs/>
        </w:rPr>
        <w:t xml:space="preserve"> задач).  </w:t>
      </w:r>
      <w:r w:rsidR="00A35C27">
        <w:rPr>
          <w:bCs/>
          <w:iCs/>
        </w:rPr>
        <w:lastRenderedPageBreak/>
        <w:t>Решение расчетных задач,</w:t>
      </w:r>
      <w:r w:rsidR="00A35C27" w:rsidRPr="00A35C27">
        <w:t xml:space="preserve"> </w:t>
      </w:r>
      <w:r w:rsidR="00A35C27" w:rsidRPr="00A35C27">
        <w:rPr>
          <w:bCs/>
          <w:iCs/>
        </w:rPr>
        <w:t>используя законы и формулы, связывающие физические величины</w:t>
      </w:r>
      <w:r w:rsidR="00A35C27">
        <w:rPr>
          <w:bCs/>
          <w:iCs/>
        </w:rPr>
        <w:t xml:space="preserve"> </w:t>
      </w:r>
      <w:r w:rsidR="00A35C27" w:rsidRPr="00A35C27">
        <w:rPr>
          <w:bCs/>
          <w:iCs/>
        </w:rPr>
        <w:t>(комбинированная задача)</w:t>
      </w:r>
      <w:r w:rsidR="00A73B27">
        <w:rPr>
          <w:bCs/>
          <w:iCs/>
        </w:rPr>
        <w:t xml:space="preserve">. </w:t>
      </w:r>
    </w:p>
    <w:p w14:paraId="55918B98" w14:textId="77777777" w:rsidR="00A35C27" w:rsidRPr="00F118B7" w:rsidRDefault="00A35C27" w:rsidP="00A73B27">
      <w:pPr>
        <w:spacing w:line="276" w:lineRule="auto"/>
        <w:jc w:val="both"/>
        <w:rPr>
          <w:bCs/>
          <w:iCs/>
        </w:rPr>
      </w:pPr>
    </w:p>
    <w:p w14:paraId="4BA538A2" w14:textId="77777777" w:rsidR="00CF61AD" w:rsidRDefault="00CF61AD" w:rsidP="002178E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 w:rsidRPr="0068434B">
        <w:rPr>
          <w:rFonts w:ascii="Times New Roman" w:hAnsi="Times New Roman"/>
          <w:bCs/>
          <w:i/>
          <w:iCs/>
          <w:sz w:val="24"/>
          <w:szCs w:val="24"/>
          <w:lang w:eastAsia="ru-RU"/>
        </w:rPr>
        <w:t>Выводы о вероятных причинах затруднений и типичных ошибок обучающихся субъекта Российской Федерации</w:t>
      </w:r>
    </w:p>
    <w:p w14:paraId="1C7A86B4" w14:textId="77777777" w:rsidR="00406E53" w:rsidRDefault="00406E53" w:rsidP="00406E53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238E77CA" w14:textId="77777777" w:rsidR="001334B5" w:rsidRDefault="001334B5" w:rsidP="001C4339">
      <w:pPr>
        <w:pStyle w:val="a3"/>
        <w:spacing w:after="0"/>
        <w:ind w:left="0" w:firstLine="426"/>
        <w:jc w:val="both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1334B5">
        <w:rPr>
          <w:rFonts w:ascii="Times New Roman" w:hAnsi="Times New Roman"/>
          <w:bCs/>
          <w:iCs/>
          <w:sz w:val="24"/>
          <w:szCs w:val="24"/>
          <w:lang w:eastAsia="ru-RU"/>
        </w:rPr>
        <w:t>Среди причин невысокого процента выполнения экспериментального з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адания 17 (на реальном оборудовании) учащимися следует отметить </w:t>
      </w:r>
      <w:r w:rsidRPr="001334B5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следующие: </w:t>
      </w:r>
      <w:r>
        <w:rPr>
          <w:rFonts w:ascii="Times New Roman" w:hAnsi="Times New Roman"/>
          <w:bCs/>
          <w:iCs/>
          <w:sz w:val="24"/>
          <w:szCs w:val="24"/>
          <w:lang w:eastAsia="ru-RU"/>
        </w:rPr>
        <w:t>ограниченность в проведении лабораторных работ по физике из-за организации образовательного процесса в условиях пандемии и дистанционного обучения, недостаточность в комплектации современным оборудован</w:t>
      </w:r>
      <w:r w:rsidR="004C4CC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ием кабинетов физики школ и ППЭ (комплектами стандартизированного оборудования по физике </w:t>
      </w:r>
      <w:r w:rsidR="001C4339">
        <w:rPr>
          <w:rFonts w:ascii="Times New Roman" w:hAnsi="Times New Roman"/>
          <w:bCs/>
          <w:iCs/>
          <w:sz w:val="24"/>
          <w:szCs w:val="24"/>
          <w:lang w:eastAsia="ru-RU"/>
        </w:rPr>
        <w:t>«</w:t>
      </w:r>
      <w:r w:rsidR="006707A1">
        <w:rPr>
          <w:rFonts w:ascii="Times New Roman" w:hAnsi="Times New Roman"/>
          <w:bCs/>
          <w:iCs/>
          <w:sz w:val="24"/>
          <w:szCs w:val="24"/>
          <w:lang w:eastAsia="ru-RU"/>
        </w:rPr>
        <w:t>ГИА</w:t>
      </w:r>
      <w:r w:rsidR="004C4CC3">
        <w:rPr>
          <w:rFonts w:ascii="Times New Roman" w:hAnsi="Times New Roman"/>
          <w:bCs/>
          <w:iCs/>
          <w:sz w:val="24"/>
          <w:szCs w:val="24"/>
          <w:lang w:eastAsia="ru-RU"/>
        </w:rPr>
        <w:t>–9</w:t>
      </w:r>
      <w:r w:rsidR="001C4339">
        <w:rPr>
          <w:rFonts w:ascii="Times New Roman" w:hAnsi="Times New Roman"/>
          <w:bCs/>
          <w:iCs/>
          <w:sz w:val="24"/>
          <w:szCs w:val="24"/>
          <w:lang w:eastAsia="ru-RU"/>
        </w:rPr>
        <w:t>»</w:t>
      </w:r>
      <w:r w:rsidR="004C4CC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). При решении качественных задач одной из основных причин является недостаточная </w:t>
      </w:r>
      <w:r w:rsidR="00406E5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сформированность </w:t>
      </w:r>
      <w:r w:rsidR="004C4CC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метапредметных логических умений учащихся. При работе с текстами физического содержания и применением знаний </w:t>
      </w:r>
      <w:r w:rsidR="004C4CC3" w:rsidRPr="004C4CC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при решении учебно-познавательных и учебно-практических задач </w:t>
      </w:r>
      <w:r w:rsidR="004C4CC3">
        <w:rPr>
          <w:rFonts w:ascii="Times New Roman" w:hAnsi="Times New Roman"/>
          <w:bCs/>
          <w:iCs/>
          <w:sz w:val="24"/>
          <w:szCs w:val="24"/>
          <w:lang w:eastAsia="ru-RU"/>
        </w:rPr>
        <w:t>–</w:t>
      </w:r>
      <w:r w:rsidR="001C4339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недостаточное развитие функциональной естественно-научной грамотности учащихся. </w:t>
      </w:r>
      <w:r w:rsidR="004C4CC3">
        <w:rPr>
          <w:rFonts w:ascii="Times New Roman" w:hAnsi="Times New Roman"/>
          <w:bCs/>
          <w:iCs/>
          <w:sz w:val="24"/>
          <w:szCs w:val="24"/>
          <w:lang w:eastAsia="ru-RU"/>
        </w:rPr>
        <w:t>При решении расчетных задач т</w:t>
      </w:r>
      <w:r w:rsidR="004C4CC3" w:rsidRPr="004C4CC3">
        <w:rPr>
          <w:rFonts w:ascii="Times New Roman" w:hAnsi="Times New Roman"/>
          <w:bCs/>
          <w:iCs/>
          <w:sz w:val="24"/>
          <w:szCs w:val="24"/>
          <w:lang w:eastAsia="ru-RU"/>
        </w:rPr>
        <w:t>ипичные ошибки связаны с математическим</w:t>
      </w:r>
      <w:r w:rsidR="004C4CC3">
        <w:rPr>
          <w:rFonts w:ascii="Times New Roman" w:hAnsi="Times New Roman"/>
          <w:bCs/>
          <w:iCs/>
          <w:sz w:val="24"/>
          <w:szCs w:val="24"/>
          <w:lang w:eastAsia="ru-RU"/>
        </w:rPr>
        <w:t>и вычислениями и преобразованиями</w:t>
      </w:r>
      <w:r w:rsidR="004C4CC3" w:rsidRPr="004C4CC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формул</w:t>
      </w:r>
      <w:r w:rsidR="004C4CC3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, а также </w:t>
      </w:r>
      <w:r w:rsidR="004C4CC3" w:rsidRPr="004C4CC3">
        <w:rPr>
          <w:rFonts w:ascii="Times New Roman" w:hAnsi="Times New Roman"/>
          <w:bCs/>
          <w:iCs/>
          <w:sz w:val="24"/>
          <w:szCs w:val="24"/>
          <w:lang w:eastAsia="ru-RU"/>
        </w:rPr>
        <w:t>с анал</w:t>
      </w:r>
      <w:r w:rsidR="004C4CC3">
        <w:rPr>
          <w:rFonts w:ascii="Times New Roman" w:hAnsi="Times New Roman"/>
          <w:bCs/>
          <w:iCs/>
          <w:sz w:val="24"/>
          <w:szCs w:val="24"/>
          <w:lang w:eastAsia="ru-RU"/>
        </w:rPr>
        <w:t>изом физической ситуации задачи.</w:t>
      </w:r>
    </w:p>
    <w:p w14:paraId="2B965667" w14:textId="77777777" w:rsidR="001334B5" w:rsidRDefault="001334B5" w:rsidP="001334B5">
      <w:pPr>
        <w:pStyle w:val="a3"/>
        <w:spacing w:after="0"/>
        <w:ind w:left="0" w:firstLine="426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417D74FA" w14:textId="77777777" w:rsidR="00CF61AD" w:rsidRDefault="00CF61AD" w:rsidP="00406E15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ru-RU"/>
        </w:rPr>
        <w:t>Прочие выводы</w:t>
      </w:r>
    </w:p>
    <w:p w14:paraId="04FD6035" w14:textId="77777777" w:rsidR="00406E53" w:rsidRDefault="00406E53" w:rsidP="00406E53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07608C60" w14:textId="77777777" w:rsidR="001334B5" w:rsidRPr="007E6EB5" w:rsidRDefault="00406E53" w:rsidP="007E6EB5">
      <w:pPr>
        <w:spacing w:line="276" w:lineRule="auto"/>
        <w:ind w:firstLine="426"/>
        <w:rPr>
          <w:bCs/>
          <w:iCs/>
        </w:rPr>
      </w:pPr>
      <w:r w:rsidRPr="00406E53">
        <w:rPr>
          <w:bCs/>
          <w:iCs/>
        </w:rPr>
        <w:t>В силу объекти</w:t>
      </w:r>
      <w:r>
        <w:rPr>
          <w:bCs/>
          <w:iCs/>
        </w:rPr>
        <w:t xml:space="preserve">вных обстоятельств в </w:t>
      </w:r>
      <w:r w:rsidR="006707A1">
        <w:rPr>
          <w:bCs/>
          <w:iCs/>
        </w:rPr>
        <w:t>2020-2021 г.</w:t>
      </w:r>
      <w:r>
        <w:rPr>
          <w:bCs/>
          <w:iCs/>
        </w:rPr>
        <w:t xml:space="preserve"> </w:t>
      </w:r>
      <w:r w:rsidRPr="00406E53">
        <w:rPr>
          <w:bCs/>
          <w:iCs/>
        </w:rPr>
        <w:t xml:space="preserve">не все учителя </w:t>
      </w:r>
      <w:r>
        <w:rPr>
          <w:bCs/>
          <w:iCs/>
        </w:rPr>
        <w:t xml:space="preserve">физики </w:t>
      </w:r>
      <w:r w:rsidRPr="00406E53">
        <w:rPr>
          <w:bCs/>
          <w:iCs/>
        </w:rPr>
        <w:t>смогли получи</w:t>
      </w:r>
      <w:r w:rsidR="006707A1">
        <w:rPr>
          <w:bCs/>
          <w:iCs/>
        </w:rPr>
        <w:t xml:space="preserve">ть методическое сопровождение, </w:t>
      </w:r>
      <w:r w:rsidRPr="00406E53">
        <w:rPr>
          <w:bCs/>
          <w:iCs/>
        </w:rPr>
        <w:t>прой</w:t>
      </w:r>
      <w:r w:rsidR="006707A1">
        <w:rPr>
          <w:bCs/>
          <w:iCs/>
        </w:rPr>
        <w:t>ти повышение квалификации, принять участие в семинарах и вебинарах.</w:t>
      </w:r>
    </w:p>
    <w:p w14:paraId="1DF5FE6B" w14:textId="77777777" w:rsidR="001334B5" w:rsidRPr="00EF3C04" w:rsidRDefault="001334B5" w:rsidP="001334B5">
      <w:pPr>
        <w:pStyle w:val="a3"/>
        <w:spacing w:after="0" w:line="240" w:lineRule="auto"/>
        <w:ind w:left="709"/>
        <w:jc w:val="both"/>
        <w:rPr>
          <w:rFonts w:ascii="Times New Roman" w:hAnsi="Times New Roman"/>
          <w:bCs/>
          <w:i/>
          <w:iCs/>
          <w:sz w:val="24"/>
          <w:szCs w:val="24"/>
          <w:lang w:eastAsia="ru-RU"/>
        </w:rPr>
      </w:pPr>
    </w:p>
    <w:p w14:paraId="012E038D" w14:textId="77777777" w:rsidR="00CF61AD" w:rsidRPr="00290F80" w:rsidRDefault="00CF61AD" w:rsidP="00290F8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4</w:t>
      </w:r>
      <w:r w:rsidRPr="00290F80">
        <w:rPr>
          <w:b/>
          <w:bCs/>
          <w:sz w:val="28"/>
          <w:szCs w:val="28"/>
        </w:rPr>
        <w:t>. Рекомендации</w:t>
      </w:r>
      <w:r>
        <w:rPr>
          <w:rStyle w:val="a6"/>
          <w:b/>
          <w:bCs/>
          <w:sz w:val="28"/>
          <w:szCs w:val="28"/>
        </w:rPr>
        <w:footnoteReference w:id="14"/>
      </w:r>
      <w:r w:rsidRPr="00290F80">
        <w:rPr>
          <w:b/>
          <w:bCs/>
          <w:sz w:val="28"/>
          <w:szCs w:val="28"/>
        </w:rPr>
        <w:t xml:space="preserve"> по совершенствованию методики преподавания учебного предмета</w:t>
      </w:r>
    </w:p>
    <w:p w14:paraId="5D4ADFEF" w14:textId="77777777" w:rsidR="00CF61AD" w:rsidRPr="003602B9" w:rsidRDefault="00CF61AD" w:rsidP="003602B9"/>
    <w:p w14:paraId="1C7DB802" w14:textId="587228FB" w:rsidR="00CF61AD" w:rsidRDefault="00CF61AD" w:rsidP="003602B9">
      <w:pPr>
        <w:ind w:firstLine="539"/>
        <w:jc w:val="both"/>
        <w:rPr>
          <w:i/>
        </w:rPr>
      </w:pPr>
      <w:r w:rsidRPr="00EF3C04">
        <w:rPr>
          <w:i/>
        </w:rPr>
        <w:t>Рекомендации составляются на основе проведенного</w:t>
      </w:r>
      <w:r>
        <w:rPr>
          <w:i/>
        </w:rPr>
        <w:t xml:space="preserve"> (п. 2.3)</w:t>
      </w:r>
      <w:r w:rsidRPr="00EF3C04">
        <w:rPr>
          <w:i/>
        </w:rPr>
        <w:t xml:space="preserve"> анализа выполнения заданий КИМ и выявленных типичных затруднений и ошибок</w:t>
      </w:r>
      <w:r>
        <w:rPr>
          <w:i/>
        </w:rPr>
        <w:t xml:space="preserve">. </w:t>
      </w:r>
    </w:p>
    <w:p w14:paraId="2E9AF9EE" w14:textId="77777777" w:rsidR="000D76E9" w:rsidRDefault="000D76E9" w:rsidP="003602B9">
      <w:pPr>
        <w:ind w:firstLine="539"/>
        <w:jc w:val="both"/>
        <w:rPr>
          <w:i/>
        </w:rPr>
      </w:pPr>
    </w:p>
    <w:p w14:paraId="0DB3D13F" w14:textId="77777777" w:rsidR="00CF61AD" w:rsidRDefault="00CF61AD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hAnsi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hAnsi="Times New Roman"/>
          <w:b/>
          <w:sz w:val="24"/>
          <w:szCs w:val="24"/>
          <w:lang w:eastAsia="ru-RU"/>
        </w:rPr>
        <w:t>екомендации по совершенствованию преподавания учебного предмета для всех обучающихся</w:t>
      </w:r>
    </w:p>
    <w:p w14:paraId="466F0F90" w14:textId="77777777" w:rsidR="00CF61AD" w:rsidRDefault="007E6EB5" w:rsidP="007E6EB5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КИМ ОГЭ по физике были </w:t>
      </w:r>
      <w:r w:rsidRPr="007E6EB5">
        <w:rPr>
          <w:rFonts w:ascii="Times New Roman" w:hAnsi="Times New Roman"/>
          <w:sz w:val="24"/>
          <w:szCs w:val="24"/>
          <w:lang w:eastAsia="ru-RU"/>
        </w:rPr>
        <w:t>существенно изменены в связи с необходимостью перехода на экзаменационную модель, отвечающую требованиям ФГОС</w:t>
      </w:r>
      <w:r>
        <w:rPr>
          <w:rFonts w:ascii="Times New Roman" w:hAnsi="Times New Roman"/>
          <w:sz w:val="24"/>
          <w:szCs w:val="24"/>
          <w:lang w:eastAsia="ru-RU"/>
        </w:rPr>
        <w:t xml:space="preserve"> ООО</w:t>
      </w:r>
      <w:r w:rsidRPr="007E6EB5">
        <w:rPr>
          <w:rFonts w:ascii="Times New Roman" w:hAnsi="Times New Roman"/>
          <w:sz w:val="24"/>
          <w:szCs w:val="24"/>
          <w:lang w:eastAsia="ru-RU"/>
        </w:rPr>
        <w:t>. Изменение содержания оценки в условиях введения ФГОС связано с переходом на деятельностный подход, который харак</w:t>
      </w:r>
      <w:r>
        <w:rPr>
          <w:rFonts w:ascii="Times New Roman" w:hAnsi="Times New Roman"/>
          <w:sz w:val="24"/>
          <w:szCs w:val="24"/>
          <w:lang w:eastAsia="ru-RU"/>
        </w:rPr>
        <w:t>теризуется переориентацией КИМ О</w:t>
      </w:r>
      <w:r w:rsidRPr="007E6EB5">
        <w:rPr>
          <w:rFonts w:ascii="Times New Roman" w:hAnsi="Times New Roman"/>
          <w:sz w:val="24"/>
          <w:szCs w:val="24"/>
          <w:lang w:eastAsia="ru-RU"/>
        </w:rPr>
        <w:t xml:space="preserve">ГЭ на проверку предметных результатов, выраженных в деятельностной </w:t>
      </w:r>
      <w:r w:rsidR="00347867">
        <w:rPr>
          <w:rFonts w:ascii="Times New Roman" w:hAnsi="Times New Roman"/>
          <w:sz w:val="24"/>
          <w:szCs w:val="24"/>
          <w:lang w:eastAsia="ru-RU"/>
        </w:rPr>
        <w:t xml:space="preserve">форме. </w:t>
      </w:r>
      <w:r>
        <w:rPr>
          <w:rFonts w:ascii="Times New Roman" w:hAnsi="Times New Roman"/>
          <w:sz w:val="24"/>
          <w:szCs w:val="24"/>
          <w:lang w:eastAsia="ru-RU"/>
        </w:rPr>
        <w:t>Кроме того, большое внимание уделяется формировани</w:t>
      </w:r>
      <w:r w:rsidR="00600CB6">
        <w:rPr>
          <w:rFonts w:ascii="Times New Roman" w:hAnsi="Times New Roman"/>
          <w:sz w:val="24"/>
          <w:szCs w:val="24"/>
          <w:lang w:eastAsia="ru-RU"/>
        </w:rPr>
        <w:t>ю функциональной естественно-нау</w:t>
      </w:r>
      <w:r w:rsidR="00347867">
        <w:rPr>
          <w:rFonts w:ascii="Times New Roman" w:hAnsi="Times New Roman"/>
          <w:sz w:val="24"/>
          <w:szCs w:val="24"/>
          <w:lang w:eastAsia="ru-RU"/>
        </w:rPr>
        <w:t xml:space="preserve">чной грамотности учащихся. В связи с этим разрабатываются и включаются в КИМ ОГЭ </w:t>
      </w:r>
      <w:r w:rsidR="00DA5C2A">
        <w:rPr>
          <w:rFonts w:ascii="Times New Roman" w:hAnsi="Times New Roman"/>
          <w:sz w:val="24"/>
          <w:szCs w:val="24"/>
          <w:lang w:eastAsia="ru-RU"/>
        </w:rPr>
        <w:t xml:space="preserve">новые типы </w:t>
      </w:r>
      <w:r w:rsidR="00C26541">
        <w:rPr>
          <w:rFonts w:ascii="Times New Roman" w:hAnsi="Times New Roman"/>
          <w:sz w:val="24"/>
          <w:szCs w:val="24"/>
          <w:lang w:eastAsia="ru-RU"/>
        </w:rPr>
        <w:t xml:space="preserve">заданий </w:t>
      </w:r>
      <w:r w:rsidR="00347867">
        <w:rPr>
          <w:rFonts w:ascii="Times New Roman" w:hAnsi="Times New Roman"/>
          <w:sz w:val="24"/>
          <w:szCs w:val="24"/>
          <w:lang w:eastAsia="ru-RU"/>
        </w:rPr>
        <w:t xml:space="preserve">и обновленные линии заданий. </w:t>
      </w:r>
    </w:p>
    <w:p w14:paraId="2DB4F190" w14:textId="77777777" w:rsidR="00DA5C2A" w:rsidRPr="00DA5C2A" w:rsidRDefault="00C26541" w:rsidP="00DA5C2A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6642E3">
        <w:rPr>
          <w:rFonts w:ascii="Times New Roman" w:hAnsi="Times New Roman"/>
          <w:sz w:val="24"/>
          <w:szCs w:val="24"/>
          <w:lang w:eastAsia="ru-RU"/>
        </w:rPr>
        <w:t>ри обучении</w:t>
      </w:r>
      <w:r w:rsidR="00DA5C2A" w:rsidRPr="00DA5C2A">
        <w:rPr>
          <w:rFonts w:ascii="Times New Roman" w:hAnsi="Times New Roman"/>
          <w:sz w:val="24"/>
          <w:szCs w:val="24"/>
          <w:lang w:eastAsia="ru-RU"/>
        </w:rPr>
        <w:t xml:space="preserve"> физике необходимо уделять большое внимание формированию метапредмет</w:t>
      </w:r>
      <w:r>
        <w:rPr>
          <w:rFonts w:ascii="Times New Roman" w:hAnsi="Times New Roman"/>
          <w:sz w:val="24"/>
          <w:szCs w:val="24"/>
          <w:lang w:eastAsia="ru-RU"/>
        </w:rPr>
        <w:t xml:space="preserve">ных умений, работе с текстами, </w:t>
      </w:r>
      <w:r w:rsidR="006642E3">
        <w:rPr>
          <w:rFonts w:ascii="Times New Roman" w:hAnsi="Times New Roman"/>
          <w:sz w:val="24"/>
          <w:szCs w:val="24"/>
          <w:lang w:eastAsia="ru-RU"/>
        </w:rPr>
        <w:t xml:space="preserve">развитию методологических умений, экспериментальных и исследовательских умений учащихся, </w:t>
      </w:r>
      <w:r>
        <w:rPr>
          <w:rFonts w:ascii="Times New Roman" w:hAnsi="Times New Roman"/>
          <w:sz w:val="24"/>
          <w:szCs w:val="24"/>
          <w:lang w:eastAsia="ru-RU"/>
        </w:rPr>
        <w:t xml:space="preserve">решению качественных и </w:t>
      </w: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расчетных задач, и в целом, </w:t>
      </w:r>
      <w:r w:rsidR="00DA5C2A" w:rsidRPr="00DA5C2A">
        <w:rPr>
          <w:rFonts w:ascii="Times New Roman" w:hAnsi="Times New Roman"/>
          <w:sz w:val="24"/>
          <w:szCs w:val="24"/>
          <w:lang w:eastAsia="ru-RU"/>
        </w:rPr>
        <w:t xml:space="preserve">достижению предметных и метапредметных результатов в соответствии с требованиями ФГОС. </w:t>
      </w:r>
    </w:p>
    <w:p w14:paraId="11A3EA85" w14:textId="77777777" w:rsidR="00DA5C2A" w:rsidRPr="00DA5C2A" w:rsidRDefault="00DA5C2A" w:rsidP="00DA5C2A">
      <w:pPr>
        <w:pStyle w:val="a3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A5C2A">
        <w:rPr>
          <w:rFonts w:ascii="Times New Roman" w:hAnsi="Times New Roman"/>
          <w:sz w:val="24"/>
          <w:szCs w:val="24"/>
          <w:lang w:eastAsia="ru-RU"/>
        </w:rPr>
        <w:t xml:space="preserve">В учебном процессе </w:t>
      </w:r>
      <w:r w:rsidR="00E14AD3">
        <w:rPr>
          <w:rFonts w:ascii="Times New Roman" w:hAnsi="Times New Roman"/>
          <w:sz w:val="24"/>
          <w:szCs w:val="24"/>
          <w:lang w:eastAsia="ru-RU"/>
        </w:rPr>
        <w:t xml:space="preserve">рекомендуется </w:t>
      </w:r>
      <w:r w:rsidRPr="00DA5C2A">
        <w:rPr>
          <w:rFonts w:ascii="Times New Roman" w:hAnsi="Times New Roman"/>
          <w:sz w:val="24"/>
          <w:szCs w:val="24"/>
          <w:lang w:eastAsia="ru-RU"/>
        </w:rPr>
        <w:t>использовать эффективные современные технологии деятельностного типа, кейс-метод, технологии обучения физике на основе метода научного познания, технологии проектной и исследовательской деятельности, ситуационные задачи и др.</w:t>
      </w:r>
    </w:p>
    <w:p w14:paraId="5868B58D" w14:textId="77777777" w:rsidR="00E14AD3" w:rsidRDefault="006642E3" w:rsidP="00E14AD3">
      <w:pPr>
        <w:pStyle w:val="a3"/>
        <w:spacing w:after="0"/>
        <w:ind w:left="0" w:firstLine="426"/>
        <w:jc w:val="both"/>
      </w:pPr>
      <w:r>
        <w:rPr>
          <w:rFonts w:ascii="Times New Roman" w:hAnsi="Times New Roman"/>
          <w:sz w:val="24"/>
          <w:szCs w:val="24"/>
          <w:lang w:eastAsia="ru-RU"/>
        </w:rPr>
        <w:t xml:space="preserve">Для формирования </w:t>
      </w:r>
      <w:r w:rsidR="00E14AD3">
        <w:rPr>
          <w:rFonts w:ascii="Times New Roman" w:hAnsi="Times New Roman"/>
          <w:sz w:val="24"/>
          <w:szCs w:val="24"/>
          <w:lang w:eastAsia="ru-RU"/>
        </w:rPr>
        <w:t xml:space="preserve">и оценки </w:t>
      </w:r>
      <w:r>
        <w:rPr>
          <w:rFonts w:ascii="Times New Roman" w:hAnsi="Times New Roman"/>
          <w:sz w:val="24"/>
          <w:szCs w:val="24"/>
          <w:lang w:eastAsia="ru-RU"/>
        </w:rPr>
        <w:t xml:space="preserve">естественно-научной грамотности учащихся целесообразно </w:t>
      </w:r>
      <w:r w:rsidR="00E14AD3">
        <w:rPr>
          <w:rFonts w:ascii="Times New Roman" w:hAnsi="Times New Roman"/>
          <w:sz w:val="24"/>
          <w:szCs w:val="24"/>
          <w:lang w:eastAsia="ru-RU"/>
        </w:rPr>
        <w:t>использовать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из открытых банков на сайтах ФИПИ, ИСРО РАО и др.</w:t>
      </w:r>
      <w:r w:rsidR="00E14AD3" w:rsidRPr="00E14AD3">
        <w:t xml:space="preserve"> </w:t>
      </w:r>
    </w:p>
    <w:p w14:paraId="4409B5C5" w14:textId="77777777" w:rsidR="007350D2" w:rsidRDefault="00E14AD3" w:rsidP="007350D2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4AD3">
        <w:rPr>
          <w:rFonts w:ascii="Times New Roman" w:hAnsi="Times New Roman"/>
          <w:sz w:val="24"/>
          <w:szCs w:val="24"/>
          <w:lang w:eastAsia="ru-RU"/>
        </w:rPr>
        <w:t xml:space="preserve">Ориентация на естественнонаучную грамотность предполагает акцент на методологию науки (оцениваем не только научные знания, но и понимание учащимися процесса получения научных знаний) и </w:t>
      </w:r>
      <w:proofErr w:type="spellStart"/>
      <w:r w:rsidRPr="00E14AD3">
        <w:rPr>
          <w:rFonts w:ascii="Times New Roman" w:hAnsi="Times New Roman"/>
          <w:sz w:val="24"/>
          <w:szCs w:val="24"/>
          <w:lang w:eastAsia="ru-RU"/>
        </w:rPr>
        <w:t>практикоориентированность</w:t>
      </w:r>
      <w:proofErr w:type="spellEnd"/>
      <w:r w:rsidRPr="00E14AD3">
        <w:rPr>
          <w:rFonts w:ascii="Times New Roman" w:hAnsi="Times New Roman"/>
          <w:sz w:val="24"/>
          <w:szCs w:val="24"/>
          <w:lang w:eastAsia="ru-RU"/>
        </w:rPr>
        <w:t xml:space="preserve"> (использование полученных знаний в ситуациях жизненного характера). Зад</w:t>
      </w:r>
      <w:r w:rsidR="00C26541">
        <w:rPr>
          <w:rFonts w:ascii="Times New Roman" w:hAnsi="Times New Roman"/>
          <w:sz w:val="24"/>
          <w:szCs w:val="24"/>
          <w:lang w:eastAsia="ru-RU"/>
        </w:rPr>
        <w:t xml:space="preserve">ания, сконструированные на базе </w:t>
      </w:r>
      <w:r w:rsidRPr="00E14AD3">
        <w:rPr>
          <w:rFonts w:ascii="Times New Roman" w:hAnsi="Times New Roman"/>
          <w:sz w:val="24"/>
          <w:szCs w:val="24"/>
          <w:lang w:eastAsia="ru-RU"/>
        </w:rPr>
        <w:t>ситуаций жизненного харак</w:t>
      </w:r>
      <w:r w:rsidR="00420664">
        <w:rPr>
          <w:rFonts w:ascii="Times New Roman" w:hAnsi="Times New Roman"/>
          <w:sz w:val="24"/>
          <w:szCs w:val="24"/>
          <w:lang w:eastAsia="ru-RU"/>
        </w:rPr>
        <w:t>тера встречаются в разных заданиях</w:t>
      </w:r>
      <w:r w:rsidRPr="00E14AD3">
        <w:rPr>
          <w:rFonts w:ascii="Times New Roman" w:hAnsi="Times New Roman"/>
          <w:sz w:val="24"/>
          <w:szCs w:val="24"/>
          <w:lang w:eastAsia="ru-RU"/>
        </w:rPr>
        <w:t xml:space="preserve"> КИМ ОГЭ (например: 3, 4, 11, 12, 18), но есть специально выделенная линия качественных задач, в которых используются только </w:t>
      </w:r>
      <w:proofErr w:type="spellStart"/>
      <w:r w:rsidRPr="00E14AD3">
        <w:rPr>
          <w:rFonts w:ascii="Times New Roman" w:hAnsi="Times New Roman"/>
          <w:sz w:val="24"/>
          <w:szCs w:val="24"/>
          <w:lang w:eastAsia="ru-RU"/>
        </w:rPr>
        <w:t>п</w:t>
      </w:r>
      <w:r w:rsidR="007350D2">
        <w:rPr>
          <w:rFonts w:ascii="Times New Roman" w:hAnsi="Times New Roman"/>
          <w:sz w:val="24"/>
          <w:szCs w:val="24"/>
          <w:lang w:eastAsia="ru-RU"/>
        </w:rPr>
        <w:t>рактикоориентированные</w:t>
      </w:r>
      <w:proofErr w:type="spellEnd"/>
      <w:r w:rsidR="007350D2">
        <w:rPr>
          <w:rFonts w:ascii="Times New Roman" w:hAnsi="Times New Roman"/>
          <w:sz w:val="24"/>
          <w:szCs w:val="24"/>
          <w:lang w:eastAsia="ru-RU"/>
        </w:rPr>
        <w:t xml:space="preserve"> ситуации (задание 22).</w:t>
      </w:r>
      <w:r w:rsidRPr="00E14AD3">
        <w:rPr>
          <w:rFonts w:ascii="Times New Roman" w:hAnsi="Times New Roman"/>
          <w:sz w:val="24"/>
          <w:szCs w:val="24"/>
          <w:lang w:eastAsia="ru-RU"/>
        </w:rPr>
        <w:t xml:space="preserve"> Для решения этих задач необходимо уметь анализировать условие, выделять существенные свойства описываемого процесса или явления и выстраивать объяснение с указанием на</w:t>
      </w:r>
      <w:r w:rsidR="007350D2" w:rsidRPr="007350D2">
        <w:t xml:space="preserve"> </w:t>
      </w:r>
      <w:r w:rsidR="007350D2" w:rsidRPr="007350D2">
        <w:rPr>
          <w:rFonts w:ascii="Times New Roman" w:hAnsi="Times New Roman"/>
          <w:sz w:val="24"/>
          <w:szCs w:val="24"/>
          <w:lang w:eastAsia="ru-RU"/>
        </w:rPr>
        <w:t>свойства изученных явлений и физические</w:t>
      </w:r>
      <w:r w:rsidR="007350D2">
        <w:rPr>
          <w:rFonts w:ascii="Times New Roman" w:hAnsi="Times New Roman"/>
          <w:sz w:val="24"/>
          <w:szCs w:val="24"/>
          <w:lang w:eastAsia="ru-RU"/>
        </w:rPr>
        <w:t xml:space="preserve"> закономерности. Э</w:t>
      </w:r>
      <w:r w:rsidR="007350D2" w:rsidRPr="007350D2">
        <w:rPr>
          <w:rFonts w:ascii="Times New Roman" w:hAnsi="Times New Roman"/>
          <w:sz w:val="24"/>
          <w:szCs w:val="24"/>
          <w:lang w:eastAsia="ru-RU"/>
        </w:rPr>
        <w:t>та линия заданий оценивает естественнонаучную компетентность «Объяснять научные явления».</w:t>
      </w:r>
      <w:r w:rsidR="007350D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0664">
        <w:rPr>
          <w:rFonts w:ascii="Times New Roman" w:hAnsi="Times New Roman"/>
          <w:sz w:val="24"/>
          <w:szCs w:val="24"/>
          <w:lang w:eastAsia="ru-RU"/>
        </w:rPr>
        <w:t xml:space="preserve">Решению </w:t>
      </w:r>
      <w:r w:rsidR="00C26541">
        <w:rPr>
          <w:rFonts w:ascii="Times New Roman" w:hAnsi="Times New Roman"/>
          <w:sz w:val="24"/>
          <w:szCs w:val="24"/>
          <w:lang w:eastAsia="ru-RU"/>
        </w:rPr>
        <w:t xml:space="preserve">таких </w:t>
      </w:r>
      <w:r w:rsidR="00420664">
        <w:rPr>
          <w:rFonts w:ascii="Times New Roman" w:hAnsi="Times New Roman"/>
          <w:sz w:val="24"/>
          <w:szCs w:val="24"/>
          <w:lang w:eastAsia="ru-RU"/>
        </w:rPr>
        <w:t>качественных задач следует уделять больше внимания и времени на уроке.</w:t>
      </w:r>
    </w:p>
    <w:p w14:paraId="438F0E59" w14:textId="77777777" w:rsidR="009A45AA" w:rsidRDefault="007350D2" w:rsidP="007350D2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0D2">
        <w:rPr>
          <w:rFonts w:ascii="Times New Roman" w:hAnsi="Times New Roman"/>
          <w:sz w:val="24"/>
          <w:szCs w:val="24"/>
          <w:lang w:eastAsia="ru-RU"/>
        </w:rPr>
        <w:t>Оценке компетентности «Понимание естественнонаучного исследования» в КИМ ОГЭ по физике посвящен отдель</w:t>
      </w:r>
      <w:r>
        <w:rPr>
          <w:rFonts w:ascii="Times New Roman" w:hAnsi="Times New Roman"/>
          <w:sz w:val="24"/>
          <w:szCs w:val="24"/>
          <w:lang w:eastAsia="ru-RU"/>
        </w:rPr>
        <w:t>ный блок заданий 15. Эти задания</w:t>
      </w:r>
      <w:r w:rsidRPr="007350D2">
        <w:rPr>
          <w:rFonts w:ascii="Times New Roman" w:hAnsi="Times New Roman"/>
          <w:sz w:val="24"/>
          <w:szCs w:val="24"/>
          <w:lang w:eastAsia="ru-RU"/>
        </w:rPr>
        <w:t xml:space="preserve"> разработаны по нескольким моделям и проверяют целый спектр умений на базовом уровне: формулировать ц</w:t>
      </w:r>
      <w:r>
        <w:rPr>
          <w:rFonts w:ascii="Times New Roman" w:hAnsi="Times New Roman"/>
          <w:sz w:val="24"/>
          <w:szCs w:val="24"/>
          <w:lang w:eastAsia="ru-RU"/>
        </w:rPr>
        <w:t>ели проведения (гипотезу) опыта;</w:t>
      </w:r>
      <w:r w:rsidRPr="007350D2">
        <w:rPr>
          <w:rFonts w:ascii="Times New Roman" w:hAnsi="Times New Roman"/>
          <w:sz w:val="24"/>
          <w:szCs w:val="24"/>
          <w:lang w:eastAsia="ru-RU"/>
        </w:rPr>
        <w:t xml:space="preserve"> выбирать оборудование для провед</w:t>
      </w:r>
      <w:r>
        <w:rPr>
          <w:rFonts w:ascii="Times New Roman" w:hAnsi="Times New Roman"/>
          <w:sz w:val="24"/>
          <w:szCs w:val="24"/>
          <w:lang w:eastAsia="ru-RU"/>
        </w:rPr>
        <w:t>ения опыта по заданной гипотезе,</w:t>
      </w:r>
      <w:r w:rsidRPr="007350D2">
        <w:rPr>
          <w:rFonts w:ascii="Times New Roman" w:hAnsi="Times New Roman"/>
          <w:sz w:val="24"/>
          <w:szCs w:val="24"/>
          <w:lang w:eastAsia="ru-RU"/>
        </w:rPr>
        <w:t xml:space="preserve"> определять пределы измерения приборов и записывать показания измерительных приборов; правильно использовать приборы для прямых измерений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7350D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Задания </w:t>
      </w:r>
      <w:r w:rsidRPr="007350D2">
        <w:rPr>
          <w:rFonts w:ascii="Times New Roman" w:hAnsi="Times New Roman"/>
          <w:sz w:val="24"/>
          <w:szCs w:val="24"/>
          <w:lang w:eastAsia="ru-RU"/>
        </w:rPr>
        <w:t xml:space="preserve">16 повышенного уровня сложности проверяют умения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7350D2">
        <w:rPr>
          <w:rFonts w:ascii="Times New Roman" w:hAnsi="Times New Roman"/>
          <w:sz w:val="24"/>
          <w:szCs w:val="24"/>
          <w:lang w:eastAsia="ru-RU"/>
        </w:rPr>
        <w:t>интерпретировать результаты различных опытов и делать выводы на основании описания хода опытов и его результатов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7350D2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6226469E" w14:textId="77777777" w:rsidR="009A45AA" w:rsidRDefault="007350D2" w:rsidP="007350D2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Задания </w:t>
      </w:r>
      <w:r w:rsidR="004255B6">
        <w:rPr>
          <w:rFonts w:ascii="Times New Roman" w:hAnsi="Times New Roman"/>
          <w:sz w:val="24"/>
          <w:szCs w:val="24"/>
          <w:lang w:eastAsia="ru-RU"/>
        </w:rPr>
        <w:t>17, представляющие</w:t>
      </w:r>
      <w:r w:rsidRPr="007350D2">
        <w:rPr>
          <w:rFonts w:ascii="Times New Roman" w:hAnsi="Times New Roman"/>
          <w:sz w:val="24"/>
          <w:szCs w:val="24"/>
          <w:lang w:eastAsia="ru-RU"/>
        </w:rPr>
        <w:t xml:space="preserve"> собой лабораторный эксперимент, который проводится с использованием реальног</w:t>
      </w:r>
      <w:r w:rsidR="004255B6">
        <w:rPr>
          <w:rFonts w:ascii="Times New Roman" w:hAnsi="Times New Roman"/>
          <w:sz w:val="24"/>
          <w:szCs w:val="24"/>
          <w:lang w:eastAsia="ru-RU"/>
        </w:rPr>
        <w:t xml:space="preserve">о оборудования, </w:t>
      </w:r>
      <w:r w:rsidRPr="007350D2">
        <w:rPr>
          <w:rFonts w:ascii="Times New Roman" w:hAnsi="Times New Roman"/>
          <w:sz w:val="24"/>
          <w:szCs w:val="24"/>
          <w:lang w:eastAsia="ru-RU"/>
        </w:rPr>
        <w:t xml:space="preserve">проверяют обобщенное действие по проведению косвенных измерений и исследований зависимостей физических величин: планирование опыта, выбор оборудования, сборка экспериментальной установки, снятие </w:t>
      </w:r>
      <w:r w:rsidR="004255B6">
        <w:rPr>
          <w:rFonts w:ascii="Times New Roman" w:hAnsi="Times New Roman"/>
          <w:sz w:val="24"/>
          <w:szCs w:val="24"/>
          <w:lang w:eastAsia="ru-RU"/>
        </w:rPr>
        <w:t xml:space="preserve">показаний, формулировка выводов </w:t>
      </w:r>
      <w:r w:rsidRPr="007350D2">
        <w:rPr>
          <w:rFonts w:ascii="Times New Roman" w:hAnsi="Times New Roman"/>
          <w:sz w:val="24"/>
          <w:szCs w:val="24"/>
          <w:lang w:eastAsia="ru-RU"/>
        </w:rPr>
        <w:t>на основе полученных данных.</w:t>
      </w:r>
      <w:r w:rsidR="009A45AA">
        <w:rPr>
          <w:rFonts w:ascii="Times New Roman" w:hAnsi="Times New Roman"/>
          <w:sz w:val="24"/>
          <w:szCs w:val="24"/>
          <w:lang w:eastAsia="ru-RU"/>
        </w:rPr>
        <w:t xml:space="preserve"> При проведении лабораторных работ по физике в обязательном порядке необходимо требовать </w:t>
      </w:r>
      <w:r w:rsidR="004255B6">
        <w:rPr>
          <w:rFonts w:ascii="Times New Roman" w:hAnsi="Times New Roman"/>
          <w:sz w:val="24"/>
          <w:szCs w:val="24"/>
          <w:lang w:eastAsia="ru-RU"/>
        </w:rPr>
        <w:t>запись</w:t>
      </w:r>
      <w:r w:rsidR="009A45AA">
        <w:rPr>
          <w:rFonts w:ascii="Times New Roman" w:hAnsi="Times New Roman"/>
          <w:sz w:val="24"/>
          <w:szCs w:val="24"/>
          <w:lang w:eastAsia="ru-RU"/>
        </w:rPr>
        <w:t xml:space="preserve"> результатов прямых измерений с учетом абсолютной погрешности. Большое внимание следует обратить на проведение исследовательских лабораторных работ, уроков-исследований.</w:t>
      </w:r>
    </w:p>
    <w:p w14:paraId="717016E1" w14:textId="77777777" w:rsidR="00DA5C2A" w:rsidRPr="007350D2" w:rsidRDefault="009A45AA" w:rsidP="007350D2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9A45AA">
        <w:rPr>
          <w:rFonts w:ascii="Times New Roman" w:hAnsi="Times New Roman"/>
          <w:sz w:val="24"/>
          <w:szCs w:val="24"/>
          <w:lang w:eastAsia="ru-RU"/>
        </w:rPr>
        <w:t xml:space="preserve"> КИМ ОГЭ </w:t>
      </w:r>
      <w:r>
        <w:rPr>
          <w:rFonts w:ascii="Times New Roman" w:hAnsi="Times New Roman"/>
          <w:sz w:val="24"/>
          <w:szCs w:val="24"/>
          <w:lang w:eastAsia="ru-RU"/>
        </w:rPr>
        <w:t>по физике планируется включение заданий</w:t>
      </w:r>
      <w:r w:rsidRPr="009A45AA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проверяющих</w:t>
      </w:r>
      <w:r w:rsidRPr="009A45AA">
        <w:rPr>
          <w:rFonts w:ascii="Times New Roman" w:hAnsi="Times New Roman"/>
          <w:sz w:val="24"/>
          <w:szCs w:val="24"/>
          <w:lang w:eastAsia="ru-RU"/>
        </w:rPr>
        <w:t xml:space="preserve"> понимание принципов действий различных технических устройств в ситуациях практико-ориентиро</w:t>
      </w:r>
      <w:r>
        <w:rPr>
          <w:rFonts w:ascii="Times New Roman" w:hAnsi="Times New Roman"/>
          <w:sz w:val="24"/>
          <w:szCs w:val="24"/>
          <w:lang w:eastAsia="ru-RU"/>
        </w:rPr>
        <w:t xml:space="preserve">ванного характера. Пока </w:t>
      </w:r>
      <w:r w:rsidRPr="009A45AA">
        <w:rPr>
          <w:rFonts w:ascii="Times New Roman" w:hAnsi="Times New Roman"/>
          <w:sz w:val="24"/>
          <w:szCs w:val="24"/>
          <w:lang w:eastAsia="ru-RU"/>
        </w:rPr>
        <w:t>используются лишь задания на распознавание физических явлений, лежащих в основе действия устройств, изученных в рамках программы по физи</w:t>
      </w:r>
      <w:r>
        <w:rPr>
          <w:rFonts w:ascii="Times New Roman" w:hAnsi="Times New Roman"/>
          <w:sz w:val="24"/>
          <w:szCs w:val="24"/>
          <w:lang w:eastAsia="ru-RU"/>
        </w:rPr>
        <w:t>ке (задание 18</w:t>
      </w:r>
      <w:r w:rsidRPr="009A45AA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742A9CC3" w14:textId="77777777" w:rsidR="007E6EB5" w:rsidRPr="00447245" w:rsidRDefault="00447245" w:rsidP="00447245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447245">
        <w:rPr>
          <w:rFonts w:ascii="Times New Roman" w:hAnsi="Times New Roman"/>
          <w:sz w:val="24"/>
          <w:szCs w:val="24"/>
          <w:lang w:eastAsia="ru-RU"/>
        </w:rPr>
        <w:t xml:space="preserve">ольшое внимание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447245">
        <w:rPr>
          <w:rFonts w:ascii="Times New Roman" w:hAnsi="Times New Roman"/>
          <w:sz w:val="24"/>
          <w:szCs w:val="24"/>
          <w:lang w:eastAsia="ru-RU"/>
        </w:rPr>
        <w:t xml:space="preserve"> КИМ ОГЭ по физике уделяется оценке </w:t>
      </w:r>
      <w:r>
        <w:rPr>
          <w:rFonts w:ascii="Times New Roman" w:hAnsi="Times New Roman"/>
          <w:sz w:val="24"/>
          <w:szCs w:val="24"/>
          <w:lang w:eastAsia="ru-RU"/>
        </w:rPr>
        <w:t xml:space="preserve">умений </w:t>
      </w:r>
      <w:r w:rsidRPr="00447245">
        <w:rPr>
          <w:rFonts w:ascii="Times New Roman" w:hAnsi="Times New Roman"/>
          <w:sz w:val="24"/>
          <w:szCs w:val="24"/>
          <w:lang w:eastAsia="ru-RU"/>
        </w:rPr>
        <w:t xml:space="preserve">работы с графической информацией. Во-первых, это фотографии и рисунки различных опытов. В заданиях с их использованием часть информации, необходимую для выполнения заданий, </w:t>
      </w:r>
      <w:r w:rsidR="006707A1">
        <w:rPr>
          <w:rFonts w:ascii="Times New Roman" w:hAnsi="Times New Roman"/>
          <w:sz w:val="24"/>
          <w:szCs w:val="24"/>
          <w:lang w:eastAsia="ru-RU"/>
        </w:rPr>
        <w:t>учащиеся</w:t>
      </w:r>
      <w:r w:rsidRPr="00447245">
        <w:rPr>
          <w:rFonts w:ascii="Times New Roman" w:hAnsi="Times New Roman"/>
          <w:sz w:val="24"/>
          <w:szCs w:val="24"/>
          <w:lang w:eastAsia="ru-RU"/>
        </w:rPr>
        <w:t xml:space="preserve"> должны извлечь из этих иллюстраций. Во-вторых, это задания с рисунками электрических схем или оптических уст</w:t>
      </w:r>
      <w:r w:rsidR="006707A1">
        <w:rPr>
          <w:rFonts w:ascii="Times New Roman" w:hAnsi="Times New Roman"/>
          <w:sz w:val="24"/>
          <w:szCs w:val="24"/>
          <w:lang w:eastAsia="ru-RU"/>
        </w:rPr>
        <w:t>ановок, при их выполнении учащимся</w:t>
      </w:r>
      <w:r w:rsidRPr="00447245">
        <w:rPr>
          <w:rFonts w:ascii="Times New Roman" w:hAnsi="Times New Roman"/>
          <w:sz w:val="24"/>
          <w:szCs w:val="24"/>
          <w:lang w:eastAsia="ru-RU"/>
        </w:rPr>
        <w:t xml:space="preserve"> нужно продемонстрировать владение </w:t>
      </w:r>
      <w:r w:rsidRPr="00447245">
        <w:rPr>
          <w:rFonts w:ascii="Times New Roman" w:hAnsi="Times New Roman"/>
          <w:sz w:val="24"/>
          <w:szCs w:val="24"/>
          <w:lang w:eastAsia="ru-RU"/>
        </w:rPr>
        <w:lastRenderedPageBreak/>
        <w:t>условными обоз</w:t>
      </w:r>
      <w:r w:rsidR="006707A1">
        <w:rPr>
          <w:rFonts w:ascii="Times New Roman" w:hAnsi="Times New Roman"/>
          <w:sz w:val="24"/>
          <w:szCs w:val="24"/>
          <w:lang w:eastAsia="ru-RU"/>
        </w:rPr>
        <w:t>начениями различных элементов. В-третьих, и</w:t>
      </w:r>
      <w:r w:rsidRPr="00447245">
        <w:rPr>
          <w:rFonts w:ascii="Times New Roman" w:hAnsi="Times New Roman"/>
          <w:sz w:val="24"/>
          <w:szCs w:val="24"/>
          <w:lang w:eastAsia="ru-RU"/>
        </w:rPr>
        <w:t xml:space="preserve"> самое важное – большое количество таблиц и графиков, которые отражают как результаты опытов, так и разнообразные зависимости изученных физических величин и используются для анализа процессо</w:t>
      </w:r>
      <w:r>
        <w:rPr>
          <w:rFonts w:ascii="Times New Roman" w:hAnsi="Times New Roman"/>
          <w:sz w:val="24"/>
          <w:szCs w:val="24"/>
          <w:lang w:eastAsia="ru-RU"/>
        </w:rPr>
        <w:t>в и явлений. Задания 11 и 12, проверяющие</w:t>
      </w:r>
      <w:r w:rsidRPr="00447245">
        <w:rPr>
          <w:rFonts w:ascii="Times New Roman" w:hAnsi="Times New Roman"/>
          <w:sz w:val="24"/>
          <w:szCs w:val="24"/>
          <w:lang w:eastAsia="ru-RU"/>
        </w:rPr>
        <w:t xml:space="preserve"> умение описывать свойства тел, физические явления и процессы с использованием различных величин и законов, полностью базируются на анализе графиков, таблиц или схем. В целом эти задания также направлены на оценку элементов читательской грамотности.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Учителям физики рекомендуется разрабатывать и включать в учебный процесс ситуационные задачи</w:t>
      </w:r>
      <w:r w:rsidR="008C26A5">
        <w:rPr>
          <w:rFonts w:ascii="Times New Roman" w:hAnsi="Times New Roman"/>
          <w:sz w:val="24"/>
          <w:szCs w:val="24"/>
          <w:lang w:eastAsia="ru-RU"/>
        </w:rPr>
        <w:t>, кейсы, а также чаще</w:t>
      </w:r>
      <w:r>
        <w:rPr>
          <w:rFonts w:ascii="Times New Roman" w:hAnsi="Times New Roman"/>
          <w:sz w:val="24"/>
          <w:szCs w:val="24"/>
          <w:lang w:eastAsia="ru-RU"/>
        </w:rPr>
        <w:t xml:space="preserve"> на уроке </w:t>
      </w:r>
      <w:r w:rsidR="008C26A5">
        <w:rPr>
          <w:rFonts w:ascii="Times New Roman" w:hAnsi="Times New Roman"/>
          <w:sz w:val="24"/>
          <w:szCs w:val="24"/>
          <w:lang w:eastAsia="ru-RU"/>
        </w:rPr>
        <w:t>использовать приемы работы</w:t>
      </w:r>
      <w:r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6707A1">
        <w:rPr>
          <w:rFonts w:ascii="Times New Roman" w:hAnsi="Times New Roman"/>
          <w:sz w:val="24"/>
          <w:szCs w:val="24"/>
          <w:lang w:eastAsia="ru-RU"/>
        </w:rPr>
        <w:t>информацией из</w:t>
      </w:r>
      <w:r>
        <w:rPr>
          <w:rFonts w:ascii="Times New Roman" w:hAnsi="Times New Roman"/>
          <w:sz w:val="24"/>
          <w:szCs w:val="24"/>
          <w:lang w:eastAsia="ru-RU"/>
        </w:rPr>
        <w:t xml:space="preserve"> учебника</w:t>
      </w:r>
      <w:r w:rsidR="008C26A5">
        <w:rPr>
          <w:rFonts w:ascii="Times New Roman" w:hAnsi="Times New Roman"/>
          <w:sz w:val="24"/>
          <w:szCs w:val="24"/>
          <w:lang w:eastAsia="ru-RU"/>
        </w:rPr>
        <w:t xml:space="preserve"> и других источников.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1CCDBC1" w14:textId="77777777" w:rsidR="00431516" w:rsidRDefault="00447245" w:rsidP="00431516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96B1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496B19" w:rsidRPr="00431516">
        <w:rPr>
          <w:rFonts w:ascii="Times New Roman" w:hAnsi="Times New Roman"/>
          <w:sz w:val="24"/>
          <w:szCs w:val="24"/>
          <w:lang w:eastAsia="ru-RU"/>
        </w:rPr>
        <w:t>При работе с те</w:t>
      </w:r>
      <w:r w:rsidR="00431516">
        <w:rPr>
          <w:rFonts w:ascii="Times New Roman" w:hAnsi="Times New Roman"/>
          <w:sz w:val="24"/>
          <w:szCs w:val="24"/>
          <w:lang w:eastAsia="ru-RU"/>
        </w:rPr>
        <w:t xml:space="preserve">кстами физического содержания, </w:t>
      </w:r>
      <w:r w:rsidR="00431516" w:rsidRPr="00431516">
        <w:rPr>
          <w:rFonts w:ascii="Times New Roman" w:hAnsi="Times New Roman"/>
          <w:sz w:val="24"/>
          <w:szCs w:val="24"/>
          <w:lang w:eastAsia="ru-RU"/>
        </w:rPr>
        <w:t>описывающими различные жизненные ситуации</w:t>
      </w:r>
      <w:r w:rsidR="00496B19" w:rsidRPr="004315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31516">
        <w:rPr>
          <w:rFonts w:ascii="Times New Roman" w:hAnsi="Times New Roman"/>
          <w:sz w:val="24"/>
          <w:szCs w:val="24"/>
          <w:lang w:eastAsia="ru-RU"/>
        </w:rPr>
        <w:t>можно рекомендовать следующую методику. К текстам, подобранным по теме урока, предложить учащимся придумать вопросы по следующей схеме:</w:t>
      </w:r>
    </w:p>
    <w:p w14:paraId="4B1738C7" w14:textId="77777777" w:rsidR="00431516" w:rsidRDefault="00431516" w:rsidP="00431516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1516">
        <w:rPr>
          <w:rFonts w:ascii="Times New Roman" w:hAnsi="Times New Roman"/>
          <w:sz w:val="24"/>
          <w:szCs w:val="24"/>
          <w:lang w:eastAsia="ru-RU"/>
        </w:rPr>
        <w:t>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1516">
        <w:rPr>
          <w:rFonts w:ascii="Times New Roman" w:hAnsi="Times New Roman"/>
          <w:sz w:val="24"/>
          <w:szCs w:val="24"/>
          <w:lang w:eastAsia="ru-RU"/>
        </w:rPr>
        <w:t xml:space="preserve">Два – четыре простых вопроса, которые проверяют фактическое понимание контекста. Такие вопросы начинаются со слов «Как» и «Куда». </w:t>
      </w:r>
    </w:p>
    <w:p w14:paraId="54EA16F0" w14:textId="77777777" w:rsidR="00431516" w:rsidRDefault="00431516" w:rsidP="00431516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1516">
        <w:rPr>
          <w:rFonts w:ascii="Times New Roman" w:hAnsi="Times New Roman"/>
          <w:sz w:val="24"/>
          <w:szCs w:val="24"/>
          <w:lang w:eastAsia="ru-RU"/>
        </w:rPr>
        <w:t> Один-два уточняющих вопроса, требующих ответы «да»</w:t>
      </w:r>
      <w:proofErr w:type="gramStart"/>
      <w:r w:rsidRPr="00431516">
        <w:rPr>
          <w:rFonts w:ascii="Times New Roman" w:hAnsi="Times New Roman"/>
          <w:sz w:val="24"/>
          <w:szCs w:val="24"/>
          <w:lang w:eastAsia="ru-RU"/>
        </w:rPr>
        <w:t>/«</w:t>
      </w:r>
      <w:proofErr w:type="gramEnd"/>
      <w:r w:rsidRPr="00431516">
        <w:rPr>
          <w:rFonts w:ascii="Times New Roman" w:hAnsi="Times New Roman"/>
          <w:sz w:val="24"/>
          <w:szCs w:val="24"/>
          <w:lang w:eastAsia="ru-RU"/>
        </w:rPr>
        <w:t xml:space="preserve">нет» и проверяющих подлинность текстовой информации. Эти </w:t>
      </w:r>
      <w:r w:rsidR="008C26A5">
        <w:rPr>
          <w:rFonts w:ascii="Times New Roman" w:hAnsi="Times New Roman"/>
          <w:sz w:val="24"/>
          <w:szCs w:val="24"/>
          <w:lang w:eastAsia="ru-RU"/>
        </w:rPr>
        <w:t>вопросы начинаются со слов</w:t>
      </w:r>
      <w:r w:rsidRPr="00431516">
        <w:rPr>
          <w:rFonts w:ascii="Times New Roman" w:hAnsi="Times New Roman"/>
          <w:sz w:val="24"/>
          <w:szCs w:val="24"/>
          <w:lang w:eastAsia="ru-RU"/>
        </w:rPr>
        <w:t xml:space="preserve">: «Правда ли, что», «Если я правильно понял, то». </w:t>
      </w:r>
    </w:p>
    <w:p w14:paraId="337EDD90" w14:textId="77777777" w:rsidR="00431516" w:rsidRDefault="00431516" w:rsidP="00431516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 </w:t>
      </w:r>
      <w:r w:rsidRPr="00431516">
        <w:rPr>
          <w:rFonts w:ascii="Times New Roman" w:hAnsi="Times New Roman"/>
          <w:sz w:val="24"/>
          <w:szCs w:val="24"/>
          <w:lang w:eastAsia="ru-RU"/>
        </w:rPr>
        <w:t>Один-два объясняющих вопроса, которые используются для анализа текстовой информации. Начинаются со слова «Почему» и направлены на выявление причинно</w:t>
      </w:r>
      <w:r>
        <w:rPr>
          <w:rFonts w:ascii="Times New Roman" w:hAnsi="Times New Roman"/>
          <w:sz w:val="24"/>
          <w:szCs w:val="24"/>
          <w:lang w:eastAsia="ru-RU"/>
        </w:rPr>
        <w:t>-</w:t>
      </w:r>
      <w:r w:rsidRPr="00431516">
        <w:rPr>
          <w:rFonts w:ascii="Times New Roman" w:hAnsi="Times New Roman"/>
          <w:sz w:val="24"/>
          <w:szCs w:val="24"/>
          <w:lang w:eastAsia="ru-RU"/>
        </w:rPr>
        <w:t xml:space="preserve">следственных связей. </w:t>
      </w:r>
    </w:p>
    <w:p w14:paraId="2506B821" w14:textId="77777777" w:rsidR="00431516" w:rsidRDefault="00431516" w:rsidP="00431516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1516">
        <w:rPr>
          <w:rFonts w:ascii="Times New Roman" w:hAnsi="Times New Roman"/>
          <w:sz w:val="24"/>
          <w:szCs w:val="24"/>
          <w:lang w:eastAsia="ru-RU"/>
        </w:rPr>
        <w:t xml:space="preserve"> Один обобщающий вопрос, который подразумевает синтез полученной информации и начинается таким образом: «Что бы произошло, если», «Что бы изменилось, если бы». </w:t>
      </w:r>
    </w:p>
    <w:p w14:paraId="0DD28329" w14:textId="77777777" w:rsidR="00431516" w:rsidRDefault="00431516" w:rsidP="00431516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1516">
        <w:rPr>
          <w:rFonts w:ascii="Times New Roman" w:hAnsi="Times New Roman"/>
          <w:sz w:val="24"/>
          <w:szCs w:val="24"/>
          <w:lang w:eastAsia="ru-RU"/>
        </w:rPr>
        <w:t xml:space="preserve"> Один оценочный вопрос, который направлен на выяснение критериев оценки явлений, событий, фактов и начинается так: «Как Вы относитесь к», «Что лучше». </w:t>
      </w:r>
    </w:p>
    <w:p w14:paraId="5FFE8612" w14:textId="77777777" w:rsidR="00431516" w:rsidRDefault="00431516" w:rsidP="00431516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1516">
        <w:rPr>
          <w:rFonts w:ascii="Times New Roman" w:hAnsi="Times New Roman"/>
          <w:sz w:val="24"/>
          <w:szCs w:val="24"/>
          <w:lang w:eastAsia="ru-RU"/>
        </w:rPr>
        <w:t> Один практический вопрос, который нацелен на применение информации, на поиск взаимосвязи между теорией и практикой и начинается так: «Где может пригодиться знание».</w:t>
      </w:r>
    </w:p>
    <w:p w14:paraId="426A59FF" w14:textId="77777777" w:rsidR="00447245" w:rsidRPr="00431516" w:rsidRDefault="00431516" w:rsidP="00431516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1516">
        <w:rPr>
          <w:rFonts w:ascii="Times New Roman" w:hAnsi="Times New Roman"/>
          <w:sz w:val="24"/>
          <w:szCs w:val="24"/>
          <w:lang w:eastAsia="ru-RU"/>
        </w:rPr>
        <w:t>Текстами с описанием практико-ориентированных ситуаций можно пользоваться и при закреплении материала, организуя работу в гру</w:t>
      </w:r>
      <w:r w:rsidR="006773CD">
        <w:rPr>
          <w:rFonts w:ascii="Times New Roman" w:hAnsi="Times New Roman"/>
          <w:sz w:val="24"/>
          <w:szCs w:val="24"/>
          <w:lang w:eastAsia="ru-RU"/>
        </w:rPr>
        <w:t xml:space="preserve">ппах. </w:t>
      </w:r>
      <w:r w:rsidR="008C26A5">
        <w:rPr>
          <w:rFonts w:ascii="Times New Roman" w:hAnsi="Times New Roman"/>
          <w:sz w:val="24"/>
          <w:szCs w:val="24"/>
          <w:lang w:eastAsia="ru-RU"/>
        </w:rPr>
        <w:t>К тексту учащимся</w:t>
      </w:r>
      <w:r w:rsidRPr="00431516">
        <w:rPr>
          <w:rFonts w:ascii="Times New Roman" w:hAnsi="Times New Roman"/>
          <w:sz w:val="24"/>
          <w:szCs w:val="24"/>
          <w:lang w:eastAsia="ru-RU"/>
        </w:rPr>
        <w:t xml:space="preserve"> предлагается перечень вопросов для устного обсуждения в группе. Затем проводится коллективное обсуждение (например, в виде викторины).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73CD">
        <w:rPr>
          <w:rFonts w:ascii="Times New Roman" w:hAnsi="Times New Roman"/>
          <w:sz w:val="24"/>
          <w:szCs w:val="24"/>
          <w:lang w:eastAsia="ru-RU"/>
        </w:rPr>
        <w:t>Уроки</w:t>
      </w:r>
      <w:r w:rsidR="006773CD" w:rsidRPr="006773CD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6773CD">
        <w:rPr>
          <w:rFonts w:ascii="Times New Roman" w:hAnsi="Times New Roman"/>
          <w:sz w:val="24"/>
          <w:szCs w:val="24"/>
          <w:lang w:eastAsia="ru-RU"/>
        </w:rPr>
        <w:t xml:space="preserve">бобщения и повторения материала </w:t>
      </w:r>
      <w:r w:rsidR="008C26A5">
        <w:rPr>
          <w:rFonts w:ascii="Times New Roman" w:hAnsi="Times New Roman"/>
          <w:sz w:val="24"/>
          <w:szCs w:val="24"/>
          <w:lang w:eastAsia="ru-RU"/>
        </w:rPr>
        <w:t>эффективно</w:t>
      </w:r>
      <w:r w:rsidR="008F2C51">
        <w:rPr>
          <w:rFonts w:ascii="Times New Roman" w:hAnsi="Times New Roman"/>
          <w:sz w:val="24"/>
          <w:szCs w:val="24"/>
          <w:lang w:eastAsia="ru-RU"/>
        </w:rPr>
        <w:t xml:space="preserve"> проводит</w:t>
      </w:r>
      <w:r w:rsidR="008C26A5">
        <w:rPr>
          <w:rFonts w:ascii="Times New Roman" w:hAnsi="Times New Roman"/>
          <w:sz w:val="24"/>
          <w:szCs w:val="24"/>
          <w:lang w:eastAsia="ru-RU"/>
        </w:rPr>
        <w:t>ь в формате физического турнира, когда в группах есть «докладчик», «оппонент» и «рецензент».</w:t>
      </w:r>
    </w:p>
    <w:p w14:paraId="050B7657" w14:textId="77777777" w:rsidR="00496B19" w:rsidRPr="003602B9" w:rsidRDefault="00496B19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23C78DE5" w14:textId="77777777" w:rsidR="00CF61AD" w:rsidRPr="003602B9" w:rsidRDefault="00CF61AD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602B9">
        <w:rPr>
          <w:rFonts w:ascii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3602B9">
        <w:rPr>
          <w:rFonts w:ascii="Times New Roman" w:hAnsi="Times New Roman"/>
          <w:b/>
          <w:sz w:val="24"/>
          <w:szCs w:val="24"/>
          <w:lang w:eastAsia="ru-RU"/>
        </w:rPr>
        <w:t xml:space="preserve">.2. </w:t>
      </w:r>
      <w:r>
        <w:rPr>
          <w:rFonts w:ascii="Times New Roman" w:hAnsi="Times New Roman"/>
          <w:b/>
          <w:sz w:val="24"/>
          <w:szCs w:val="24"/>
          <w:lang w:eastAsia="ru-RU"/>
        </w:rPr>
        <w:t>Р</w:t>
      </w:r>
      <w:r w:rsidRPr="003602B9">
        <w:rPr>
          <w:rFonts w:ascii="Times New Roman" w:hAnsi="Times New Roman"/>
          <w:b/>
          <w:sz w:val="24"/>
          <w:szCs w:val="24"/>
          <w:lang w:eastAsia="ru-RU"/>
        </w:rPr>
        <w:t xml:space="preserve">екомендации по организации дифференцированного обучения школьников с разным уровнем предметной подготовки </w:t>
      </w:r>
    </w:p>
    <w:p w14:paraId="399B5D10" w14:textId="77777777" w:rsidR="00CF61AD" w:rsidRDefault="00CF61AD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14:paraId="184E049C" w14:textId="77777777" w:rsidR="006773CD" w:rsidRPr="005075BB" w:rsidRDefault="00431516" w:rsidP="005075BB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организации </w:t>
      </w:r>
      <w:r w:rsidR="006773CD">
        <w:rPr>
          <w:rFonts w:ascii="Times New Roman" w:hAnsi="Times New Roman"/>
          <w:sz w:val="24"/>
          <w:szCs w:val="24"/>
          <w:lang w:eastAsia="ru-RU"/>
        </w:rPr>
        <w:t>дифференцированного (</w:t>
      </w:r>
      <w:r>
        <w:rPr>
          <w:rFonts w:ascii="Times New Roman" w:hAnsi="Times New Roman"/>
          <w:sz w:val="24"/>
          <w:szCs w:val="24"/>
          <w:lang w:eastAsia="ru-RU"/>
        </w:rPr>
        <w:t>разноуровневого</w:t>
      </w:r>
      <w:r w:rsidR="006773CD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обучения </w:t>
      </w:r>
      <w:r w:rsidR="00D522FC">
        <w:rPr>
          <w:rFonts w:ascii="Times New Roman" w:hAnsi="Times New Roman"/>
          <w:sz w:val="24"/>
          <w:szCs w:val="24"/>
          <w:lang w:eastAsia="ru-RU"/>
        </w:rPr>
        <w:t xml:space="preserve">учащихся с разным уровнем </w:t>
      </w:r>
      <w:r w:rsidR="006773CD">
        <w:rPr>
          <w:rFonts w:ascii="Times New Roman" w:hAnsi="Times New Roman"/>
          <w:sz w:val="24"/>
          <w:szCs w:val="24"/>
          <w:lang w:eastAsia="ru-RU"/>
        </w:rPr>
        <w:t xml:space="preserve">подготовки </w:t>
      </w:r>
      <w:r w:rsidR="00586C62">
        <w:rPr>
          <w:rFonts w:ascii="Times New Roman" w:hAnsi="Times New Roman"/>
          <w:sz w:val="24"/>
          <w:szCs w:val="24"/>
          <w:lang w:eastAsia="ru-RU"/>
        </w:rPr>
        <w:t xml:space="preserve">при изучении нового материала, на уроках повторения и обобщения материала </w:t>
      </w:r>
      <w:r w:rsidR="006773CD">
        <w:rPr>
          <w:rFonts w:ascii="Times New Roman" w:hAnsi="Times New Roman"/>
          <w:sz w:val="24"/>
          <w:szCs w:val="24"/>
          <w:lang w:eastAsia="ru-RU"/>
        </w:rPr>
        <w:t>можно рекомендовать</w:t>
      </w:r>
      <w:r w:rsidR="00D522FC">
        <w:rPr>
          <w:rFonts w:ascii="Times New Roman" w:hAnsi="Times New Roman"/>
          <w:sz w:val="24"/>
          <w:szCs w:val="24"/>
          <w:lang w:eastAsia="ru-RU"/>
        </w:rPr>
        <w:t xml:space="preserve"> работу в группах </w:t>
      </w:r>
      <w:r w:rsidR="006773CD">
        <w:rPr>
          <w:rFonts w:ascii="Times New Roman" w:hAnsi="Times New Roman"/>
          <w:sz w:val="24"/>
          <w:szCs w:val="24"/>
          <w:lang w:eastAsia="ru-RU"/>
        </w:rPr>
        <w:t>развития.</w:t>
      </w:r>
      <w:r w:rsidR="008F2C5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5F90">
        <w:rPr>
          <w:rFonts w:ascii="Times New Roman" w:hAnsi="Times New Roman"/>
          <w:sz w:val="24"/>
          <w:szCs w:val="24"/>
          <w:lang w:eastAsia="ru-RU"/>
        </w:rPr>
        <w:t>Можно</w:t>
      </w:r>
      <w:r w:rsidRPr="00431516">
        <w:rPr>
          <w:rFonts w:ascii="Times New Roman" w:hAnsi="Times New Roman"/>
          <w:sz w:val="24"/>
          <w:szCs w:val="24"/>
          <w:lang w:eastAsia="ru-RU"/>
        </w:rPr>
        <w:t xml:space="preserve"> формировать </w:t>
      </w:r>
      <w:r w:rsidR="006773CD">
        <w:rPr>
          <w:rFonts w:ascii="Times New Roman" w:hAnsi="Times New Roman"/>
          <w:sz w:val="24"/>
          <w:szCs w:val="24"/>
          <w:lang w:eastAsia="ru-RU"/>
        </w:rPr>
        <w:t>на основе одного и того же текста</w:t>
      </w:r>
      <w:r w:rsidRPr="00431516">
        <w:rPr>
          <w:rFonts w:ascii="Times New Roman" w:hAnsi="Times New Roman"/>
          <w:sz w:val="24"/>
          <w:szCs w:val="24"/>
          <w:lang w:eastAsia="ru-RU"/>
        </w:rPr>
        <w:t xml:space="preserve"> две-три группы заданий: преимущественно низкого и среднего уровней сложности для слабо подготовленных обучающихся, а также среднего и высокого уровней сложности для мотивированных обучающихся с хорошей подготовкой. </w:t>
      </w:r>
      <w:r w:rsidR="005075BB" w:rsidRPr="005075BB">
        <w:rPr>
          <w:rFonts w:ascii="Times New Roman" w:hAnsi="Times New Roman"/>
          <w:sz w:val="24"/>
          <w:szCs w:val="24"/>
          <w:lang w:eastAsia="ru-RU"/>
        </w:rPr>
        <w:t xml:space="preserve">Целесообразно применять дифференцированные домашние </w:t>
      </w:r>
      <w:r w:rsidR="008C26A5">
        <w:rPr>
          <w:rFonts w:ascii="Times New Roman" w:hAnsi="Times New Roman"/>
          <w:sz w:val="24"/>
          <w:szCs w:val="24"/>
          <w:lang w:eastAsia="ru-RU"/>
        </w:rPr>
        <w:t>задания, предлагая группам учащихся</w:t>
      </w:r>
      <w:r w:rsidR="005075BB" w:rsidRPr="005075BB">
        <w:rPr>
          <w:rFonts w:ascii="Times New Roman" w:hAnsi="Times New Roman"/>
          <w:sz w:val="24"/>
          <w:szCs w:val="24"/>
          <w:lang w:eastAsia="ru-RU"/>
        </w:rPr>
        <w:t xml:space="preserve"> с различным уровнем подготовки блоки заданий с различным у</w:t>
      </w:r>
      <w:r w:rsidR="005075BB">
        <w:rPr>
          <w:rFonts w:ascii="Times New Roman" w:hAnsi="Times New Roman"/>
          <w:sz w:val="24"/>
          <w:szCs w:val="24"/>
          <w:lang w:eastAsia="ru-RU"/>
        </w:rPr>
        <w:t xml:space="preserve">ровнем сложности по данной теме, а также проводить разноуровневые самостоятельные и контрольные работы. При проведении уроков решения экспериментальных задач и лабораторных работ можно </w:t>
      </w:r>
      <w:proofErr w:type="spellStart"/>
      <w:r w:rsidR="005075BB">
        <w:rPr>
          <w:rFonts w:ascii="Times New Roman" w:hAnsi="Times New Roman"/>
          <w:sz w:val="24"/>
          <w:szCs w:val="24"/>
          <w:lang w:eastAsia="ru-RU"/>
        </w:rPr>
        <w:t>дифференцированнно</w:t>
      </w:r>
      <w:proofErr w:type="spellEnd"/>
      <w:r w:rsidR="005075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075B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предлагать учащимся инструкции по выполнению работы и подсказки. Для </w:t>
      </w:r>
      <w:r w:rsidR="005075BB" w:rsidRPr="005075BB">
        <w:rPr>
          <w:rFonts w:ascii="Times New Roman" w:hAnsi="Times New Roman"/>
          <w:sz w:val="24"/>
          <w:szCs w:val="24"/>
          <w:lang w:eastAsia="ru-RU"/>
        </w:rPr>
        <w:t>слабо подготовленных обучающихся</w:t>
      </w:r>
      <w:r w:rsidR="005075BB">
        <w:rPr>
          <w:rFonts w:ascii="Times New Roman" w:hAnsi="Times New Roman"/>
          <w:sz w:val="24"/>
          <w:szCs w:val="24"/>
          <w:lang w:eastAsia="ru-RU"/>
        </w:rPr>
        <w:t xml:space="preserve"> рекомендуется использовать опорные конспекты, мнемонические правила по запоминанию формул, обобщающие таблицы, алгоритмы решения задач и др. </w:t>
      </w:r>
    </w:p>
    <w:p w14:paraId="04138754" w14:textId="77777777" w:rsidR="008F2C51" w:rsidRDefault="008F2C51" w:rsidP="008F2C51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 переходе </w:t>
      </w:r>
      <w:r w:rsidR="00586C62">
        <w:rPr>
          <w:rFonts w:ascii="Times New Roman" w:hAnsi="Times New Roman"/>
          <w:sz w:val="24"/>
          <w:szCs w:val="24"/>
          <w:lang w:eastAsia="ru-RU"/>
        </w:rPr>
        <w:t xml:space="preserve">школ с 1 сентября 2022 г. </w:t>
      </w:r>
      <w:r>
        <w:rPr>
          <w:rFonts w:ascii="Times New Roman" w:hAnsi="Times New Roman"/>
          <w:sz w:val="24"/>
          <w:szCs w:val="24"/>
          <w:lang w:eastAsia="ru-RU"/>
        </w:rPr>
        <w:t>на обновленный ФГОС ООО</w:t>
      </w:r>
      <w:r w:rsidR="008C2968">
        <w:rPr>
          <w:rFonts w:ascii="Times New Roman" w:hAnsi="Times New Roman"/>
          <w:sz w:val="24"/>
          <w:szCs w:val="24"/>
          <w:lang w:eastAsia="ru-RU"/>
        </w:rPr>
        <w:t xml:space="preserve"> (Приказ Министерства Просвещения РФ</w:t>
      </w:r>
      <w:r w:rsidR="008C2968" w:rsidRPr="008C2968">
        <w:rPr>
          <w:rFonts w:ascii="Times New Roman" w:hAnsi="Times New Roman"/>
          <w:sz w:val="24"/>
          <w:szCs w:val="24"/>
          <w:lang w:eastAsia="ru-RU"/>
        </w:rPr>
        <w:t xml:space="preserve"> от 31.05.2021 № 287</w:t>
      </w:r>
      <w:r w:rsidR="008C2968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, в котором планируемые результаты по физике </w:t>
      </w:r>
      <w:r w:rsidR="00337E46">
        <w:rPr>
          <w:rFonts w:ascii="Times New Roman" w:hAnsi="Times New Roman"/>
          <w:sz w:val="24"/>
          <w:szCs w:val="24"/>
          <w:lang w:eastAsia="ru-RU"/>
        </w:rPr>
        <w:t>представлены</w:t>
      </w:r>
      <w:r>
        <w:rPr>
          <w:rFonts w:ascii="Times New Roman" w:hAnsi="Times New Roman"/>
          <w:sz w:val="24"/>
          <w:szCs w:val="24"/>
          <w:lang w:eastAsia="ru-RU"/>
        </w:rPr>
        <w:t xml:space="preserve"> на базовом и углубленном уровне, </w:t>
      </w:r>
      <w:r w:rsidR="00586C62">
        <w:rPr>
          <w:rFonts w:ascii="Times New Roman" w:hAnsi="Times New Roman"/>
          <w:sz w:val="24"/>
          <w:szCs w:val="24"/>
          <w:lang w:eastAsia="ru-RU"/>
        </w:rPr>
        <w:t>будет возможным</w:t>
      </w:r>
      <w:r>
        <w:rPr>
          <w:rFonts w:ascii="Times New Roman" w:hAnsi="Times New Roman"/>
          <w:sz w:val="24"/>
          <w:szCs w:val="24"/>
          <w:lang w:eastAsia="ru-RU"/>
        </w:rPr>
        <w:t xml:space="preserve"> создание классов углубленного изучения физики с 7 класса. </w:t>
      </w:r>
    </w:p>
    <w:p w14:paraId="7C3B4CE5" w14:textId="77777777" w:rsidR="006773CD" w:rsidRDefault="006773CD" w:rsidP="003602B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A01F3EB" w14:textId="77777777" w:rsidR="00CF61AD" w:rsidRPr="002178E5" w:rsidRDefault="00CF61AD" w:rsidP="002178E5">
      <w:pPr>
        <w:jc w:val="both"/>
        <w:rPr>
          <w:b/>
          <w:bCs/>
          <w:sz w:val="28"/>
          <w:szCs w:val="28"/>
        </w:rPr>
      </w:pPr>
      <w:r w:rsidRPr="002178E5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5</w:t>
      </w:r>
      <w:r w:rsidRPr="002178E5">
        <w:rPr>
          <w:b/>
          <w:bCs/>
          <w:sz w:val="28"/>
          <w:szCs w:val="28"/>
        </w:rPr>
        <w:t>. Информация о публикации (размещении) на открытых для общего доступа</w:t>
      </w:r>
      <w:r>
        <w:rPr>
          <w:b/>
          <w:bCs/>
          <w:sz w:val="28"/>
          <w:szCs w:val="28"/>
        </w:rPr>
        <w:t xml:space="preserve"> на</w:t>
      </w:r>
      <w:r w:rsidRPr="002178E5">
        <w:rPr>
          <w:b/>
          <w:bCs/>
          <w:sz w:val="28"/>
          <w:szCs w:val="28"/>
        </w:rPr>
        <w:t xml:space="preserve"> страницах информационно-коммуникационных интернет-ресурсах ОИВ (подведомственных учреждений) в неизменном или расширенном виде приведенных в статистико-аналитическом отчете рекомендаций по совершенствованию преподавания учебного предмета для всех обучающихся, а также по организации дифференцированного обучения школьников с разным уровнем предметной подготовки. </w:t>
      </w:r>
    </w:p>
    <w:p w14:paraId="07F72244" w14:textId="77777777" w:rsidR="00CF61AD" w:rsidRDefault="00CF61AD" w:rsidP="00643A8E">
      <w:pPr>
        <w:pStyle w:val="a3"/>
        <w:tabs>
          <w:tab w:val="left" w:pos="172"/>
        </w:tabs>
        <w:ind w:left="1106"/>
        <w:jc w:val="both"/>
        <w:rPr>
          <w:rFonts w:ascii="Times New Roman" w:hAnsi="Times New Roman"/>
          <w:sz w:val="24"/>
          <w:szCs w:val="24"/>
        </w:rPr>
      </w:pPr>
    </w:p>
    <w:p w14:paraId="2EEA3E68" w14:textId="77777777" w:rsidR="00CF61AD" w:rsidRDefault="00CF61AD" w:rsidP="003602B9">
      <w:pPr>
        <w:pStyle w:val="a3"/>
        <w:tabs>
          <w:tab w:val="left" w:pos="172"/>
        </w:tabs>
        <w:ind w:left="0"/>
        <w:jc w:val="both"/>
        <w:rPr>
          <w:sz w:val="6"/>
          <w:szCs w:val="28"/>
        </w:rPr>
      </w:pPr>
    </w:p>
    <w:p w14:paraId="397BECCF" w14:textId="77777777" w:rsidR="00C524DA" w:rsidRDefault="00C524DA" w:rsidP="00C524DA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b/>
          <w:sz w:val="24"/>
          <w:szCs w:val="24"/>
          <w:lang w:eastAsia="ru-RU"/>
        </w:rPr>
        <w:t>2.5.1. </w:t>
      </w:r>
      <w:r w:rsidRPr="002178E5">
        <w:rPr>
          <w:rFonts w:ascii="Times New Roman" w:hAnsi="Times New Roman"/>
          <w:b/>
          <w:sz w:val="24"/>
          <w:szCs w:val="24"/>
          <w:lang w:eastAsia="ru-RU"/>
        </w:rPr>
        <w:t>Адрес страницы размещения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623892B8" w14:textId="77777777" w:rsidR="00C524DA" w:rsidRDefault="00C524DA" w:rsidP="00C524D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14:paraId="2F618EA9" w14:textId="77777777" w:rsidR="00C524DA" w:rsidRDefault="00C524DA" w:rsidP="00C524DA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1F78E4">
        <w:rPr>
          <w:sz w:val="28"/>
          <w:szCs w:val="28"/>
        </w:rPr>
        <w:t>Система оценки качества подготовки обучающихся</w:t>
      </w:r>
      <w:r>
        <w:rPr>
          <w:sz w:val="28"/>
          <w:szCs w:val="28"/>
        </w:rPr>
        <w:t xml:space="preserve"> </w:t>
      </w:r>
      <w:r w:rsidRPr="001F78E4">
        <w:rPr>
          <w:sz w:val="28"/>
          <w:szCs w:val="28"/>
        </w:rPr>
        <w:t>//</w:t>
      </w:r>
      <w:r>
        <w:rPr>
          <w:sz w:val="28"/>
          <w:szCs w:val="28"/>
        </w:rPr>
        <w:t xml:space="preserve"> Сайт ГБОУ ДПО «Псковский областной институт повышения квалификации работников образования» </w:t>
      </w:r>
      <w:hyperlink r:id="rId11" w:history="1">
        <w:r w:rsidRPr="00396A1D">
          <w:rPr>
            <w:rStyle w:val="af8"/>
            <w:sz w:val="28"/>
            <w:szCs w:val="28"/>
          </w:rPr>
          <w:t>http://poipkro.pskovedu.ru/?page_id=38993</w:t>
        </w:r>
      </w:hyperlink>
      <w:r>
        <w:rPr>
          <w:sz w:val="28"/>
          <w:szCs w:val="28"/>
        </w:rPr>
        <w:t xml:space="preserve"> </w:t>
      </w:r>
    </w:p>
    <w:p w14:paraId="4CAABFDD" w14:textId="77777777" w:rsidR="00C524DA" w:rsidRPr="00156002" w:rsidRDefault="00C524DA" w:rsidP="00C524DA">
      <w:pPr>
        <w:numPr>
          <w:ilvl w:val="0"/>
          <w:numId w:val="34"/>
        </w:numPr>
        <w:spacing w:line="276" w:lineRule="auto"/>
        <w:jc w:val="both"/>
        <w:rPr>
          <w:sz w:val="28"/>
          <w:szCs w:val="28"/>
        </w:rPr>
      </w:pPr>
      <w:r w:rsidRPr="005B1F12">
        <w:rPr>
          <w:sz w:val="28"/>
          <w:szCs w:val="28"/>
        </w:rPr>
        <w:t xml:space="preserve">Сайт ГБОУ ДПО ПО </w:t>
      </w:r>
      <w:r>
        <w:rPr>
          <w:sz w:val="28"/>
          <w:szCs w:val="28"/>
        </w:rPr>
        <w:t>«</w:t>
      </w:r>
      <w:r w:rsidRPr="005B1F12">
        <w:rPr>
          <w:sz w:val="28"/>
          <w:szCs w:val="28"/>
        </w:rPr>
        <w:t>Це</w:t>
      </w:r>
      <w:r>
        <w:rPr>
          <w:sz w:val="28"/>
          <w:szCs w:val="28"/>
        </w:rPr>
        <w:t>нтр оценки качества образования»</w:t>
      </w:r>
      <w:r w:rsidRPr="005B1F12">
        <w:rPr>
          <w:sz w:val="28"/>
          <w:szCs w:val="28"/>
        </w:rPr>
        <w:t xml:space="preserve"> </w:t>
      </w:r>
      <w:hyperlink r:id="rId12" w:history="1">
        <w:r w:rsidRPr="008F18B3">
          <w:rPr>
            <w:rStyle w:val="af8"/>
            <w:sz w:val="28"/>
            <w:szCs w:val="28"/>
          </w:rPr>
          <w:t>https://coko60.ru/gia-9</w:t>
        </w:r>
      </w:hyperlink>
      <w:r>
        <w:rPr>
          <w:sz w:val="28"/>
          <w:szCs w:val="28"/>
        </w:rPr>
        <w:t xml:space="preserve"> </w:t>
      </w:r>
    </w:p>
    <w:p w14:paraId="6413D2A5" w14:textId="77777777" w:rsidR="00C524DA" w:rsidRDefault="00C524DA" w:rsidP="00C524DA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784FB13" w14:textId="242A1F88" w:rsidR="00C524DA" w:rsidRDefault="00C524DA" w:rsidP="00C524D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2.5.2. Д</w:t>
      </w:r>
      <w:r w:rsidRPr="002178E5">
        <w:rPr>
          <w:rFonts w:ascii="Times New Roman" w:hAnsi="Times New Roman"/>
          <w:b/>
          <w:sz w:val="24"/>
          <w:szCs w:val="24"/>
          <w:lang w:eastAsia="ru-RU"/>
        </w:rPr>
        <w:t>ата размещения (не позднее 12.09.2022)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32747E">
        <w:rPr>
          <w:rFonts w:ascii="Times New Roman" w:hAnsi="Times New Roman"/>
          <w:b/>
          <w:sz w:val="24"/>
          <w:szCs w:val="24"/>
          <w:u w:val="single"/>
          <w:lang w:eastAsia="ru-RU"/>
        </w:rPr>
        <w:t>0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2</w:t>
      </w:r>
      <w:r w:rsidRPr="0032747E">
        <w:rPr>
          <w:rFonts w:ascii="Times New Roman" w:hAnsi="Times New Roman"/>
          <w:b/>
          <w:sz w:val="24"/>
          <w:szCs w:val="24"/>
          <w:u w:val="single"/>
          <w:lang w:eastAsia="ru-RU"/>
        </w:rPr>
        <w:t>.09.2022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.</w:t>
      </w:r>
    </w:p>
    <w:p w14:paraId="7F0865BD" w14:textId="003412DA" w:rsidR="00C524DA" w:rsidRDefault="00C524DA" w:rsidP="00C524DA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14:paraId="68C3ED2A" w14:textId="77777777" w:rsidR="00C524DA" w:rsidRPr="0032747E" w:rsidRDefault="00C524DA" w:rsidP="00C524DA">
      <w:pPr>
        <w:pStyle w:val="a3"/>
        <w:spacing w:after="0" w:line="240" w:lineRule="auto"/>
        <w:ind w:left="0"/>
        <w:jc w:val="both"/>
        <w:rPr>
          <w:u w:val="single"/>
        </w:rPr>
      </w:pPr>
    </w:p>
    <w:p w14:paraId="52895FD2" w14:textId="3D0D0B52" w:rsidR="00CF61AD" w:rsidRDefault="00CF61AD" w:rsidP="00F613FE">
      <w:pPr>
        <w:spacing w:line="360" w:lineRule="auto"/>
        <w:rPr>
          <w:b/>
        </w:rPr>
      </w:pPr>
      <w:r w:rsidRPr="00580ED1">
        <w:t>СОСТАВИТЕЛИ ОТЧЕТА по учебному предмету</w:t>
      </w:r>
      <w:r>
        <w:t xml:space="preserve"> </w:t>
      </w:r>
      <w:r w:rsidR="00B858E3" w:rsidRPr="00B858E3">
        <w:rPr>
          <w:b/>
        </w:rPr>
        <w:t>Физика</w:t>
      </w:r>
      <w:r w:rsidR="00C524DA">
        <w:rPr>
          <w:b/>
        </w:rPr>
        <w:t>.</w:t>
      </w:r>
    </w:p>
    <w:p w14:paraId="387826FA" w14:textId="77777777" w:rsidR="00C524DA" w:rsidRPr="00580ED1" w:rsidRDefault="00C524DA" w:rsidP="00F613FE">
      <w:pPr>
        <w:spacing w:line="360" w:lineRule="auto"/>
      </w:pPr>
    </w:p>
    <w:p w14:paraId="29936B16" w14:textId="77777777" w:rsidR="00C524DA" w:rsidRDefault="00C524DA" w:rsidP="00C524DA">
      <w:pPr>
        <w:spacing w:line="360" w:lineRule="auto"/>
        <w:rPr>
          <w:sz w:val="28"/>
          <w:szCs w:val="28"/>
        </w:rPr>
      </w:pPr>
      <w:r w:rsidRPr="00FC6BBF">
        <w:rPr>
          <w:sz w:val="28"/>
          <w:szCs w:val="28"/>
        </w:rPr>
        <w:t xml:space="preserve">Наименование организации, проводящей анализ результатов </w:t>
      </w:r>
      <w:r>
        <w:rPr>
          <w:sz w:val="28"/>
          <w:szCs w:val="28"/>
        </w:rPr>
        <w:t>ГИА:</w:t>
      </w:r>
    </w:p>
    <w:p w14:paraId="177FFA32" w14:textId="77777777" w:rsidR="00C524DA" w:rsidRPr="00700BDD" w:rsidRDefault="00C524DA" w:rsidP="00C524DA">
      <w:pPr>
        <w:spacing w:line="360" w:lineRule="auto"/>
        <w:ind w:right="-284"/>
        <w:jc w:val="both"/>
        <w:rPr>
          <w:b/>
          <w:sz w:val="28"/>
          <w:szCs w:val="28"/>
        </w:rPr>
      </w:pPr>
      <w:r w:rsidRPr="00942FD0">
        <w:rPr>
          <w:b/>
          <w:iCs/>
          <w:sz w:val="28"/>
          <w:szCs w:val="28"/>
        </w:rPr>
        <w:t>ГБОУ ДПО «Псковский областной ин</w:t>
      </w:r>
      <w:r>
        <w:rPr>
          <w:b/>
          <w:iCs/>
          <w:sz w:val="28"/>
          <w:szCs w:val="28"/>
        </w:rPr>
        <w:t>ститут повышения квалификации работников образования</w:t>
      </w:r>
      <w:r w:rsidRPr="005E638C">
        <w:rPr>
          <w:b/>
          <w:iCs/>
          <w:sz w:val="28"/>
          <w:szCs w:val="28"/>
        </w:rPr>
        <w:t xml:space="preserve">», </w:t>
      </w:r>
      <w:r w:rsidRPr="00700BDD">
        <w:rPr>
          <w:color w:val="000000"/>
          <w:sz w:val="28"/>
          <w:szCs w:val="28"/>
          <w:lang w:eastAsia="en-US"/>
        </w:rPr>
        <w:t>ГБОУ ДПО ПО «Центр оценки качества образования»</w:t>
      </w:r>
      <w:r>
        <w:rPr>
          <w:sz w:val="28"/>
          <w:szCs w:val="28"/>
        </w:rPr>
        <w:t xml:space="preserve">, </w:t>
      </w:r>
      <w:r w:rsidRPr="005E638C">
        <w:rPr>
          <w:sz w:val="28"/>
          <w:szCs w:val="28"/>
        </w:rPr>
        <w:t>ГБУ Псковской области «Региональный центр информационных технологий»</w:t>
      </w:r>
      <w:r>
        <w:rPr>
          <w:sz w:val="28"/>
          <w:szCs w:val="28"/>
        </w:rPr>
        <w:t>.</w:t>
      </w:r>
    </w:p>
    <w:p w14:paraId="23AE036B" w14:textId="77777777" w:rsidR="00C524DA" w:rsidRDefault="00C524DA" w:rsidP="00C524DA">
      <w:pPr>
        <w:spacing w:line="360" w:lineRule="auto"/>
        <w:rPr>
          <w:sz w:val="28"/>
          <w:szCs w:val="28"/>
        </w:rPr>
      </w:pPr>
    </w:p>
    <w:p w14:paraId="26C3B6C5" w14:textId="77777777" w:rsidR="00CF61AD" w:rsidRPr="00FC6BBF" w:rsidRDefault="00CF61AD" w:rsidP="00F613FE">
      <w:pPr>
        <w:ind w:right="-284"/>
        <w:rPr>
          <w:sz w:val="28"/>
          <w:szCs w:val="28"/>
        </w:rPr>
      </w:pPr>
      <w:r>
        <w:rPr>
          <w:sz w:val="28"/>
          <w:szCs w:val="28"/>
        </w:rPr>
        <w:t>Ответственные специалисты:</w:t>
      </w:r>
      <w:r>
        <w:rPr>
          <w:sz w:val="28"/>
          <w:szCs w:val="28"/>
        </w:rPr>
        <w:br/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317"/>
        <w:gridCol w:w="3318"/>
        <w:gridCol w:w="3318"/>
      </w:tblGrid>
      <w:tr w:rsidR="00CF61AD" w:rsidRPr="00AF5E14" w14:paraId="34882174" w14:textId="77777777" w:rsidTr="00A26A61">
        <w:tc>
          <w:tcPr>
            <w:tcW w:w="396" w:type="dxa"/>
          </w:tcPr>
          <w:p w14:paraId="3D47583E" w14:textId="77777777" w:rsidR="00CF61AD" w:rsidRPr="00AF5E14" w:rsidRDefault="00CF61AD" w:rsidP="00CD6830">
            <w:pPr>
              <w:jc w:val="both"/>
              <w:rPr>
                <w:i/>
                <w:iCs/>
              </w:rPr>
            </w:pPr>
          </w:p>
        </w:tc>
        <w:tc>
          <w:tcPr>
            <w:tcW w:w="3317" w:type="dxa"/>
          </w:tcPr>
          <w:p w14:paraId="75111099" w14:textId="77777777" w:rsidR="00CF61AD" w:rsidRPr="00AF5E14" w:rsidRDefault="00CF61AD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Ответственный специалист, выполнявший анализ результатов ГИА-9 по предмету</w:t>
            </w:r>
          </w:p>
        </w:tc>
        <w:tc>
          <w:tcPr>
            <w:tcW w:w="3318" w:type="dxa"/>
          </w:tcPr>
          <w:p w14:paraId="2AB6A1C3" w14:textId="77777777" w:rsidR="00CF61AD" w:rsidRPr="00AF5E14" w:rsidRDefault="00CF61AD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14:paraId="3B688A23" w14:textId="77777777" w:rsidR="00CF61AD" w:rsidRPr="00AF5E14" w:rsidRDefault="00CF61AD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 xml:space="preserve">Принадлежность специалиста к региональной ПК по учебному предмету, региональным организациям развития образования, </w:t>
            </w:r>
            <w:r w:rsidRPr="00AF5E14">
              <w:rPr>
                <w:i/>
                <w:iCs/>
              </w:rPr>
              <w:lastRenderedPageBreak/>
              <w:t>повышения квалификации работников образования (при наличии)</w:t>
            </w:r>
          </w:p>
        </w:tc>
      </w:tr>
      <w:tr w:rsidR="00CF61AD" w:rsidRPr="00AF5E14" w14:paraId="272CE4CF" w14:textId="77777777" w:rsidTr="00F613FE">
        <w:trPr>
          <w:trHeight w:val="667"/>
        </w:trPr>
        <w:tc>
          <w:tcPr>
            <w:tcW w:w="396" w:type="dxa"/>
          </w:tcPr>
          <w:p w14:paraId="65783694" w14:textId="77777777" w:rsidR="00CF61AD" w:rsidRPr="00AF5E14" w:rsidRDefault="00CF61AD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1.</w:t>
            </w:r>
          </w:p>
        </w:tc>
        <w:tc>
          <w:tcPr>
            <w:tcW w:w="3317" w:type="dxa"/>
          </w:tcPr>
          <w:p w14:paraId="4FD2CAFE" w14:textId="253BB6F0" w:rsidR="00CF61AD" w:rsidRPr="00C524DA" w:rsidRDefault="00C524DA" w:rsidP="00B858E3">
            <w:pPr>
              <w:rPr>
                <w:iCs/>
                <w:sz w:val="28"/>
                <w:szCs w:val="28"/>
              </w:rPr>
            </w:pPr>
            <w:r w:rsidRPr="00C524DA">
              <w:rPr>
                <w:iCs/>
                <w:sz w:val="28"/>
                <w:szCs w:val="28"/>
              </w:rPr>
              <w:t>Физика</w:t>
            </w:r>
          </w:p>
        </w:tc>
        <w:tc>
          <w:tcPr>
            <w:tcW w:w="3318" w:type="dxa"/>
          </w:tcPr>
          <w:p w14:paraId="64C25C72" w14:textId="2954FA3F" w:rsidR="00CF61AD" w:rsidRPr="00D36E1D" w:rsidRDefault="00832732" w:rsidP="00832732">
            <w:pPr>
              <w:jc w:val="both"/>
              <w:rPr>
                <w:iCs/>
                <w:sz w:val="28"/>
                <w:szCs w:val="28"/>
              </w:rPr>
            </w:pPr>
            <w:proofErr w:type="spellStart"/>
            <w:r w:rsidRPr="00D36E1D">
              <w:rPr>
                <w:iCs/>
                <w:sz w:val="28"/>
                <w:szCs w:val="28"/>
              </w:rPr>
              <w:t>Пуденкова</w:t>
            </w:r>
            <w:proofErr w:type="spellEnd"/>
            <w:r w:rsidRPr="00D36E1D">
              <w:rPr>
                <w:iCs/>
                <w:sz w:val="28"/>
                <w:szCs w:val="28"/>
              </w:rPr>
              <w:t xml:space="preserve"> Елена Анатольевна, с</w:t>
            </w:r>
            <w:r w:rsidR="00B858E3" w:rsidRPr="00D36E1D">
              <w:rPr>
                <w:iCs/>
                <w:sz w:val="28"/>
                <w:szCs w:val="28"/>
              </w:rPr>
              <w:t>тарший преподаватель кафедры естественно-математических дисциплин ГБОУ ДПО ПОИКРО</w:t>
            </w:r>
          </w:p>
        </w:tc>
        <w:tc>
          <w:tcPr>
            <w:tcW w:w="3318" w:type="dxa"/>
          </w:tcPr>
          <w:p w14:paraId="0F616A04" w14:textId="6D61230A" w:rsidR="00CF61AD" w:rsidRPr="00D36E1D" w:rsidRDefault="00B858E3" w:rsidP="00CD6830">
            <w:pPr>
              <w:jc w:val="both"/>
              <w:rPr>
                <w:iCs/>
                <w:sz w:val="28"/>
                <w:szCs w:val="28"/>
              </w:rPr>
            </w:pPr>
            <w:r w:rsidRPr="00D36E1D">
              <w:rPr>
                <w:iCs/>
                <w:sz w:val="28"/>
                <w:szCs w:val="28"/>
              </w:rPr>
              <w:t>Председатель региональной предметной комиссии по физике</w:t>
            </w:r>
          </w:p>
        </w:tc>
      </w:tr>
      <w:tr w:rsidR="00CF61AD" w:rsidRPr="00AF5E14" w14:paraId="345E8731" w14:textId="77777777" w:rsidTr="00A26A61">
        <w:tc>
          <w:tcPr>
            <w:tcW w:w="396" w:type="dxa"/>
          </w:tcPr>
          <w:p w14:paraId="0052AC60" w14:textId="77777777" w:rsidR="00CF61AD" w:rsidRPr="00AF5E14" w:rsidRDefault="00CF61AD" w:rsidP="00CD6830">
            <w:pPr>
              <w:jc w:val="both"/>
              <w:rPr>
                <w:i/>
                <w:iCs/>
              </w:rPr>
            </w:pPr>
          </w:p>
        </w:tc>
        <w:tc>
          <w:tcPr>
            <w:tcW w:w="3317" w:type="dxa"/>
          </w:tcPr>
          <w:p w14:paraId="7EAB83D0" w14:textId="77777777" w:rsidR="00CF61AD" w:rsidRPr="00AF5E14" w:rsidRDefault="00CF61AD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Специалисты, привлекаемые к анализу результатов ГИА-</w:t>
            </w:r>
            <w:proofErr w:type="gramStart"/>
            <w:r w:rsidRPr="00AF5E14">
              <w:rPr>
                <w:i/>
                <w:iCs/>
              </w:rPr>
              <w:t>9  по</w:t>
            </w:r>
            <w:proofErr w:type="gramEnd"/>
            <w:r w:rsidRPr="00AF5E14">
              <w:rPr>
                <w:i/>
                <w:iCs/>
              </w:rPr>
              <w:t xml:space="preserve"> предмету</w:t>
            </w:r>
          </w:p>
        </w:tc>
        <w:tc>
          <w:tcPr>
            <w:tcW w:w="3318" w:type="dxa"/>
          </w:tcPr>
          <w:p w14:paraId="14ECB176" w14:textId="77777777" w:rsidR="00CF61AD" w:rsidRPr="00AF5E14" w:rsidRDefault="00CF61AD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ФИО, место работы, должность, ученая степень, ученое звание</w:t>
            </w:r>
          </w:p>
        </w:tc>
        <w:tc>
          <w:tcPr>
            <w:tcW w:w="3318" w:type="dxa"/>
          </w:tcPr>
          <w:p w14:paraId="5760B722" w14:textId="77777777" w:rsidR="00CF61AD" w:rsidRPr="00AF5E14" w:rsidRDefault="00CF61AD" w:rsidP="00CD6830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Принадлежность специалиста к региональной ПК по учебному предмету, региональным организациям развития образования, повышения квалификации работников образования (при наличии)</w:t>
            </w:r>
          </w:p>
        </w:tc>
      </w:tr>
      <w:tr w:rsidR="00D36E1D" w:rsidRPr="00AF5E14" w14:paraId="7BE1B7E6" w14:textId="77777777" w:rsidTr="00F613FE">
        <w:trPr>
          <w:trHeight w:val="750"/>
        </w:trPr>
        <w:tc>
          <w:tcPr>
            <w:tcW w:w="396" w:type="dxa"/>
          </w:tcPr>
          <w:p w14:paraId="29753599" w14:textId="77777777" w:rsidR="00D36E1D" w:rsidRPr="00AF5E14" w:rsidRDefault="00D36E1D" w:rsidP="00D36E1D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1.</w:t>
            </w:r>
          </w:p>
        </w:tc>
        <w:tc>
          <w:tcPr>
            <w:tcW w:w="3317" w:type="dxa"/>
          </w:tcPr>
          <w:p w14:paraId="1095FD69" w14:textId="647E1F55" w:rsidR="00D36E1D" w:rsidRPr="00AF5E14" w:rsidRDefault="00D36E1D" w:rsidP="00D36E1D">
            <w:pPr>
              <w:jc w:val="both"/>
              <w:rPr>
                <w:i/>
                <w:iCs/>
              </w:rPr>
            </w:pPr>
            <w:r w:rsidRPr="001268DC">
              <w:t xml:space="preserve">подготовка статистических данных по предмету </w:t>
            </w:r>
          </w:p>
        </w:tc>
        <w:tc>
          <w:tcPr>
            <w:tcW w:w="3318" w:type="dxa"/>
          </w:tcPr>
          <w:p w14:paraId="65275BEA" w14:textId="0C51A6FB" w:rsidR="00D36E1D" w:rsidRPr="00AF5E14" w:rsidRDefault="00D36E1D" w:rsidP="00D36E1D">
            <w:pPr>
              <w:jc w:val="both"/>
              <w:rPr>
                <w:i/>
                <w:iCs/>
              </w:rPr>
            </w:pPr>
            <w:r w:rsidRPr="00723086">
              <w:t>Матвеева Елена Николаевна, заведующая отделом государственной итоговой аттестации ГБОУ ДПО ПО «Центр оценки качества образования»</w:t>
            </w:r>
          </w:p>
        </w:tc>
        <w:tc>
          <w:tcPr>
            <w:tcW w:w="3318" w:type="dxa"/>
          </w:tcPr>
          <w:p w14:paraId="31FE17BF" w14:textId="77777777" w:rsidR="00D36E1D" w:rsidRPr="00AF5E14" w:rsidRDefault="00D36E1D" w:rsidP="00D36E1D">
            <w:pPr>
              <w:jc w:val="both"/>
              <w:rPr>
                <w:i/>
                <w:iCs/>
              </w:rPr>
            </w:pPr>
          </w:p>
        </w:tc>
      </w:tr>
      <w:tr w:rsidR="00D36E1D" w:rsidRPr="00AF5E14" w14:paraId="77BAFBE1" w14:textId="77777777" w:rsidTr="00F613FE">
        <w:trPr>
          <w:trHeight w:val="833"/>
        </w:trPr>
        <w:tc>
          <w:tcPr>
            <w:tcW w:w="396" w:type="dxa"/>
          </w:tcPr>
          <w:p w14:paraId="1D58F7A1" w14:textId="77777777" w:rsidR="00D36E1D" w:rsidRPr="00AF5E14" w:rsidRDefault="00D36E1D" w:rsidP="00D36E1D">
            <w:pPr>
              <w:jc w:val="both"/>
              <w:rPr>
                <w:i/>
                <w:iCs/>
              </w:rPr>
            </w:pPr>
            <w:r w:rsidRPr="00AF5E14">
              <w:rPr>
                <w:i/>
                <w:iCs/>
              </w:rPr>
              <w:t>2.</w:t>
            </w:r>
          </w:p>
        </w:tc>
        <w:tc>
          <w:tcPr>
            <w:tcW w:w="3317" w:type="dxa"/>
          </w:tcPr>
          <w:p w14:paraId="7920A5BD" w14:textId="5584EE19" w:rsidR="00D36E1D" w:rsidRPr="00AF5E14" w:rsidRDefault="00D36E1D" w:rsidP="00D36E1D">
            <w:pPr>
              <w:jc w:val="both"/>
              <w:rPr>
                <w:i/>
                <w:iCs/>
              </w:rPr>
            </w:pPr>
            <w:r w:rsidRPr="001268DC">
              <w:t xml:space="preserve">подготовка статистических данных по предмету </w:t>
            </w:r>
          </w:p>
        </w:tc>
        <w:tc>
          <w:tcPr>
            <w:tcW w:w="3318" w:type="dxa"/>
          </w:tcPr>
          <w:p w14:paraId="74834416" w14:textId="42190984" w:rsidR="00D36E1D" w:rsidRPr="00AF5E14" w:rsidRDefault="00D36E1D" w:rsidP="00D36E1D">
            <w:pPr>
              <w:jc w:val="both"/>
              <w:rPr>
                <w:i/>
                <w:iCs/>
              </w:rPr>
            </w:pPr>
            <w:r w:rsidRPr="00723086">
              <w:t xml:space="preserve">Горский Егор Александрович, заместитель директора ГБУ ПО «Региональный центр информационных технологий» </w:t>
            </w:r>
          </w:p>
        </w:tc>
        <w:tc>
          <w:tcPr>
            <w:tcW w:w="3318" w:type="dxa"/>
          </w:tcPr>
          <w:p w14:paraId="6AD7E6B7" w14:textId="77777777" w:rsidR="00D36E1D" w:rsidRPr="00AF5E14" w:rsidRDefault="00D36E1D" w:rsidP="00D36E1D">
            <w:pPr>
              <w:jc w:val="both"/>
              <w:rPr>
                <w:i/>
                <w:iCs/>
              </w:rPr>
            </w:pPr>
          </w:p>
        </w:tc>
      </w:tr>
    </w:tbl>
    <w:p w14:paraId="5B5DDB40" w14:textId="77777777" w:rsidR="00CF61AD" w:rsidRPr="001538B8" w:rsidRDefault="00CF61AD" w:rsidP="00CD6830">
      <w:pPr>
        <w:rPr>
          <w:i/>
          <w:sz w:val="14"/>
        </w:rPr>
      </w:pPr>
    </w:p>
    <w:p w14:paraId="3AB11179" w14:textId="77777777" w:rsidR="00CF61AD" w:rsidRPr="00903AC5" w:rsidRDefault="00CF61AD" w:rsidP="00CD6830">
      <w:pPr>
        <w:pStyle w:val="a3"/>
        <w:tabs>
          <w:tab w:val="left" w:pos="172"/>
        </w:tabs>
        <w:ind w:left="0"/>
        <w:jc w:val="both"/>
        <w:rPr>
          <w:sz w:val="6"/>
          <w:szCs w:val="28"/>
        </w:rPr>
      </w:pPr>
    </w:p>
    <w:sectPr w:rsidR="00CF61AD" w:rsidRPr="00903AC5" w:rsidSect="002178E5">
      <w:headerReference w:type="default" r:id="rId13"/>
      <w:footerReference w:type="default" r:id="rId14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01287" w14:textId="77777777" w:rsidR="00DD3ECF" w:rsidRDefault="00DD3ECF" w:rsidP="005060D9">
      <w:r>
        <w:separator/>
      </w:r>
    </w:p>
  </w:endnote>
  <w:endnote w:type="continuationSeparator" w:id="0">
    <w:p w14:paraId="34B8B64F" w14:textId="77777777" w:rsidR="00DD3ECF" w:rsidRDefault="00DD3ECF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5319" w14:textId="77777777" w:rsidR="00406E53" w:rsidRDefault="00406E53" w:rsidP="002133C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516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30FB5" w14:textId="77777777" w:rsidR="00406E53" w:rsidRPr="004323C9" w:rsidRDefault="00406E53" w:rsidP="000D4034">
    <w:pPr>
      <w:pStyle w:val="aa"/>
      <w:jc w:val="right"/>
      <w:rPr>
        <w:rFonts w:ascii="Times New Roman" w:hAnsi="Times New Roman"/>
        <w:sz w:val="24"/>
      </w:rPr>
    </w:pPr>
    <w:r w:rsidRPr="004323C9">
      <w:rPr>
        <w:rFonts w:ascii="Times New Roman" w:hAnsi="Times New Roman"/>
        <w:sz w:val="24"/>
      </w:rPr>
      <w:fldChar w:fldCharType="begin"/>
    </w:r>
    <w:r w:rsidRPr="004323C9">
      <w:rPr>
        <w:rFonts w:ascii="Times New Roman" w:hAnsi="Times New Roman"/>
        <w:sz w:val="24"/>
      </w:rPr>
      <w:instrText xml:space="preserve"> PAGE   \* MERGEFORMAT </w:instrText>
    </w:r>
    <w:r w:rsidRPr="004323C9">
      <w:rPr>
        <w:rFonts w:ascii="Times New Roman" w:hAnsi="Times New Roman"/>
        <w:sz w:val="24"/>
      </w:rPr>
      <w:fldChar w:fldCharType="separate"/>
    </w:r>
    <w:r w:rsidR="00337E46">
      <w:rPr>
        <w:rFonts w:ascii="Times New Roman" w:hAnsi="Times New Roman"/>
        <w:noProof/>
        <w:sz w:val="24"/>
      </w:rPr>
      <w:t>29</w:t>
    </w:r>
    <w:r w:rsidRPr="004323C9">
      <w:rPr>
        <w:rFonts w:ascii="Times New Roman" w:hAnsi="Times New Roman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A3447" w14:textId="77777777" w:rsidR="00406E53" w:rsidRDefault="00406E53" w:rsidP="002133CF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26A5">
      <w:rPr>
        <w:noProof/>
      </w:rPr>
      <w:t>30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386C9" w14:textId="77777777" w:rsidR="00DD3ECF" w:rsidRDefault="00DD3ECF" w:rsidP="005060D9">
      <w:r>
        <w:separator/>
      </w:r>
    </w:p>
  </w:footnote>
  <w:footnote w:type="continuationSeparator" w:id="0">
    <w:p w14:paraId="52C8090D" w14:textId="77777777" w:rsidR="00DD3ECF" w:rsidRDefault="00DD3ECF" w:rsidP="005060D9">
      <w:r>
        <w:continuationSeparator/>
      </w:r>
    </w:p>
  </w:footnote>
  <w:footnote w:id="1">
    <w:p w14:paraId="69D19989" w14:textId="77777777" w:rsidR="00406E53" w:rsidRDefault="00406E53" w:rsidP="00E54DD9">
      <w:pPr>
        <w:pStyle w:val="a4"/>
      </w:pPr>
      <w:r w:rsidRPr="00567AA0">
        <w:rPr>
          <w:rStyle w:val="a6"/>
          <w:rFonts w:ascii="Times New Roman" w:hAnsi="Times New Roman"/>
        </w:rPr>
        <w:footnoteRef/>
      </w:r>
      <w:r w:rsidRPr="00567AA0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количестве участников экзамена</w:t>
      </w:r>
      <w:r w:rsidRPr="00567AA0">
        <w:rPr>
          <w:rFonts w:ascii="Times New Roman" w:hAnsi="Times New Roman"/>
        </w:rPr>
        <w:t xml:space="preserve"> по учебному предмету в субъекте Российской Федерации</w:t>
      </w:r>
      <w:r>
        <w:rPr>
          <w:rFonts w:ascii="Times New Roman" w:hAnsi="Times New Roman"/>
        </w:rPr>
        <w:t xml:space="preserve"> суммарно по всем дням экзамена от 10 человек</w:t>
      </w:r>
    </w:p>
  </w:footnote>
  <w:footnote w:id="2">
    <w:p w14:paraId="28FC169B" w14:textId="77777777" w:rsidR="00406E53" w:rsidRDefault="00406E53" w:rsidP="00E54DD9">
      <w:pPr>
        <w:pStyle w:val="a4"/>
      </w:pPr>
      <w:r w:rsidRPr="00567AA0">
        <w:rPr>
          <w:rStyle w:val="a6"/>
          <w:rFonts w:ascii="Times New Roman" w:hAnsi="Times New Roman"/>
        </w:rPr>
        <w:footnoteRef/>
      </w:r>
      <w:r w:rsidRPr="00567AA0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количестве участников экзамена</w:t>
      </w:r>
      <w:r w:rsidRPr="00567AA0">
        <w:rPr>
          <w:rFonts w:ascii="Times New Roman" w:hAnsi="Times New Roman"/>
        </w:rPr>
        <w:t xml:space="preserve"> по учебному предмету в субъекте Российской Федерации</w:t>
      </w:r>
      <w:r>
        <w:rPr>
          <w:rFonts w:ascii="Times New Roman" w:hAnsi="Times New Roman"/>
        </w:rPr>
        <w:t xml:space="preserve"> суммарно по всем дням экзамена от 10 человек.</w:t>
      </w:r>
    </w:p>
  </w:footnote>
  <w:footnote w:id="3">
    <w:p w14:paraId="69FBF91F" w14:textId="77777777" w:rsidR="00406E53" w:rsidRDefault="00406E53" w:rsidP="00E54DD9">
      <w:pPr>
        <w:pStyle w:val="a4"/>
      </w:pPr>
      <w:r w:rsidRPr="00567AA0">
        <w:rPr>
          <w:rStyle w:val="a6"/>
          <w:rFonts w:ascii="Times New Roman" w:hAnsi="Times New Roman"/>
        </w:rPr>
        <w:footnoteRef/>
      </w:r>
      <w:r w:rsidRPr="00567AA0">
        <w:rPr>
          <w:rFonts w:ascii="Times New Roman" w:hAnsi="Times New Roman"/>
        </w:rPr>
        <w:t xml:space="preserve"> При </w:t>
      </w:r>
      <w:r>
        <w:rPr>
          <w:rFonts w:ascii="Times New Roman" w:hAnsi="Times New Roman"/>
        </w:rPr>
        <w:t>количестве участников экзамена</w:t>
      </w:r>
      <w:r w:rsidRPr="00567AA0">
        <w:rPr>
          <w:rFonts w:ascii="Times New Roman" w:hAnsi="Times New Roman"/>
        </w:rPr>
        <w:t xml:space="preserve"> по учебному предмету в субъекте Российской Федерации</w:t>
      </w:r>
      <w:r>
        <w:rPr>
          <w:rFonts w:ascii="Times New Roman" w:hAnsi="Times New Roman"/>
        </w:rPr>
        <w:t xml:space="preserve"> суммарно по всем дням экзамена от 10 человек.</w:t>
      </w:r>
    </w:p>
  </w:footnote>
  <w:footnote w:id="4">
    <w:p w14:paraId="0290F8AD" w14:textId="77777777" w:rsidR="00406E53" w:rsidRDefault="00406E53" w:rsidP="00E54DD9">
      <w:pPr>
        <w:pStyle w:val="a4"/>
        <w:jc w:val="both"/>
      </w:pPr>
      <w:r w:rsidRPr="00F32282">
        <w:rPr>
          <w:rStyle w:val="a6"/>
          <w:rFonts w:ascii="Times New Roman" w:hAnsi="Times New Roman"/>
        </w:rPr>
        <w:footnoteRef/>
      </w:r>
      <w:r w:rsidRPr="00F3228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Письмо Федеральной службы по надзору в сфере образования и науки (Рособрнадзора) от 14.02.2021 г. № 04-36 «</w:t>
      </w:r>
      <w:r w:rsidRPr="00F32282">
        <w:rPr>
          <w:rFonts w:ascii="Times New Roman" w:hAnsi="Times New Roman"/>
        </w:rPr>
        <w:t>Рекомендации по определению минимального количества первичны</w:t>
      </w:r>
      <w:r>
        <w:rPr>
          <w:rFonts w:ascii="Times New Roman" w:hAnsi="Times New Roman"/>
        </w:rPr>
        <w:t>х</w:t>
      </w:r>
      <w:r w:rsidRPr="00F32282">
        <w:rPr>
          <w:rFonts w:ascii="Times New Roman" w:hAnsi="Times New Roman"/>
        </w:rPr>
        <w:t xml:space="preserve"> баллов</w:t>
      </w:r>
      <w:r>
        <w:rPr>
          <w:rFonts w:ascii="Times New Roman" w:hAnsi="Times New Roman"/>
        </w:rPr>
        <w:t xml:space="preserve"> основного государственного экзамена в 2022 году, включая Рекомендации по переводу суммы первичных баллов за экзаменационные работы основного государственного экзамена в пятибалльную систему оценивания в 2022».</w:t>
      </w:r>
      <w:r w:rsidRPr="00F32282">
        <w:rPr>
          <w:rFonts w:ascii="Times New Roman" w:hAnsi="Times New Roman"/>
        </w:rPr>
        <w:t xml:space="preserve"> </w:t>
      </w:r>
    </w:p>
  </w:footnote>
  <w:footnote w:id="5">
    <w:p w14:paraId="0EA0B33B" w14:textId="77777777" w:rsidR="00406E53" w:rsidRDefault="00406E53" w:rsidP="00E54DD9">
      <w:pPr>
        <w:pStyle w:val="a4"/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Заполняется в случае изменения значений по сравнению со шкалой РОН</w:t>
      </w:r>
      <w:r>
        <w:rPr>
          <w:rFonts w:ascii="Times New Roman" w:hAnsi="Times New Roman"/>
        </w:rPr>
        <w:t>.</w:t>
      </w:r>
    </w:p>
  </w:footnote>
  <w:footnote w:id="6">
    <w:p w14:paraId="4608A29F" w14:textId="77777777" w:rsidR="00406E53" w:rsidRDefault="00406E53" w:rsidP="00E54DD9">
      <w:pPr>
        <w:pStyle w:val="a4"/>
      </w:pPr>
      <w:r w:rsidRPr="00017B56">
        <w:rPr>
          <w:rStyle w:val="a6"/>
          <w:rFonts w:ascii="Times New Roman" w:hAnsi="Times New Roman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7">
    <w:p w14:paraId="5453837B" w14:textId="77777777" w:rsidR="00406E53" w:rsidRDefault="00406E53" w:rsidP="00E54DD9">
      <w:pPr>
        <w:pStyle w:val="a4"/>
      </w:pPr>
      <w:r>
        <w:rPr>
          <w:rStyle w:val="a6"/>
        </w:rPr>
        <w:footnoteRef/>
      </w:r>
      <w:r>
        <w:t xml:space="preserve"> </w:t>
      </w:r>
      <w:r w:rsidRPr="00940FBA">
        <w:rPr>
          <w:rFonts w:ascii="Times New Roman" w:hAnsi="Times New Roman"/>
        </w:rPr>
        <w:t>При отсутствии участников ГВЭ-9</w:t>
      </w:r>
      <w:r>
        <w:rPr>
          <w:rFonts w:ascii="Times New Roman" w:hAnsi="Times New Roman"/>
        </w:rPr>
        <w:t xml:space="preserve"> в субъекте Российской Федерации</w:t>
      </w:r>
      <w:r w:rsidRPr="00940FBA">
        <w:rPr>
          <w:rFonts w:ascii="Times New Roman" w:hAnsi="Times New Roman"/>
        </w:rPr>
        <w:t xml:space="preserve"> указывается, что ГИА в данной форме не проводилась.</w:t>
      </w:r>
    </w:p>
  </w:footnote>
  <w:footnote w:id="8">
    <w:p w14:paraId="22E7D7BB" w14:textId="77777777" w:rsidR="00406E53" w:rsidRDefault="00406E53" w:rsidP="002178E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Здесь и далее: ввиду того, что в</w:t>
      </w:r>
      <w:r w:rsidRPr="006843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2021</w:t>
      </w:r>
      <w:r w:rsidRPr="006843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</w:t>
      </w:r>
      <w:r w:rsidRPr="0068434B">
        <w:rPr>
          <w:rFonts w:ascii="Times New Roman" w:hAnsi="Times New Roman"/>
        </w:rPr>
        <w:t xml:space="preserve">г. ОГЭ </w:t>
      </w:r>
      <w:r>
        <w:rPr>
          <w:rFonts w:ascii="Times New Roman" w:hAnsi="Times New Roman"/>
        </w:rPr>
        <w:t>по предметам по выбору обучающихся</w:t>
      </w:r>
      <w:r w:rsidRPr="0068434B">
        <w:rPr>
          <w:rFonts w:ascii="Times New Roman" w:hAnsi="Times New Roman"/>
        </w:rPr>
        <w:t xml:space="preserve"> не проводился</w:t>
      </w:r>
      <w:r>
        <w:rPr>
          <w:rFonts w:ascii="Times New Roman" w:hAnsi="Times New Roman"/>
        </w:rPr>
        <w:t xml:space="preserve">, данный столбец заполняется только в отчетах по русскому языку и математике. В учебных предметах по выбору рассматриваются результаты ОГЭ 2018, 2019, 2022 гг. </w:t>
      </w:r>
    </w:p>
  </w:footnote>
  <w:footnote w:id="9">
    <w:p w14:paraId="334BF6CD" w14:textId="77777777" w:rsidR="00406E53" w:rsidRDefault="00406E53">
      <w:pPr>
        <w:pStyle w:val="a4"/>
      </w:pPr>
      <w:r>
        <w:rPr>
          <w:rStyle w:val="a6"/>
        </w:rPr>
        <w:footnoteRef/>
      </w:r>
      <w:r>
        <w:t xml:space="preserve">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0">
    <w:p w14:paraId="0447F676" w14:textId="77777777" w:rsidR="00406E53" w:rsidRDefault="00406E53">
      <w:pPr>
        <w:pStyle w:val="a4"/>
      </w:pPr>
      <w:r>
        <w:rPr>
          <w:rStyle w:val="a6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11">
    <w:p w14:paraId="57C6B421" w14:textId="77777777" w:rsidR="00406E53" w:rsidRDefault="00406E53">
      <w:pPr>
        <w:pStyle w:val="a4"/>
      </w:pPr>
      <w:r>
        <w:rPr>
          <w:rStyle w:val="a6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12">
    <w:p w14:paraId="7CF936B8" w14:textId="77777777" w:rsidR="00406E53" w:rsidRDefault="00406E53" w:rsidP="007A5716">
      <w:pPr>
        <w:pStyle w:val="a3"/>
        <w:spacing w:after="120" w:line="240" w:lineRule="auto"/>
        <w:ind w:left="0"/>
        <w:jc w:val="both"/>
      </w:pPr>
      <w:r w:rsidRPr="007A5716">
        <w:rPr>
          <w:rStyle w:val="a6"/>
          <w:rFonts w:ascii="Times New Roman" w:hAnsi="Times New Roman"/>
          <w:sz w:val="20"/>
          <w:szCs w:val="20"/>
        </w:rPr>
        <w:footnoteRef/>
      </w:r>
      <w:r w:rsidRPr="007A5716">
        <w:rPr>
          <w:rFonts w:ascii="Times New Roman" w:hAnsi="Times New Roman"/>
          <w:sz w:val="20"/>
          <w:szCs w:val="20"/>
        </w:rPr>
        <w:t xml:space="preserve"> Рекомендуется проводить анализ в случае, если количество участников в этом ОО достаточное для получения статистически достоверных результатов для сравнения</w:t>
      </w:r>
      <w:r w:rsidRPr="007A5716">
        <w:rPr>
          <w:rFonts w:ascii="Times New Roman" w:hAnsi="Times New Roman"/>
          <w:sz w:val="20"/>
          <w:szCs w:val="20"/>
          <w:lang w:eastAsia="ru-RU"/>
        </w:rPr>
        <w:t>.</w:t>
      </w:r>
    </w:p>
  </w:footnote>
  <w:footnote w:id="13">
    <w:p w14:paraId="7FB51DC9" w14:textId="77777777" w:rsidR="00406E53" w:rsidRDefault="00406E53" w:rsidP="00406E15">
      <w:pPr>
        <w:pStyle w:val="a4"/>
        <w:jc w:val="both"/>
      </w:pPr>
      <w:r w:rsidRPr="00A61E60">
        <w:rPr>
          <w:rStyle w:val="a6"/>
        </w:rPr>
        <w:footnoteRef/>
      </w:r>
      <w:r w:rsidRPr="00A61E60">
        <w:t xml:space="preserve"> </w:t>
      </w:r>
      <w:r w:rsidRPr="002178E5">
        <w:rPr>
          <w:rFonts w:ascii="Times New Roman" w:hAnsi="Times New Roman"/>
        </w:rPr>
        <w:t xml:space="preserve">Вычисляется по формуле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</m:num>
          <m:den>
            <m:r>
              <w:rPr>
                <w:rFonts w:ascii="Cambria Math" w:hAnsi="Cambria Math"/>
              </w:rPr>
              <m:t>nm</m:t>
            </m:r>
          </m:den>
        </m:f>
        <m:r>
          <w:rPr>
            <w:rFonts w:ascii="Cambria Math" w:hAnsi="Cambria Math"/>
          </w:rPr>
          <m:t>∙100%</m:t>
        </m:r>
      </m:oMath>
      <w:r w:rsidRPr="002178E5">
        <w:rPr>
          <w:rFonts w:ascii="Times New Roman" w:hAnsi="Times New Roman"/>
        </w:rPr>
        <w:t xml:space="preserve">, где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сумма первичных баллов, полученных всеми участниками группы за выполнение задания, </w:t>
      </w:r>
      <w:r w:rsidRPr="002178E5">
        <w:rPr>
          <w:rFonts w:ascii="Times New Roman" w:hAnsi="Times New Roman"/>
          <w:lang w:val="en-US"/>
        </w:rPr>
        <w:t>n</w:t>
      </w:r>
      <w:r w:rsidRPr="002178E5">
        <w:rPr>
          <w:rFonts w:ascii="Times New Roman" w:hAnsi="Times New Roman"/>
        </w:rPr>
        <w:t xml:space="preserve"> – количество участников в группе, </w:t>
      </w:r>
      <w:r w:rsidRPr="002178E5">
        <w:rPr>
          <w:rFonts w:ascii="Times New Roman" w:hAnsi="Times New Roman"/>
          <w:lang w:val="en-US"/>
        </w:rPr>
        <w:t>m</w:t>
      </w:r>
      <w:r w:rsidRPr="002178E5">
        <w:rPr>
          <w:rFonts w:ascii="Times New Roman" w:hAnsi="Times New Roman"/>
        </w:rPr>
        <w:t xml:space="preserve"> – максимальный первичный балл за задание</w:t>
      </w:r>
      <w:r w:rsidRPr="00D6675C">
        <w:rPr>
          <w:rFonts w:ascii="Times New Roman" w:hAnsi="Times New Roman"/>
        </w:rPr>
        <w:t>.</w:t>
      </w:r>
    </w:p>
  </w:footnote>
  <w:footnote w:id="14">
    <w:p w14:paraId="6244AC6B" w14:textId="77777777" w:rsidR="00406E53" w:rsidRDefault="00406E53" w:rsidP="00D6675C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1538B8">
        <w:rPr>
          <w:rFonts w:ascii="Times New Roman" w:hAnsi="Times New Roman"/>
        </w:rPr>
        <w:t>Составление рекомендаций проводится на основе проведенного анализа результатов ЕГЭ и анализа выполнения заданий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6A74F" w14:textId="77777777" w:rsidR="00406E53" w:rsidRDefault="00406E53">
    <w:pPr>
      <w:pStyle w:val="ae"/>
      <w:jc w:val="center"/>
    </w:pPr>
  </w:p>
  <w:p w14:paraId="521D76BD" w14:textId="77777777" w:rsidR="00406E53" w:rsidRDefault="00406E5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cs="Times New Roman"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 w15:restartNumberingAfterBreak="0">
    <w:nsid w:val="08BC386F"/>
    <w:multiLevelType w:val="hybridMultilevel"/>
    <w:tmpl w:val="BBDA0AF6"/>
    <w:lvl w:ilvl="0" w:tplc="C888C632">
      <w:start w:val="1"/>
      <w:numFmt w:val="russianUpper"/>
      <w:lvlText w:val="%1)"/>
      <w:lvlJc w:val="left"/>
      <w:pPr>
        <w:ind w:left="89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  <w:rPr>
        <w:rFonts w:cs="Times New Roman"/>
      </w:rPr>
    </w:lvl>
  </w:abstractNum>
  <w:abstractNum w:abstractNumId="3" w15:restartNumberingAfterBreak="0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6" w15:restartNumberingAfterBreak="0">
    <w:nsid w:val="15B16E71"/>
    <w:multiLevelType w:val="hybridMultilevel"/>
    <w:tmpl w:val="4F028E80"/>
    <w:lvl w:ilvl="0" w:tplc="4614DD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2698D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751BE8"/>
    <w:multiLevelType w:val="hybridMultilevel"/>
    <w:tmpl w:val="7C10FA6E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0" w15:restartNumberingAfterBreak="0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abstractNum w:abstractNumId="12" w15:restartNumberingAfterBreak="0">
    <w:nsid w:val="31D622FE"/>
    <w:multiLevelType w:val="multilevel"/>
    <w:tmpl w:val="4C467F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4B2102"/>
    <w:multiLevelType w:val="hybridMultilevel"/>
    <w:tmpl w:val="193EB98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746294"/>
    <w:multiLevelType w:val="multilevel"/>
    <w:tmpl w:val="37F2BA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ind w:left="1033" w:hanging="66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10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1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7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64" w:hanging="1800"/>
      </w:pPr>
      <w:rPr>
        <w:rFonts w:cs="Times New Roman" w:hint="default"/>
      </w:rPr>
    </w:lvl>
  </w:abstractNum>
  <w:abstractNum w:abstractNumId="19" w15:restartNumberingAfterBreak="0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0" w15:restartNumberingAfterBreak="0">
    <w:nsid w:val="59723436"/>
    <w:multiLevelType w:val="multilevel"/>
    <w:tmpl w:val="62C21D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6"/>
      <w:numFmt w:val="decimal"/>
      <w:isLgl/>
      <w:lvlText w:val="%1.%2"/>
      <w:lvlJc w:val="left"/>
      <w:pPr>
        <w:ind w:left="1034" w:hanging="58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5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42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72" w:hanging="1800"/>
      </w:pPr>
      <w:rPr>
        <w:rFonts w:cs="Times New Roman" w:hint="default"/>
      </w:rPr>
    </w:lvl>
  </w:abstractNum>
  <w:abstractNum w:abstractNumId="21" w15:restartNumberingAfterBreak="0">
    <w:nsid w:val="5D38035A"/>
    <w:multiLevelType w:val="hybridMultilevel"/>
    <w:tmpl w:val="657264F8"/>
    <w:lvl w:ilvl="0" w:tplc="E9FAD60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2" w15:restartNumberingAfterBreak="0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 w15:restartNumberingAfterBreak="0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32609338">
    <w:abstractNumId w:val="30"/>
  </w:num>
  <w:num w:numId="2" w16cid:durableId="1656031986">
    <w:abstractNumId w:val="26"/>
  </w:num>
  <w:num w:numId="3" w16cid:durableId="1025256767">
    <w:abstractNumId w:val="0"/>
  </w:num>
  <w:num w:numId="4" w16cid:durableId="2116247055">
    <w:abstractNumId w:val="27"/>
  </w:num>
  <w:num w:numId="5" w16cid:durableId="1700084146">
    <w:abstractNumId w:val="19"/>
  </w:num>
  <w:num w:numId="6" w16cid:durableId="1294864812">
    <w:abstractNumId w:val="13"/>
  </w:num>
  <w:num w:numId="7" w16cid:durableId="387608988">
    <w:abstractNumId w:val="14"/>
  </w:num>
  <w:num w:numId="8" w16cid:durableId="455025281">
    <w:abstractNumId w:val="5"/>
  </w:num>
  <w:num w:numId="9" w16cid:durableId="687679277">
    <w:abstractNumId w:val="3"/>
  </w:num>
  <w:num w:numId="10" w16cid:durableId="538709156">
    <w:abstractNumId w:val="24"/>
  </w:num>
  <w:num w:numId="11" w16cid:durableId="1194805655">
    <w:abstractNumId w:val="9"/>
  </w:num>
  <w:num w:numId="12" w16cid:durableId="1762556656">
    <w:abstractNumId w:val="1"/>
  </w:num>
  <w:num w:numId="13" w16cid:durableId="1766657248">
    <w:abstractNumId w:val="22"/>
  </w:num>
  <w:num w:numId="14" w16cid:durableId="1173881375">
    <w:abstractNumId w:val="4"/>
  </w:num>
  <w:num w:numId="15" w16cid:durableId="757941346">
    <w:abstractNumId w:val="32"/>
  </w:num>
  <w:num w:numId="16" w16cid:durableId="2146388292">
    <w:abstractNumId w:val="20"/>
  </w:num>
  <w:num w:numId="17" w16cid:durableId="811018642">
    <w:abstractNumId w:val="28"/>
  </w:num>
  <w:num w:numId="18" w16cid:durableId="1976837215">
    <w:abstractNumId w:val="25"/>
  </w:num>
  <w:num w:numId="19" w16cid:durableId="1706056722">
    <w:abstractNumId w:val="10"/>
  </w:num>
  <w:num w:numId="20" w16cid:durableId="2038432535">
    <w:abstractNumId w:val="15"/>
  </w:num>
  <w:num w:numId="21" w16cid:durableId="1419911964">
    <w:abstractNumId w:val="29"/>
  </w:num>
  <w:num w:numId="22" w16cid:durableId="275916467">
    <w:abstractNumId w:val="11"/>
  </w:num>
  <w:num w:numId="23" w16cid:durableId="70733954">
    <w:abstractNumId w:val="31"/>
  </w:num>
  <w:num w:numId="24" w16cid:durableId="110976998">
    <w:abstractNumId w:val="18"/>
  </w:num>
  <w:num w:numId="25" w16cid:durableId="1957366423">
    <w:abstractNumId w:val="16"/>
  </w:num>
  <w:num w:numId="26" w16cid:durableId="360327631">
    <w:abstractNumId w:val="17"/>
  </w:num>
  <w:num w:numId="27" w16cid:durableId="582034276">
    <w:abstractNumId w:val="12"/>
  </w:num>
  <w:num w:numId="28" w16cid:durableId="63528038">
    <w:abstractNumId w:val="2"/>
  </w:num>
  <w:num w:numId="29" w16cid:durableId="1373265327">
    <w:abstractNumId w:val="7"/>
  </w:num>
  <w:num w:numId="30" w16cid:durableId="160699144">
    <w:abstractNumId w:val="21"/>
  </w:num>
  <w:num w:numId="31" w16cid:durableId="80567253">
    <w:abstractNumId w:val="23"/>
  </w:num>
  <w:num w:numId="32" w16cid:durableId="692998296">
    <w:abstractNumId w:val="8"/>
  </w:num>
  <w:num w:numId="33" w16cid:durableId="19256497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47393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19"/>
    <w:rsid w:val="00006B1B"/>
    <w:rsid w:val="000144F9"/>
    <w:rsid w:val="00015593"/>
    <w:rsid w:val="00017B56"/>
    <w:rsid w:val="00022E68"/>
    <w:rsid w:val="00025430"/>
    <w:rsid w:val="00040584"/>
    <w:rsid w:val="0004364F"/>
    <w:rsid w:val="00053DDC"/>
    <w:rsid w:val="00054526"/>
    <w:rsid w:val="00054B49"/>
    <w:rsid w:val="000706C8"/>
    <w:rsid w:val="00070C53"/>
    <w:rsid w:val="000720BF"/>
    <w:rsid w:val="00075174"/>
    <w:rsid w:val="00076918"/>
    <w:rsid w:val="000816E9"/>
    <w:rsid w:val="000849F6"/>
    <w:rsid w:val="00094A1E"/>
    <w:rsid w:val="000A03A5"/>
    <w:rsid w:val="000B3B6F"/>
    <w:rsid w:val="000B751C"/>
    <w:rsid w:val="000D0823"/>
    <w:rsid w:val="000D0D58"/>
    <w:rsid w:val="000D0E4C"/>
    <w:rsid w:val="000D4034"/>
    <w:rsid w:val="000D76E9"/>
    <w:rsid w:val="000E0643"/>
    <w:rsid w:val="000E6D5D"/>
    <w:rsid w:val="000F2695"/>
    <w:rsid w:val="001067B0"/>
    <w:rsid w:val="00110570"/>
    <w:rsid w:val="00113D04"/>
    <w:rsid w:val="001334B5"/>
    <w:rsid w:val="00146CF9"/>
    <w:rsid w:val="001538B8"/>
    <w:rsid w:val="001552FB"/>
    <w:rsid w:val="00160B20"/>
    <w:rsid w:val="001628E4"/>
    <w:rsid w:val="00162C73"/>
    <w:rsid w:val="0016787E"/>
    <w:rsid w:val="00174654"/>
    <w:rsid w:val="00181394"/>
    <w:rsid w:val="001859B7"/>
    <w:rsid w:val="001955EA"/>
    <w:rsid w:val="00197ADA"/>
    <w:rsid w:val="001A0921"/>
    <w:rsid w:val="001A50EB"/>
    <w:rsid w:val="001A6E30"/>
    <w:rsid w:val="001B0018"/>
    <w:rsid w:val="001B639B"/>
    <w:rsid w:val="001B7D97"/>
    <w:rsid w:val="001C4339"/>
    <w:rsid w:val="001D7B78"/>
    <w:rsid w:val="001E7F9B"/>
    <w:rsid w:val="001F2549"/>
    <w:rsid w:val="001F3278"/>
    <w:rsid w:val="0020495C"/>
    <w:rsid w:val="00206D26"/>
    <w:rsid w:val="002123B7"/>
    <w:rsid w:val="002133CF"/>
    <w:rsid w:val="00216D5F"/>
    <w:rsid w:val="002178E5"/>
    <w:rsid w:val="002210C4"/>
    <w:rsid w:val="0023037D"/>
    <w:rsid w:val="002405DB"/>
    <w:rsid w:val="00247CE2"/>
    <w:rsid w:val="00267C71"/>
    <w:rsid w:val="002739D7"/>
    <w:rsid w:val="00276981"/>
    <w:rsid w:val="002864C7"/>
    <w:rsid w:val="00290841"/>
    <w:rsid w:val="00290F80"/>
    <w:rsid w:val="00293CED"/>
    <w:rsid w:val="002A2F7F"/>
    <w:rsid w:val="002A71BB"/>
    <w:rsid w:val="002B68FC"/>
    <w:rsid w:val="002D3263"/>
    <w:rsid w:val="002D3B50"/>
    <w:rsid w:val="002E09FC"/>
    <w:rsid w:val="002E1AF2"/>
    <w:rsid w:val="002E361A"/>
    <w:rsid w:val="002F06CD"/>
    <w:rsid w:val="002F3B40"/>
    <w:rsid w:val="002F4079"/>
    <w:rsid w:val="002F4303"/>
    <w:rsid w:val="0030278C"/>
    <w:rsid w:val="00304840"/>
    <w:rsid w:val="00304BA9"/>
    <w:rsid w:val="0030672E"/>
    <w:rsid w:val="003078AD"/>
    <w:rsid w:val="003172FD"/>
    <w:rsid w:val="00337178"/>
    <w:rsid w:val="00337E46"/>
    <w:rsid w:val="00347867"/>
    <w:rsid w:val="0035306A"/>
    <w:rsid w:val="003602B9"/>
    <w:rsid w:val="00371A77"/>
    <w:rsid w:val="003735F5"/>
    <w:rsid w:val="00376E22"/>
    <w:rsid w:val="00376E97"/>
    <w:rsid w:val="00383924"/>
    <w:rsid w:val="00386C1D"/>
    <w:rsid w:val="00390569"/>
    <w:rsid w:val="00394A2D"/>
    <w:rsid w:val="003A1491"/>
    <w:rsid w:val="003A4EAE"/>
    <w:rsid w:val="003A66F0"/>
    <w:rsid w:val="003B6E55"/>
    <w:rsid w:val="003C6BC5"/>
    <w:rsid w:val="003E3DB3"/>
    <w:rsid w:val="003E79FE"/>
    <w:rsid w:val="003F1DC5"/>
    <w:rsid w:val="003F5D5E"/>
    <w:rsid w:val="00405213"/>
    <w:rsid w:val="00406E15"/>
    <w:rsid w:val="00406E53"/>
    <w:rsid w:val="00407517"/>
    <w:rsid w:val="00420664"/>
    <w:rsid w:val="004255B6"/>
    <w:rsid w:val="0042675E"/>
    <w:rsid w:val="00431516"/>
    <w:rsid w:val="004323C9"/>
    <w:rsid w:val="00433B9A"/>
    <w:rsid w:val="00436A7B"/>
    <w:rsid w:val="00442463"/>
    <w:rsid w:val="0044490B"/>
    <w:rsid w:val="00446BD3"/>
    <w:rsid w:val="00447158"/>
    <w:rsid w:val="00447245"/>
    <w:rsid w:val="00454703"/>
    <w:rsid w:val="00461674"/>
    <w:rsid w:val="00461AC6"/>
    <w:rsid w:val="00462FB8"/>
    <w:rsid w:val="00473696"/>
    <w:rsid w:val="00475424"/>
    <w:rsid w:val="00475B0F"/>
    <w:rsid w:val="00476FC5"/>
    <w:rsid w:val="0047765C"/>
    <w:rsid w:val="004857A5"/>
    <w:rsid w:val="00490044"/>
    <w:rsid w:val="00490B5F"/>
    <w:rsid w:val="00496B19"/>
    <w:rsid w:val="004C4CC3"/>
    <w:rsid w:val="004C535D"/>
    <w:rsid w:val="004D5ABD"/>
    <w:rsid w:val="004E414A"/>
    <w:rsid w:val="004E5EA4"/>
    <w:rsid w:val="004E6D64"/>
    <w:rsid w:val="004F0549"/>
    <w:rsid w:val="004F201F"/>
    <w:rsid w:val="004F647D"/>
    <w:rsid w:val="0050227B"/>
    <w:rsid w:val="005060D9"/>
    <w:rsid w:val="005075BB"/>
    <w:rsid w:val="00513275"/>
    <w:rsid w:val="00513A7F"/>
    <w:rsid w:val="00517937"/>
    <w:rsid w:val="00520C8B"/>
    <w:rsid w:val="00520DFB"/>
    <w:rsid w:val="00521402"/>
    <w:rsid w:val="00523D4D"/>
    <w:rsid w:val="00524FA8"/>
    <w:rsid w:val="00540FF5"/>
    <w:rsid w:val="00541B5C"/>
    <w:rsid w:val="00560114"/>
    <w:rsid w:val="00561201"/>
    <w:rsid w:val="005636B2"/>
    <w:rsid w:val="0056623D"/>
    <w:rsid w:val="005671B0"/>
    <w:rsid w:val="00567AA0"/>
    <w:rsid w:val="00576F38"/>
    <w:rsid w:val="00580ED1"/>
    <w:rsid w:val="005823E5"/>
    <w:rsid w:val="0058376C"/>
    <w:rsid w:val="00583C57"/>
    <w:rsid w:val="00586C62"/>
    <w:rsid w:val="00595085"/>
    <w:rsid w:val="005B145C"/>
    <w:rsid w:val="005B2033"/>
    <w:rsid w:val="005B33E0"/>
    <w:rsid w:val="005B387D"/>
    <w:rsid w:val="005B52FC"/>
    <w:rsid w:val="005D0C35"/>
    <w:rsid w:val="005D52AA"/>
    <w:rsid w:val="005D6909"/>
    <w:rsid w:val="005E0053"/>
    <w:rsid w:val="005E0411"/>
    <w:rsid w:val="005E15AE"/>
    <w:rsid w:val="005E249D"/>
    <w:rsid w:val="005F2021"/>
    <w:rsid w:val="005F230E"/>
    <w:rsid w:val="005F702E"/>
    <w:rsid w:val="00600034"/>
    <w:rsid w:val="00600CB6"/>
    <w:rsid w:val="00602C7D"/>
    <w:rsid w:val="0061189C"/>
    <w:rsid w:val="006147E9"/>
    <w:rsid w:val="00614AB8"/>
    <w:rsid w:val="0062684D"/>
    <w:rsid w:val="006304F0"/>
    <w:rsid w:val="006328F2"/>
    <w:rsid w:val="00634251"/>
    <w:rsid w:val="00643A8E"/>
    <w:rsid w:val="0064641B"/>
    <w:rsid w:val="00646EA5"/>
    <w:rsid w:val="0065081F"/>
    <w:rsid w:val="006509DE"/>
    <w:rsid w:val="00653487"/>
    <w:rsid w:val="0065647A"/>
    <w:rsid w:val="00661C2E"/>
    <w:rsid w:val="00663236"/>
    <w:rsid w:val="006642E3"/>
    <w:rsid w:val="006707A1"/>
    <w:rsid w:val="00671A68"/>
    <w:rsid w:val="006761D4"/>
    <w:rsid w:val="006763F9"/>
    <w:rsid w:val="006773CD"/>
    <w:rsid w:val="006805C0"/>
    <w:rsid w:val="00682AE6"/>
    <w:rsid w:val="0068434B"/>
    <w:rsid w:val="00693BC7"/>
    <w:rsid w:val="006C2B74"/>
    <w:rsid w:val="006D2A12"/>
    <w:rsid w:val="006D5136"/>
    <w:rsid w:val="006E17AE"/>
    <w:rsid w:val="006E68F5"/>
    <w:rsid w:val="006F55C1"/>
    <w:rsid w:val="006F67F1"/>
    <w:rsid w:val="007002CF"/>
    <w:rsid w:val="00703494"/>
    <w:rsid w:val="00714228"/>
    <w:rsid w:val="00723DFF"/>
    <w:rsid w:val="00724773"/>
    <w:rsid w:val="0072583E"/>
    <w:rsid w:val="00725E32"/>
    <w:rsid w:val="0073211F"/>
    <w:rsid w:val="007338F2"/>
    <w:rsid w:val="007350D2"/>
    <w:rsid w:val="00735F90"/>
    <w:rsid w:val="007369AC"/>
    <w:rsid w:val="00756A4A"/>
    <w:rsid w:val="0076000E"/>
    <w:rsid w:val="0077011C"/>
    <w:rsid w:val="007773F0"/>
    <w:rsid w:val="00791F29"/>
    <w:rsid w:val="0079316A"/>
    <w:rsid w:val="007A52A3"/>
    <w:rsid w:val="007A5716"/>
    <w:rsid w:val="007A74B7"/>
    <w:rsid w:val="007B0E21"/>
    <w:rsid w:val="007B4E65"/>
    <w:rsid w:val="007B785F"/>
    <w:rsid w:val="007C426F"/>
    <w:rsid w:val="007D1248"/>
    <w:rsid w:val="007E6EB5"/>
    <w:rsid w:val="007F0633"/>
    <w:rsid w:val="007F13F1"/>
    <w:rsid w:val="007F5E19"/>
    <w:rsid w:val="00806E31"/>
    <w:rsid w:val="00806EB9"/>
    <w:rsid w:val="00827699"/>
    <w:rsid w:val="00832732"/>
    <w:rsid w:val="008334DF"/>
    <w:rsid w:val="00835ABC"/>
    <w:rsid w:val="008462D8"/>
    <w:rsid w:val="00846D04"/>
    <w:rsid w:val="00847CBC"/>
    <w:rsid w:val="008555D2"/>
    <w:rsid w:val="00857290"/>
    <w:rsid w:val="00860479"/>
    <w:rsid w:val="00862206"/>
    <w:rsid w:val="00862EF0"/>
    <w:rsid w:val="00870F21"/>
    <w:rsid w:val="008764EC"/>
    <w:rsid w:val="0087757D"/>
    <w:rsid w:val="00877711"/>
    <w:rsid w:val="00895EDE"/>
    <w:rsid w:val="008A35A5"/>
    <w:rsid w:val="008A5577"/>
    <w:rsid w:val="008B6085"/>
    <w:rsid w:val="008C26A5"/>
    <w:rsid w:val="008C2968"/>
    <w:rsid w:val="008C725A"/>
    <w:rsid w:val="008E4522"/>
    <w:rsid w:val="008F02F1"/>
    <w:rsid w:val="008F1862"/>
    <w:rsid w:val="008F2C51"/>
    <w:rsid w:val="008F5B17"/>
    <w:rsid w:val="00901716"/>
    <w:rsid w:val="00903006"/>
    <w:rsid w:val="00903AC5"/>
    <w:rsid w:val="00905063"/>
    <w:rsid w:val="009063AB"/>
    <w:rsid w:val="00906444"/>
    <w:rsid w:val="00931BA3"/>
    <w:rsid w:val="00932ACD"/>
    <w:rsid w:val="009376FF"/>
    <w:rsid w:val="0094050C"/>
    <w:rsid w:val="009409F5"/>
    <w:rsid w:val="00940FBA"/>
    <w:rsid w:val="0094223A"/>
    <w:rsid w:val="00944798"/>
    <w:rsid w:val="0095463D"/>
    <w:rsid w:val="00955DD6"/>
    <w:rsid w:val="00973F0A"/>
    <w:rsid w:val="0097583B"/>
    <w:rsid w:val="00981B4D"/>
    <w:rsid w:val="0098788D"/>
    <w:rsid w:val="009947B3"/>
    <w:rsid w:val="00996A22"/>
    <w:rsid w:val="009A44D4"/>
    <w:rsid w:val="009A45AA"/>
    <w:rsid w:val="009A6F73"/>
    <w:rsid w:val="009B0D70"/>
    <w:rsid w:val="009B0E3B"/>
    <w:rsid w:val="009B1731"/>
    <w:rsid w:val="009B1953"/>
    <w:rsid w:val="009B5065"/>
    <w:rsid w:val="009C169A"/>
    <w:rsid w:val="009C798C"/>
    <w:rsid w:val="009D0611"/>
    <w:rsid w:val="009D154B"/>
    <w:rsid w:val="009D4506"/>
    <w:rsid w:val="009E774F"/>
    <w:rsid w:val="009E7757"/>
    <w:rsid w:val="00A02CDA"/>
    <w:rsid w:val="00A0549C"/>
    <w:rsid w:val="00A12E61"/>
    <w:rsid w:val="00A17BD5"/>
    <w:rsid w:val="00A2251F"/>
    <w:rsid w:val="00A26A61"/>
    <w:rsid w:val="00A30C2C"/>
    <w:rsid w:val="00A33468"/>
    <w:rsid w:val="00A34126"/>
    <w:rsid w:val="00A343CC"/>
    <w:rsid w:val="00A35C27"/>
    <w:rsid w:val="00A40F1D"/>
    <w:rsid w:val="00A45F32"/>
    <w:rsid w:val="00A46757"/>
    <w:rsid w:val="00A61E60"/>
    <w:rsid w:val="00A63B87"/>
    <w:rsid w:val="00A6408C"/>
    <w:rsid w:val="00A663D0"/>
    <w:rsid w:val="00A67518"/>
    <w:rsid w:val="00A67C9A"/>
    <w:rsid w:val="00A73B27"/>
    <w:rsid w:val="00A803E1"/>
    <w:rsid w:val="00A80A00"/>
    <w:rsid w:val="00A82BB0"/>
    <w:rsid w:val="00A9105A"/>
    <w:rsid w:val="00A96328"/>
    <w:rsid w:val="00A96CDF"/>
    <w:rsid w:val="00AB0BE0"/>
    <w:rsid w:val="00AC43B4"/>
    <w:rsid w:val="00AC6316"/>
    <w:rsid w:val="00AC7CF8"/>
    <w:rsid w:val="00AD2C6F"/>
    <w:rsid w:val="00AD3663"/>
    <w:rsid w:val="00AE0FDF"/>
    <w:rsid w:val="00AF2D61"/>
    <w:rsid w:val="00AF50BA"/>
    <w:rsid w:val="00AF5E14"/>
    <w:rsid w:val="00AF5EC6"/>
    <w:rsid w:val="00AF6E75"/>
    <w:rsid w:val="00B000AB"/>
    <w:rsid w:val="00B141E7"/>
    <w:rsid w:val="00B155D3"/>
    <w:rsid w:val="00B44276"/>
    <w:rsid w:val="00B65981"/>
    <w:rsid w:val="00B66E50"/>
    <w:rsid w:val="00B770F1"/>
    <w:rsid w:val="00B77160"/>
    <w:rsid w:val="00B82AF2"/>
    <w:rsid w:val="00B858E3"/>
    <w:rsid w:val="00B86ACD"/>
    <w:rsid w:val="00B926B0"/>
    <w:rsid w:val="00B97797"/>
    <w:rsid w:val="00BA6547"/>
    <w:rsid w:val="00BB6AD8"/>
    <w:rsid w:val="00BC1F52"/>
    <w:rsid w:val="00BC3B99"/>
    <w:rsid w:val="00BC451E"/>
    <w:rsid w:val="00BC4DE4"/>
    <w:rsid w:val="00BD3561"/>
    <w:rsid w:val="00BD48F6"/>
    <w:rsid w:val="00BE42D2"/>
    <w:rsid w:val="00BF36E1"/>
    <w:rsid w:val="00BF4853"/>
    <w:rsid w:val="00C06E9D"/>
    <w:rsid w:val="00C07AC5"/>
    <w:rsid w:val="00C11A5E"/>
    <w:rsid w:val="00C15413"/>
    <w:rsid w:val="00C171A1"/>
    <w:rsid w:val="00C21000"/>
    <w:rsid w:val="00C26541"/>
    <w:rsid w:val="00C266B6"/>
    <w:rsid w:val="00C30B8A"/>
    <w:rsid w:val="00C30DD4"/>
    <w:rsid w:val="00C334C7"/>
    <w:rsid w:val="00C51483"/>
    <w:rsid w:val="00C524DA"/>
    <w:rsid w:val="00C546AC"/>
    <w:rsid w:val="00C80F42"/>
    <w:rsid w:val="00C815AD"/>
    <w:rsid w:val="00CA0237"/>
    <w:rsid w:val="00CA48D9"/>
    <w:rsid w:val="00CA703C"/>
    <w:rsid w:val="00CA7D6A"/>
    <w:rsid w:val="00CA7EA8"/>
    <w:rsid w:val="00CB1705"/>
    <w:rsid w:val="00CB1E0C"/>
    <w:rsid w:val="00CB220A"/>
    <w:rsid w:val="00CB7DC3"/>
    <w:rsid w:val="00CC1774"/>
    <w:rsid w:val="00CC54F0"/>
    <w:rsid w:val="00CD41F2"/>
    <w:rsid w:val="00CD6830"/>
    <w:rsid w:val="00CE6FBB"/>
    <w:rsid w:val="00CE7779"/>
    <w:rsid w:val="00CF3E30"/>
    <w:rsid w:val="00CF49B8"/>
    <w:rsid w:val="00CF61AD"/>
    <w:rsid w:val="00D04ECA"/>
    <w:rsid w:val="00D0539A"/>
    <w:rsid w:val="00D06AB0"/>
    <w:rsid w:val="00D10CA7"/>
    <w:rsid w:val="00D116BF"/>
    <w:rsid w:val="00D36E1D"/>
    <w:rsid w:val="00D372B7"/>
    <w:rsid w:val="00D43A89"/>
    <w:rsid w:val="00D44EA1"/>
    <w:rsid w:val="00D454DB"/>
    <w:rsid w:val="00D478AB"/>
    <w:rsid w:val="00D511D6"/>
    <w:rsid w:val="00D522FC"/>
    <w:rsid w:val="00D5462F"/>
    <w:rsid w:val="00D549F5"/>
    <w:rsid w:val="00D54EE2"/>
    <w:rsid w:val="00D62666"/>
    <w:rsid w:val="00D65DF5"/>
    <w:rsid w:val="00D66039"/>
    <w:rsid w:val="00D6675C"/>
    <w:rsid w:val="00D748E2"/>
    <w:rsid w:val="00D76269"/>
    <w:rsid w:val="00D80D49"/>
    <w:rsid w:val="00D831A4"/>
    <w:rsid w:val="00D8753D"/>
    <w:rsid w:val="00D934FF"/>
    <w:rsid w:val="00DA34E0"/>
    <w:rsid w:val="00DA5C2A"/>
    <w:rsid w:val="00DC395A"/>
    <w:rsid w:val="00DC5DDB"/>
    <w:rsid w:val="00DD1BC5"/>
    <w:rsid w:val="00DD3ECF"/>
    <w:rsid w:val="00DE0D61"/>
    <w:rsid w:val="00DE1A42"/>
    <w:rsid w:val="00DE4BD3"/>
    <w:rsid w:val="00DF3E48"/>
    <w:rsid w:val="00DF401F"/>
    <w:rsid w:val="00DF6112"/>
    <w:rsid w:val="00E00460"/>
    <w:rsid w:val="00E055BB"/>
    <w:rsid w:val="00E14AD3"/>
    <w:rsid w:val="00E14DCC"/>
    <w:rsid w:val="00E2039C"/>
    <w:rsid w:val="00E22C74"/>
    <w:rsid w:val="00E255FB"/>
    <w:rsid w:val="00E33A93"/>
    <w:rsid w:val="00E36462"/>
    <w:rsid w:val="00E40979"/>
    <w:rsid w:val="00E469B9"/>
    <w:rsid w:val="00E51128"/>
    <w:rsid w:val="00E53F29"/>
    <w:rsid w:val="00E54459"/>
    <w:rsid w:val="00E54DD9"/>
    <w:rsid w:val="00E75560"/>
    <w:rsid w:val="00E76D04"/>
    <w:rsid w:val="00E83B9C"/>
    <w:rsid w:val="00E8517F"/>
    <w:rsid w:val="00E879C0"/>
    <w:rsid w:val="00E93087"/>
    <w:rsid w:val="00EA081B"/>
    <w:rsid w:val="00EB33A7"/>
    <w:rsid w:val="00EB3958"/>
    <w:rsid w:val="00EB58E5"/>
    <w:rsid w:val="00EB7C8C"/>
    <w:rsid w:val="00ED6261"/>
    <w:rsid w:val="00EE1E4D"/>
    <w:rsid w:val="00EE2024"/>
    <w:rsid w:val="00EE525A"/>
    <w:rsid w:val="00EF2CEA"/>
    <w:rsid w:val="00EF3C04"/>
    <w:rsid w:val="00F0048C"/>
    <w:rsid w:val="00F01256"/>
    <w:rsid w:val="00F02968"/>
    <w:rsid w:val="00F11551"/>
    <w:rsid w:val="00F118B7"/>
    <w:rsid w:val="00F174FE"/>
    <w:rsid w:val="00F23056"/>
    <w:rsid w:val="00F23EC2"/>
    <w:rsid w:val="00F256C5"/>
    <w:rsid w:val="00F32282"/>
    <w:rsid w:val="00F34CA6"/>
    <w:rsid w:val="00F40835"/>
    <w:rsid w:val="00F41861"/>
    <w:rsid w:val="00F579AB"/>
    <w:rsid w:val="00F613FE"/>
    <w:rsid w:val="00F8032F"/>
    <w:rsid w:val="00F846DA"/>
    <w:rsid w:val="00F921F7"/>
    <w:rsid w:val="00F966AD"/>
    <w:rsid w:val="00F97F6F"/>
    <w:rsid w:val="00FA165A"/>
    <w:rsid w:val="00FA4B3A"/>
    <w:rsid w:val="00FA5C08"/>
    <w:rsid w:val="00FB443D"/>
    <w:rsid w:val="00FB5DBE"/>
    <w:rsid w:val="00FC1A6B"/>
    <w:rsid w:val="00FC6BBF"/>
    <w:rsid w:val="00FE2387"/>
    <w:rsid w:val="00FE3701"/>
    <w:rsid w:val="00FE644F"/>
    <w:rsid w:val="00FF2246"/>
    <w:rsid w:val="00FF6695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E4021B"/>
  <w15:docId w15:val="{BDA9B4E0-C972-4F40-9E0F-76AF267FE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E1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60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060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60D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060D9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rsid w:val="005060D9"/>
    <w:rPr>
      <w:rFonts w:ascii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locked/>
    <w:rsid w:val="005060D9"/>
    <w:rPr>
      <w:rFonts w:ascii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rsid w:val="005060D9"/>
    <w:rPr>
      <w:rFonts w:cs="Times New Roman"/>
      <w:vertAlign w:val="superscript"/>
    </w:rPr>
  </w:style>
  <w:style w:type="table" w:styleId="a7">
    <w:name w:val="Table Grid"/>
    <w:basedOn w:val="a1"/>
    <w:uiPriority w:val="99"/>
    <w:rsid w:val="005060D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Заголовок Знак"/>
    <w:basedOn w:val="a0"/>
    <w:link w:val="a8"/>
    <w:uiPriority w:val="99"/>
    <w:locked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rsid w:val="005060D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060D9"/>
    <w:rPr>
      <w:rFonts w:ascii="Calibri" w:hAnsi="Calibri" w:cs="Times New Roman"/>
    </w:rPr>
  </w:style>
  <w:style w:type="paragraph" w:styleId="ac">
    <w:name w:val="Balloon Text"/>
    <w:basedOn w:val="a"/>
    <w:link w:val="ad"/>
    <w:uiPriority w:val="99"/>
    <w:semiHidden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rsid w:val="0061189C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99"/>
    <w:qFormat/>
    <w:rsid w:val="00A82BB0"/>
    <w:rPr>
      <w:rFonts w:cs="Times New Roman"/>
      <w:b/>
      <w:bCs/>
    </w:rPr>
  </w:style>
  <w:style w:type="paragraph" w:styleId="af6">
    <w:name w:val="Revision"/>
    <w:hidden/>
    <w:uiPriority w:val="99"/>
    <w:semiHidden/>
    <w:rsid w:val="00903AC5"/>
    <w:rPr>
      <w:rFonts w:ascii="Times New Roman" w:hAnsi="Times New Roman"/>
      <w:sz w:val="24"/>
      <w:szCs w:val="24"/>
    </w:rPr>
  </w:style>
  <w:style w:type="paragraph" w:styleId="af7">
    <w:name w:val="caption"/>
    <w:basedOn w:val="a"/>
    <w:next w:val="a"/>
    <w:uiPriority w:val="99"/>
    <w:qFormat/>
    <w:rsid w:val="003602B9"/>
    <w:pPr>
      <w:spacing w:after="200"/>
    </w:pPr>
    <w:rPr>
      <w:i/>
      <w:iCs/>
      <w:color w:val="1F497D"/>
      <w:sz w:val="18"/>
      <w:szCs w:val="18"/>
    </w:rPr>
  </w:style>
  <w:style w:type="paragraph" w:customStyle="1" w:styleId="s1">
    <w:name w:val="s_1"/>
    <w:basedOn w:val="a"/>
    <w:uiPriority w:val="99"/>
    <w:rsid w:val="00022E68"/>
    <w:pPr>
      <w:spacing w:before="100" w:beforeAutospacing="1" w:after="100" w:afterAutospacing="1"/>
    </w:pPr>
    <w:rPr>
      <w:rFonts w:eastAsia="Times New Roman"/>
    </w:rPr>
  </w:style>
  <w:style w:type="paragraph" w:customStyle="1" w:styleId="msonormalcxspmiddle">
    <w:name w:val="msonormalcxspmiddle"/>
    <w:basedOn w:val="a"/>
    <w:uiPriority w:val="99"/>
    <w:rsid w:val="00390569"/>
    <w:pPr>
      <w:spacing w:before="100" w:beforeAutospacing="1" w:after="100" w:afterAutospacing="1"/>
    </w:pPr>
  </w:style>
  <w:style w:type="character" w:customStyle="1" w:styleId="WW8Num1z2">
    <w:name w:val="WW8Num1z2"/>
    <w:uiPriority w:val="99"/>
    <w:rsid w:val="00433B9A"/>
    <w:rPr>
      <w:rFonts w:ascii="Wingdings" w:hAnsi="Wingdings"/>
    </w:rPr>
  </w:style>
  <w:style w:type="paragraph" w:customStyle="1" w:styleId="11">
    <w:name w:val="Абзац списка1"/>
    <w:basedOn w:val="a"/>
    <w:uiPriority w:val="99"/>
    <w:rsid w:val="00433B9A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character" w:styleId="af8">
    <w:name w:val="Hyperlink"/>
    <w:unhideWhenUsed/>
    <w:rsid w:val="00C524D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ko60.ru/gia-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ipkro.pskovedu.ru/?page_id=3899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38084-5B8F-45E0-A95F-71EDE65F2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29</Pages>
  <Words>8274</Words>
  <Characters>47163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EDU APO</cp:lastModifiedBy>
  <cp:revision>12</cp:revision>
  <cp:lastPrinted>2016-06-29T13:46:00Z</cp:lastPrinted>
  <dcterms:created xsi:type="dcterms:W3CDTF">2022-08-23T05:55:00Z</dcterms:created>
  <dcterms:modified xsi:type="dcterms:W3CDTF">2022-09-01T09:37:00Z</dcterms:modified>
</cp:coreProperties>
</file>