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F0" w:rsidRDefault="005060D9" w:rsidP="004878BC">
      <w:pPr>
        <w:jc w:val="center"/>
        <w:rPr>
          <w:rStyle w:val="af5"/>
          <w:sz w:val="28"/>
        </w:rPr>
      </w:pPr>
      <w:r w:rsidRPr="005E0053">
        <w:rPr>
          <w:rStyle w:val="af5"/>
          <w:sz w:val="28"/>
        </w:rPr>
        <w:t xml:space="preserve">Часть </w:t>
      </w:r>
      <w:r w:rsidR="00931BA3" w:rsidRPr="005E0053">
        <w:rPr>
          <w:rStyle w:val="af5"/>
          <w:sz w:val="28"/>
        </w:rPr>
        <w:t>2</w:t>
      </w:r>
      <w:r w:rsidRPr="005E0053">
        <w:rPr>
          <w:rStyle w:val="af5"/>
          <w:sz w:val="28"/>
        </w:rPr>
        <w:t xml:space="preserve">. </w:t>
      </w:r>
    </w:p>
    <w:p w:rsidR="00395F31" w:rsidRDefault="005060D9" w:rsidP="00395F31">
      <w:pPr>
        <w:jc w:val="center"/>
        <w:rPr>
          <w:rStyle w:val="af5"/>
          <w:sz w:val="28"/>
        </w:rPr>
      </w:pPr>
      <w:proofErr w:type="gramStart"/>
      <w:r w:rsidRPr="005E0053">
        <w:rPr>
          <w:rStyle w:val="af5"/>
          <w:sz w:val="28"/>
        </w:rPr>
        <w:t>Методический анализ</w:t>
      </w:r>
      <w:proofErr w:type="gramEnd"/>
      <w:r w:rsidRPr="005E0053">
        <w:rPr>
          <w:rStyle w:val="af5"/>
          <w:sz w:val="28"/>
        </w:rPr>
        <w:t xml:space="preserve"> результатов </w:t>
      </w:r>
      <w:r w:rsidR="00931BA3" w:rsidRPr="005E0053">
        <w:rPr>
          <w:rStyle w:val="af5"/>
          <w:sz w:val="28"/>
        </w:rPr>
        <w:t>ОГЭ</w:t>
      </w:r>
      <w:r w:rsidRPr="005E0053">
        <w:rPr>
          <w:rStyle w:val="af5"/>
          <w:sz w:val="28"/>
        </w:rPr>
        <w:t xml:space="preserve"> </w:t>
      </w:r>
      <w:r w:rsidR="00CE7779">
        <w:rPr>
          <w:rStyle w:val="af5"/>
          <w:sz w:val="28"/>
        </w:rPr>
        <w:br/>
      </w:r>
      <w:r w:rsidRPr="005E0053">
        <w:rPr>
          <w:rStyle w:val="af5"/>
          <w:sz w:val="28"/>
        </w:rPr>
        <w:t xml:space="preserve">по </w:t>
      </w:r>
      <w:r w:rsidR="006D2A12" w:rsidRPr="005E0053">
        <w:rPr>
          <w:rStyle w:val="af5"/>
          <w:sz w:val="28"/>
        </w:rPr>
        <w:t>учебн</w:t>
      </w:r>
      <w:r w:rsidR="006D2A12">
        <w:rPr>
          <w:rStyle w:val="af5"/>
          <w:sz w:val="28"/>
        </w:rPr>
        <w:t>ому</w:t>
      </w:r>
      <w:r w:rsidR="006D2A12" w:rsidRPr="005E0053">
        <w:rPr>
          <w:rStyle w:val="af5"/>
          <w:sz w:val="28"/>
        </w:rPr>
        <w:t xml:space="preserve"> предмет</w:t>
      </w:r>
      <w:r w:rsidR="006D2A12">
        <w:rPr>
          <w:rStyle w:val="af5"/>
          <w:sz w:val="28"/>
        </w:rPr>
        <w:t>у</w:t>
      </w:r>
    </w:p>
    <w:p w:rsidR="003D70C5" w:rsidRDefault="003D70C5" w:rsidP="00395F31">
      <w:r>
        <w:rPr>
          <w:b/>
        </w:rPr>
        <w:t xml:space="preserve">2.1.  Количество участников ОГЭ по учебному предмету (за </w:t>
      </w:r>
      <w:proofErr w:type="gramStart"/>
      <w:r>
        <w:rPr>
          <w:b/>
        </w:rPr>
        <w:t>последние</w:t>
      </w:r>
      <w:proofErr w:type="gramEnd"/>
      <w:r>
        <w:rPr>
          <w:b/>
        </w:rPr>
        <w:t xml:space="preserve"> 3 года)</w:t>
      </w:r>
    </w:p>
    <w:p w:rsidR="003D70C5" w:rsidRPr="007A65FF" w:rsidRDefault="003D70C5" w:rsidP="003D70C5">
      <w:pPr>
        <w:spacing w:before="120" w:after="120"/>
        <w:ind w:firstLine="539"/>
        <w:jc w:val="right"/>
        <w:rPr>
          <w:b/>
          <w:bCs/>
        </w:rPr>
      </w:pPr>
      <w:r>
        <w:rPr>
          <w:bCs/>
          <w:i/>
          <w:sz w:val="22"/>
        </w:rPr>
        <w:t>Таблица 6</w:t>
      </w:r>
    </w:p>
    <w:tbl>
      <w:tblPr>
        <w:tblW w:w="4950" w:type="pct"/>
        <w:tblInd w:w="109" w:type="dxa"/>
        <w:tblLook w:val="00A0"/>
      </w:tblPr>
      <w:tblGrid>
        <w:gridCol w:w="5410"/>
        <w:gridCol w:w="1542"/>
        <w:gridCol w:w="1543"/>
        <w:gridCol w:w="1542"/>
        <w:gridCol w:w="1542"/>
        <w:gridCol w:w="1542"/>
        <w:gridCol w:w="1517"/>
      </w:tblGrid>
      <w:tr w:rsidR="003D70C5" w:rsidRPr="006763F9" w:rsidTr="007F02C3">
        <w:tc>
          <w:tcPr>
            <w:tcW w:w="5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  <w:jc w:val="center"/>
              <w:rPr>
                <w:b/>
              </w:rPr>
            </w:pPr>
            <w:r w:rsidRPr="006763F9">
              <w:rPr>
                <w:b/>
              </w:rPr>
              <w:t>Участники ОГЭ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  <w:jc w:val="center"/>
              <w:rPr>
                <w:b/>
              </w:rPr>
            </w:pPr>
            <w:r w:rsidRPr="006763F9">
              <w:rPr>
                <w:b/>
              </w:rPr>
              <w:t>2017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  <w:jc w:val="center"/>
              <w:rPr>
                <w:b/>
              </w:rPr>
            </w:pPr>
            <w:r w:rsidRPr="006763F9">
              <w:rPr>
                <w:b/>
              </w:rPr>
              <w:t>2018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  <w:jc w:val="center"/>
              <w:rPr>
                <w:b/>
              </w:rPr>
            </w:pPr>
            <w:r w:rsidRPr="006763F9">
              <w:rPr>
                <w:b/>
              </w:rPr>
              <w:t>2019</w:t>
            </w:r>
          </w:p>
        </w:tc>
      </w:tr>
      <w:tr w:rsidR="003D70C5" w:rsidRPr="006763F9" w:rsidTr="007F02C3">
        <w:tc>
          <w:tcPr>
            <w:tcW w:w="5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Pr="006763F9" w:rsidRDefault="003D70C5" w:rsidP="007F02C3">
            <w:pPr>
              <w:tabs>
                <w:tab w:val="left" w:pos="10320"/>
              </w:tabs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  <w:jc w:val="center"/>
            </w:pPr>
            <w:r w:rsidRPr="006763F9">
              <w:t>чел.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  <w:jc w:val="center"/>
            </w:pPr>
            <w:r w:rsidRPr="006763F9">
              <w:t xml:space="preserve">% </w:t>
            </w:r>
            <w:r w:rsidRPr="006763F9">
              <w:rPr>
                <w:rStyle w:val="afb"/>
              </w:rPr>
              <w:footnoteReference w:id="1"/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  <w:jc w:val="center"/>
            </w:pPr>
            <w:r w:rsidRPr="006763F9">
              <w:t>чел.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  <w:jc w:val="center"/>
            </w:pPr>
            <w:r w:rsidRPr="006763F9">
              <w:t>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  <w:jc w:val="center"/>
            </w:pPr>
            <w:r w:rsidRPr="006763F9">
              <w:t>чел.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  <w:jc w:val="center"/>
            </w:pPr>
            <w:r w:rsidRPr="006763F9">
              <w:t>%</w:t>
            </w:r>
          </w:p>
        </w:tc>
      </w:tr>
      <w:tr w:rsidR="003D70C5" w:rsidRPr="006763F9" w:rsidTr="007F02C3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</w:pPr>
            <w:r w:rsidRPr="006763F9">
              <w:t>Выпускники текущего года, обучающихся по пр</w:t>
            </w:r>
            <w:r w:rsidRPr="006763F9">
              <w:t>о</w:t>
            </w:r>
            <w:r w:rsidRPr="006763F9">
              <w:t>граммам ООО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</w:pPr>
            <w:r>
              <w:t>1871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</w:pPr>
            <w: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  <w:jc w:val="center"/>
            </w:pPr>
            <w:r>
              <w:t>1968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  <w:jc w:val="center"/>
            </w:pPr>
            <w: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055BB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055BB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D70C5" w:rsidRPr="006763F9" w:rsidTr="007F02C3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</w:pPr>
            <w:r w:rsidRPr="006763F9">
              <w:t>Выпускники лицеев и гимназий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</w:pPr>
            <w:r>
              <w:t>493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</w:pPr>
            <w:r>
              <w:t>26,35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  <w:jc w:val="center"/>
            </w:pPr>
            <w:r>
              <w:t>472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  <w:jc w:val="center"/>
            </w:pPr>
            <w:r>
              <w:t>23,98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</w:pPr>
            <w:r>
              <w:t>462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</w:pPr>
            <w:r>
              <w:t>24,33</w:t>
            </w:r>
          </w:p>
        </w:tc>
      </w:tr>
      <w:tr w:rsidR="003D70C5" w:rsidRPr="006763F9" w:rsidTr="007F02C3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</w:pPr>
            <w:r w:rsidRPr="006763F9">
              <w:t>Выпускники СОШ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A6F14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A6F14" w:rsidRDefault="003D70C5" w:rsidP="007F02C3">
            <w:pPr>
              <w:jc w:val="center"/>
              <w:rPr>
                <w:color w:val="000000"/>
              </w:rPr>
            </w:pPr>
            <w:r w:rsidRPr="00EA6F14">
              <w:rPr>
                <w:color w:val="000000"/>
              </w:rPr>
              <w:t>67,56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C1B3D" w:rsidRDefault="003D70C5" w:rsidP="007F02C3">
            <w:pPr>
              <w:jc w:val="center"/>
              <w:rPr>
                <w:color w:val="000000"/>
              </w:rPr>
            </w:pPr>
            <w:r w:rsidRPr="00EC1B3D">
              <w:rPr>
                <w:color w:val="000000"/>
              </w:rPr>
              <w:t>1370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C1B3D" w:rsidRDefault="003D70C5" w:rsidP="007F02C3">
            <w:pPr>
              <w:jc w:val="center"/>
              <w:rPr>
                <w:color w:val="000000"/>
              </w:rPr>
            </w:pPr>
            <w:r w:rsidRPr="00EC1B3D">
              <w:rPr>
                <w:color w:val="000000"/>
              </w:rPr>
              <w:t>69,61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055BB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055BB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69,83</w:t>
            </w:r>
          </w:p>
        </w:tc>
      </w:tr>
      <w:tr w:rsidR="003D70C5" w:rsidRPr="006763F9" w:rsidTr="007F02C3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</w:pPr>
            <w:r>
              <w:t>Выпускники СПО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A6F14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A6F14" w:rsidRDefault="003D70C5" w:rsidP="007F02C3">
            <w:pPr>
              <w:jc w:val="center"/>
              <w:rPr>
                <w:color w:val="000000"/>
              </w:rPr>
            </w:pPr>
            <w:r w:rsidRPr="00EA6F14">
              <w:rPr>
                <w:color w:val="000000"/>
              </w:rPr>
              <w:t>1,07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C1B3D" w:rsidRDefault="003D70C5" w:rsidP="007F02C3">
            <w:pPr>
              <w:jc w:val="center"/>
              <w:rPr>
                <w:color w:val="000000"/>
              </w:rPr>
            </w:pPr>
            <w:r w:rsidRPr="00EC1B3D">
              <w:rPr>
                <w:color w:val="000000"/>
              </w:rPr>
              <w:t>17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C1B3D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EC1B3D">
              <w:rPr>
                <w:color w:val="000000"/>
              </w:rPr>
              <w:t>,86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95721D" w:rsidRDefault="003D70C5" w:rsidP="007F02C3">
            <w:pPr>
              <w:jc w:val="center"/>
              <w:rPr>
                <w:color w:val="000000"/>
              </w:rPr>
            </w:pPr>
            <w:r w:rsidRPr="0095721D">
              <w:rPr>
                <w:color w:val="000000"/>
              </w:rPr>
              <w:t>12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95721D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5721D">
              <w:rPr>
                <w:color w:val="000000"/>
              </w:rPr>
              <w:t>,63</w:t>
            </w:r>
          </w:p>
        </w:tc>
      </w:tr>
      <w:tr w:rsidR="003D70C5" w:rsidRPr="006763F9" w:rsidTr="007F02C3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tabs>
                <w:tab w:val="left" w:pos="10320"/>
              </w:tabs>
            </w:pPr>
            <w:r>
              <w:t>Выпускники ООШ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A6F14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A6F14" w:rsidRDefault="003D70C5" w:rsidP="007F02C3">
            <w:pPr>
              <w:jc w:val="center"/>
              <w:rPr>
                <w:color w:val="000000"/>
              </w:rPr>
            </w:pPr>
            <w:r w:rsidRPr="00EA6F14">
              <w:rPr>
                <w:color w:val="000000"/>
              </w:rPr>
              <w:t>3,21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C1B3D" w:rsidRDefault="003D70C5" w:rsidP="007F02C3">
            <w:pPr>
              <w:jc w:val="center"/>
              <w:rPr>
                <w:color w:val="000000"/>
              </w:rPr>
            </w:pPr>
            <w:r w:rsidRPr="00EC1B3D">
              <w:rPr>
                <w:color w:val="000000"/>
              </w:rPr>
              <w:t>74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C1B3D" w:rsidRDefault="003D70C5" w:rsidP="007F02C3">
            <w:pPr>
              <w:jc w:val="center"/>
              <w:rPr>
                <w:color w:val="000000"/>
              </w:rPr>
            </w:pPr>
            <w:r w:rsidRPr="00EC1B3D">
              <w:rPr>
                <w:color w:val="000000"/>
              </w:rPr>
              <w:t>3,76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055BB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055BB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3,74</w:t>
            </w:r>
          </w:p>
        </w:tc>
      </w:tr>
      <w:tr w:rsidR="003D70C5" w:rsidRPr="006763F9" w:rsidTr="007F02C3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tabs>
                <w:tab w:val="left" w:pos="10320"/>
              </w:tabs>
            </w:pPr>
            <w:r>
              <w:t>Выпускники интернатов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A6F14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A6F14" w:rsidRDefault="003D70C5" w:rsidP="007F02C3">
            <w:pPr>
              <w:jc w:val="center"/>
              <w:rPr>
                <w:color w:val="000000"/>
              </w:rPr>
            </w:pPr>
            <w:r w:rsidRPr="00EA6F14">
              <w:rPr>
                <w:color w:val="000000"/>
              </w:rPr>
              <w:t>1,82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C1B3D" w:rsidRDefault="003D70C5" w:rsidP="007F02C3">
            <w:pPr>
              <w:jc w:val="center"/>
              <w:rPr>
                <w:color w:val="000000"/>
              </w:rPr>
            </w:pPr>
            <w:r w:rsidRPr="00EC1B3D">
              <w:rPr>
                <w:color w:val="000000"/>
              </w:rPr>
              <w:t>35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C1B3D" w:rsidRDefault="003D70C5" w:rsidP="007F02C3">
            <w:pPr>
              <w:jc w:val="center"/>
              <w:rPr>
                <w:color w:val="000000"/>
              </w:rPr>
            </w:pPr>
            <w:r w:rsidRPr="00EC1B3D">
              <w:rPr>
                <w:color w:val="000000"/>
              </w:rPr>
              <w:t>1,78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95721D" w:rsidRDefault="003D70C5" w:rsidP="007F02C3">
            <w:pPr>
              <w:jc w:val="center"/>
              <w:rPr>
                <w:color w:val="000000"/>
              </w:rPr>
            </w:pPr>
            <w:r w:rsidRPr="0095721D">
              <w:rPr>
                <w:color w:val="000000"/>
              </w:rPr>
              <w:t>28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95721D" w:rsidRDefault="003D70C5" w:rsidP="007F02C3">
            <w:pPr>
              <w:jc w:val="center"/>
              <w:rPr>
                <w:color w:val="000000"/>
              </w:rPr>
            </w:pPr>
            <w:r w:rsidRPr="0095721D">
              <w:rPr>
                <w:color w:val="000000"/>
              </w:rPr>
              <w:t>1,47</w:t>
            </w:r>
          </w:p>
        </w:tc>
      </w:tr>
      <w:tr w:rsidR="003D70C5" w:rsidRPr="006763F9" w:rsidTr="007F02C3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6763F9">
              <w:t>Обучающиеся</w:t>
            </w:r>
            <w:proofErr w:type="gramEnd"/>
            <w:r w:rsidRPr="006763F9">
              <w:t xml:space="preserve"> на дому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D80960" w:rsidP="007F02C3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D80960" w:rsidP="007F02C3">
            <w:pPr>
              <w:jc w:val="center"/>
            </w:pPr>
            <w:r>
              <w:t>0,05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D80960" w:rsidP="007F02C3">
            <w:pPr>
              <w:tabs>
                <w:tab w:val="left" w:pos="10320"/>
              </w:tabs>
              <w:jc w:val="center"/>
            </w:pPr>
            <w: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D80960" w:rsidP="007F02C3">
            <w:pPr>
              <w:tabs>
                <w:tab w:val="left" w:pos="10320"/>
              </w:tabs>
              <w:jc w:val="center"/>
            </w:pPr>
            <w: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D80960" w:rsidP="007F02C3">
            <w:pPr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D80960" w:rsidP="007F02C3">
            <w:pPr>
              <w:jc w:val="center"/>
            </w:pPr>
            <w:r>
              <w:t>-</w:t>
            </w:r>
          </w:p>
        </w:tc>
      </w:tr>
      <w:tr w:rsidR="003D70C5" w:rsidRPr="006763F9" w:rsidTr="007F02C3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tabs>
                <w:tab w:val="left" w:pos="10320"/>
              </w:tabs>
            </w:pPr>
            <w:r w:rsidRPr="006763F9">
              <w:t>Участники  с ограниченными возможностями здоровья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D80960" w:rsidP="007F02C3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D80960" w:rsidP="007F02C3">
            <w:pPr>
              <w:jc w:val="center"/>
            </w:pPr>
            <w:r>
              <w:t>0,05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D80960" w:rsidP="007F02C3">
            <w:pPr>
              <w:tabs>
                <w:tab w:val="left" w:pos="10320"/>
              </w:tabs>
              <w:jc w:val="center"/>
            </w:pPr>
            <w: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D80960" w:rsidP="007F02C3">
            <w:pPr>
              <w:tabs>
                <w:tab w:val="left" w:pos="10320"/>
              </w:tabs>
              <w:jc w:val="center"/>
            </w:pPr>
            <w: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</w:pPr>
            <w: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</w:pPr>
            <w:r>
              <w:t>0,05</w:t>
            </w:r>
          </w:p>
        </w:tc>
      </w:tr>
    </w:tbl>
    <w:p w:rsidR="003D70C5" w:rsidRDefault="003D70C5" w:rsidP="003D70C5">
      <w:pPr>
        <w:pStyle w:val="Heading1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.2.  Основные результаты ОГЭ по предмету</w:t>
      </w:r>
    </w:p>
    <w:p w:rsidR="003D70C5" w:rsidRDefault="003D70C5" w:rsidP="003D70C5">
      <w:pPr>
        <w:jc w:val="both"/>
        <w:rPr>
          <w:b/>
        </w:rPr>
      </w:pPr>
      <w:r>
        <w:rPr>
          <w:b/>
        </w:rPr>
        <w:t>2.2.1.  Динамика результатов ОГЭ по предмету за 3 года</w:t>
      </w:r>
    </w:p>
    <w:p w:rsidR="003D70C5" w:rsidRDefault="003D70C5" w:rsidP="003D70C5">
      <w:pPr>
        <w:jc w:val="right"/>
      </w:pPr>
      <w:r>
        <w:rPr>
          <w:bCs/>
          <w:i/>
        </w:rPr>
        <w:t>Таблица 7</w:t>
      </w:r>
    </w:p>
    <w:tbl>
      <w:tblPr>
        <w:tblW w:w="10207" w:type="dxa"/>
        <w:tblInd w:w="109" w:type="dxa"/>
        <w:tblLook w:val="00A0"/>
      </w:tblPr>
      <w:tblGrid>
        <w:gridCol w:w="1986"/>
        <w:gridCol w:w="1370"/>
        <w:gridCol w:w="1369"/>
        <w:gridCol w:w="1370"/>
        <w:gridCol w:w="1370"/>
        <w:gridCol w:w="1370"/>
        <w:gridCol w:w="1372"/>
      </w:tblGrid>
      <w:tr w:rsidR="003D70C5" w:rsidRPr="006763F9" w:rsidTr="007F02C3">
        <w:trPr>
          <w:trHeight w:val="33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2017 г.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2018 г.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2019 г.</w:t>
            </w:r>
          </w:p>
        </w:tc>
      </w:tr>
      <w:tr w:rsidR="003D70C5" w:rsidRPr="006763F9" w:rsidTr="007F02C3">
        <w:trPr>
          <w:trHeight w:val="1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fb"/>
                <w:rFonts w:eastAsia="MS Mincho"/>
              </w:rPr>
              <w:footnoteReference w:id="2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3D70C5" w:rsidRPr="006763F9" w:rsidTr="007F02C3">
        <w:trPr>
          <w:trHeight w:val="3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 w:rsidRPr="006763F9">
              <w:t>Получили «2»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0,43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0,91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2,21</w:t>
            </w:r>
          </w:p>
        </w:tc>
      </w:tr>
      <w:tr w:rsidR="003D70C5" w:rsidRPr="006763F9" w:rsidTr="007F02C3">
        <w:trPr>
          <w:trHeight w:val="3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904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48,32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1096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55,69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1018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53,61</w:t>
            </w:r>
          </w:p>
        </w:tc>
      </w:tr>
      <w:tr w:rsidR="003D70C5" w:rsidRPr="006763F9" w:rsidTr="007F02C3">
        <w:trPr>
          <w:trHeight w:val="3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43,82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36,59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721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37,97</w:t>
            </w:r>
          </w:p>
        </w:tc>
      </w:tr>
      <w:tr w:rsidR="003D70C5" w:rsidRPr="006763F9" w:rsidTr="007F02C3">
        <w:trPr>
          <w:trHeight w:val="3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«5»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7,43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6,81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6,21</w:t>
            </w:r>
          </w:p>
        </w:tc>
      </w:tr>
    </w:tbl>
    <w:p w:rsidR="003D70C5" w:rsidRDefault="003D70C5" w:rsidP="003D70C5"/>
    <w:p w:rsidR="003D70C5" w:rsidRDefault="003D70C5" w:rsidP="003D70C5">
      <w:pPr>
        <w:jc w:val="both"/>
        <w:rPr>
          <w:b/>
          <w:bCs/>
        </w:rPr>
      </w:pPr>
      <w:r>
        <w:rPr>
          <w:b/>
          <w:bCs/>
        </w:rPr>
        <w:t>2.2.2. Результаты ОГЭ по АТЕ региона</w:t>
      </w:r>
    </w:p>
    <w:p w:rsidR="003D70C5" w:rsidRDefault="003D70C5" w:rsidP="003D70C5">
      <w:pPr>
        <w:jc w:val="right"/>
      </w:pPr>
      <w:r>
        <w:rPr>
          <w:bCs/>
          <w:i/>
        </w:rPr>
        <w:lastRenderedPageBreak/>
        <w:t>Таблица 8</w:t>
      </w:r>
    </w:p>
    <w:tbl>
      <w:tblPr>
        <w:tblW w:w="1247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7"/>
        <w:gridCol w:w="1382"/>
        <w:gridCol w:w="1432"/>
        <w:gridCol w:w="816"/>
        <w:gridCol w:w="826"/>
        <w:gridCol w:w="881"/>
        <w:gridCol w:w="881"/>
        <w:gridCol w:w="785"/>
        <w:gridCol w:w="851"/>
        <w:gridCol w:w="709"/>
        <w:gridCol w:w="829"/>
      </w:tblGrid>
      <w:tr w:rsidR="003D70C5" w:rsidRPr="00D80960" w:rsidTr="007F02C3">
        <w:tc>
          <w:tcPr>
            <w:tcW w:w="3119" w:type="dxa"/>
            <w:vMerge w:val="restart"/>
            <w:vAlign w:val="center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АТЕ</w:t>
            </w:r>
          </w:p>
        </w:tc>
        <w:tc>
          <w:tcPr>
            <w:tcW w:w="1351" w:type="dxa"/>
            <w:vMerge w:val="restart"/>
            <w:vAlign w:val="center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Всего уч</w:t>
            </w:r>
            <w:r w:rsidRPr="00D80960">
              <w:rPr>
                <w:bCs/>
              </w:rPr>
              <w:t>а</w:t>
            </w:r>
            <w:r w:rsidRPr="00D80960">
              <w:rPr>
                <w:bCs/>
              </w:rPr>
              <w:t>стников</w:t>
            </w:r>
          </w:p>
        </w:tc>
        <w:tc>
          <w:tcPr>
            <w:tcW w:w="1376" w:type="dxa"/>
            <w:vMerge w:val="restart"/>
            <w:vAlign w:val="center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Участников с ОВЗ</w:t>
            </w:r>
          </w:p>
        </w:tc>
        <w:tc>
          <w:tcPr>
            <w:tcW w:w="1660" w:type="dxa"/>
            <w:gridSpan w:val="2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«2»</w:t>
            </w:r>
          </w:p>
        </w:tc>
        <w:tc>
          <w:tcPr>
            <w:tcW w:w="1780" w:type="dxa"/>
            <w:gridSpan w:val="2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«3»</w:t>
            </w:r>
          </w:p>
        </w:tc>
        <w:tc>
          <w:tcPr>
            <w:tcW w:w="1648" w:type="dxa"/>
            <w:gridSpan w:val="2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«4»</w:t>
            </w:r>
          </w:p>
        </w:tc>
        <w:tc>
          <w:tcPr>
            <w:tcW w:w="1545" w:type="dxa"/>
            <w:gridSpan w:val="2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«5»</w:t>
            </w:r>
          </w:p>
        </w:tc>
      </w:tr>
      <w:tr w:rsidR="003D70C5" w:rsidRPr="00D80960" w:rsidTr="007F02C3">
        <w:tc>
          <w:tcPr>
            <w:tcW w:w="3119" w:type="dxa"/>
            <w:vMerge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</w:p>
        </w:tc>
        <w:tc>
          <w:tcPr>
            <w:tcW w:w="1351" w:type="dxa"/>
            <w:vMerge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</w:p>
        </w:tc>
        <w:tc>
          <w:tcPr>
            <w:tcW w:w="1376" w:type="dxa"/>
            <w:vMerge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</w:p>
        </w:tc>
        <w:tc>
          <w:tcPr>
            <w:tcW w:w="825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чел.</w:t>
            </w:r>
          </w:p>
        </w:tc>
        <w:tc>
          <w:tcPr>
            <w:tcW w:w="835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%</w:t>
            </w:r>
          </w:p>
        </w:tc>
        <w:tc>
          <w:tcPr>
            <w:tcW w:w="893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чел.</w:t>
            </w:r>
          </w:p>
        </w:tc>
        <w:tc>
          <w:tcPr>
            <w:tcW w:w="887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%</w:t>
            </w:r>
          </w:p>
        </w:tc>
        <w:tc>
          <w:tcPr>
            <w:tcW w:w="793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чел.</w:t>
            </w:r>
          </w:p>
        </w:tc>
        <w:tc>
          <w:tcPr>
            <w:tcW w:w="855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%</w:t>
            </w:r>
          </w:p>
        </w:tc>
        <w:tc>
          <w:tcPr>
            <w:tcW w:w="713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чел.</w:t>
            </w:r>
          </w:p>
        </w:tc>
        <w:tc>
          <w:tcPr>
            <w:tcW w:w="832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%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r w:rsidRPr="00D80960">
              <w:rPr>
                <w:bCs/>
              </w:rPr>
              <w:t>г. Псков</w:t>
            </w:r>
          </w:p>
        </w:tc>
        <w:tc>
          <w:tcPr>
            <w:tcW w:w="1351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510</w:t>
            </w:r>
          </w:p>
        </w:tc>
        <w:tc>
          <w:tcPr>
            <w:tcW w:w="1376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0</w:t>
            </w:r>
          </w:p>
        </w:tc>
        <w:tc>
          <w:tcPr>
            <w:tcW w:w="825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9</w:t>
            </w:r>
          </w:p>
        </w:tc>
        <w:tc>
          <w:tcPr>
            <w:tcW w:w="835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1,76</w:t>
            </w:r>
          </w:p>
        </w:tc>
        <w:tc>
          <w:tcPr>
            <w:tcW w:w="893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261</w:t>
            </w:r>
          </w:p>
        </w:tc>
        <w:tc>
          <w:tcPr>
            <w:tcW w:w="887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51,18</w:t>
            </w:r>
          </w:p>
        </w:tc>
        <w:tc>
          <w:tcPr>
            <w:tcW w:w="793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196</w:t>
            </w:r>
          </w:p>
        </w:tc>
        <w:tc>
          <w:tcPr>
            <w:tcW w:w="855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38,43</w:t>
            </w:r>
          </w:p>
        </w:tc>
        <w:tc>
          <w:tcPr>
            <w:tcW w:w="713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44</w:t>
            </w:r>
          </w:p>
        </w:tc>
        <w:tc>
          <w:tcPr>
            <w:tcW w:w="832" w:type="dxa"/>
          </w:tcPr>
          <w:p w:rsidR="003D70C5" w:rsidRPr="00D80960" w:rsidRDefault="003D70C5" w:rsidP="007F02C3">
            <w:pPr>
              <w:jc w:val="center"/>
              <w:rPr>
                <w:bCs/>
              </w:rPr>
            </w:pPr>
            <w:r w:rsidRPr="00D80960">
              <w:rPr>
                <w:bCs/>
              </w:rPr>
              <w:t>8,63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r w:rsidRPr="00D80960">
              <w:rPr>
                <w:bCs/>
              </w:rPr>
              <w:t>г. Великие Луки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391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9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2,30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211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53,96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149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38,11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22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5,63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rPr>
                <w:bCs/>
              </w:rPr>
              <w:t>Бежаницкий</w:t>
            </w:r>
            <w:proofErr w:type="spellEnd"/>
            <w:r w:rsidRPr="00D80960">
              <w:rPr>
                <w:bCs/>
              </w:rPr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25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9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36,00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13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52,00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12,00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r w:rsidRPr="00D80960">
              <w:t>Великолукский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45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4,44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29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64,44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14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31,11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rPr>
                <w:bCs/>
              </w:rPr>
              <w:t>Гдовский</w:t>
            </w:r>
            <w:proofErr w:type="spellEnd"/>
            <w:r w:rsidRPr="00D80960">
              <w:rPr>
                <w:bCs/>
              </w:rPr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35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20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57,14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12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34,29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8,57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Дедовичский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37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24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64,86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12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32,43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2,70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Дновский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45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4,44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26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57,78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16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35,56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2,22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Красногородский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6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50,00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33,33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16,67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Куньинский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34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22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64,71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11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32,35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2,94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Локнянский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32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9,38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25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78,13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12,50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Невельский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93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1,08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53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56,99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34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36,56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5,38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Новоржевский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23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8,70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13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56,52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8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34,78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rPr>
                <w:bCs/>
              </w:rPr>
            </w:pPr>
            <w:proofErr w:type="spellStart"/>
            <w:r w:rsidRPr="00D80960">
              <w:t>Новосокольнический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50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33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66,00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15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30,00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4,00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Опочецкий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70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2,86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36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51,43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30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42,86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2,86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r w:rsidRPr="00D80960">
              <w:t>Островский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138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13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9,42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89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64,49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32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23,19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2,90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Палкинский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10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20,00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6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60,00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20,00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r w:rsidRPr="00D80960">
              <w:t>Печорский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83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43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51,81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36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43,37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4,82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Плюсский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19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14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73,68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21,05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5,26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Порховский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62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3,23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30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48,39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28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45,16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3,23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r w:rsidRPr="00D80960">
              <w:t>Псковский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48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27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56,25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17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35,42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8,33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Пустошкинский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20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5,00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9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45,00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10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50,00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Пушкиногорский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34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22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64,71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11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32,35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2,94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Пыталовский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29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3,45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22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75,86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6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20,69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Себежский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32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15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46,88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15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46,88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2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6,25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Струго-Красненский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15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6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40,00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8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53,33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6,67</w:t>
            </w:r>
          </w:p>
        </w:tc>
      </w:tr>
      <w:tr w:rsidR="003D70C5" w:rsidRPr="00D80960" w:rsidTr="007F02C3">
        <w:tc>
          <w:tcPr>
            <w:tcW w:w="3119" w:type="dxa"/>
          </w:tcPr>
          <w:p w:rsidR="003D70C5" w:rsidRPr="00D80960" w:rsidRDefault="003D70C5" w:rsidP="007F02C3">
            <w:pPr>
              <w:jc w:val="both"/>
              <w:rPr>
                <w:bCs/>
              </w:rPr>
            </w:pPr>
            <w:proofErr w:type="spellStart"/>
            <w:r w:rsidRPr="00D80960">
              <w:t>Усвятский</w:t>
            </w:r>
            <w:proofErr w:type="spellEnd"/>
            <w:r w:rsidRPr="00D80960">
              <w:t xml:space="preserve"> район</w:t>
            </w:r>
          </w:p>
        </w:tc>
        <w:tc>
          <w:tcPr>
            <w:tcW w:w="1351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13</w:t>
            </w:r>
          </w:p>
        </w:tc>
        <w:tc>
          <w:tcPr>
            <w:tcW w:w="1376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2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7</w:t>
            </w:r>
          </w:p>
        </w:tc>
        <w:tc>
          <w:tcPr>
            <w:tcW w:w="887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53,85</w:t>
            </w:r>
          </w:p>
        </w:tc>
        <w:tc>
          <w:tcPr>
            <w:tcW w:w="79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6</w:t>
            </w:r>
          </w:p>
        </w:tc>
        <w:tc>
          <w:tcPr>
            <w:tcW w:w="855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46,15</w:t>
            </w:r>
          </w:p>
        </w:tc>
        <w:tc>
          <w:tcPr>
            <w:tcW w:w="713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  <w:tc>
          <w:tcPr>
            <w:tcW w:w="832" w:type="dxa"/>
            <w:vAlign w:val="center"/>
          </w:tcPr>
          <w:p w:rsidR="003D70C5" w:rsidRPr="00D80960" w:rsidRDefault="003D70C5" w:rsidP="007F02C3">
            <w:pPr>
              <w:jc w:val="center"/>
            </w:pPr>
            <w:r w:rsidRPr="00D80960">
              <w:t>0</w:t>
            </w:r>
          </w:p>
        </w:tc>
      </w:tr>
    </w:tbl>
    <w:p w:rsidR="003D70C5" w:rsidRDefault="003D70C5" w:rsidP="003D70C5"/>
    <w:p w:rsidR="003D70C5" w:rsidRDefault="003D70C5" w:rsidP="003D70C5">
      <w:pPr>
        <w:tabs>
          <w:tab w:val="left" w:pos="709"/>
        </w:tabs>
        <w:jc w:val="both"/>
        <w:rPr>
          <w:b/>
        </w:rPr>
      </w:pPr>
      <w:r>
        <w:rPr>
          <w:b/>
        </w:rPr>
        <w:t>2.2.3. Результаты по группам участников экзамена с различным уровнем подготовки с учетом типа ОО</w:t>
      </w:r>
      <w:r>
        <w:rPr>
          <w:rStyle w:val="afb"/>
          <w:b/>
        </w:rPr>
        <w:footnoteReference w:id="3"/>
      </w:r>
      <w:r>
        <w:rPr>
          <w:b/>
        </w:rPr>
        <w:t xml:space="preserve"> </w:t>
      </w:r>
    </w:p>
    <w:p w:rsidR="003D70C5" w:rsidRDefault="003D70C5" w:rsidP="003D70C5">
      <w:pPr>
        <w:pStyle w:val="a3"/>
        <w:spacing w:after="12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Примечание.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достаточном для получения статистически до</w:t>
      </w:r>
      <w:r>
        <w:rPr>
          <w:rFonts w:ascii="Times New Roman" w:hAnsi="Times New Roman"/>
          <w:i/>
          <w:sz w:val="24"/>
          <w:szCs w:val="24"/>
          <w:lang w:eastAsia="ru-RU"/>
        </w:rPr>
        <w:t>с</w:t>
      </w:r>
      <w:r>
        <w:rPr>
          <w:rFonts w:ascii="Times New Roman" w:hAnsi="Times New Roman"/>
          <w:i/>
          <w:sz w:val="24"/>
          <w:szCs w:val="24"/>
          <w:lang w:eastAsia="ru-RU"/>
        </w:rPr>
        <w:t>товерных результатов для сравнения</w:t>
      </w:r>
    </w:p>
    <w:p w:rsidR="003D70C5" w:rsidRDefault="003D70C5" w:rsidP="003D70C5">
      <w:pPr>
        <w:jc w:val="right"/>
      </w:pPr>
      <w:r>
        <w:rPr>
          <w:bCs/>
          <w:i/>
        </w:rPr>
        <w:lastRenderedPageBreak/>
        <w:t>Таблица 9</w:t>
      </w:r>
    </w:p>
    <w:tbl>
      <w:tblPr>
        <w:tblW w:w="10206" w:type="dxa"/>
        <w:tblInd w:w="109" w:type="dxa"/>
        <w:tblLook w:val="00A0"/>
      </w:tblPr>
      <w:tblGrid>
        <w:gridCol w:w="704"/>
        <w:gridCol w:w="1827"/>
        <w:gridCol w:w="1204"/>
        <w:gridCol w:w="1206"/>
        <w:gridCol w:w="1204"/>
        <w:gridCol w:w="1206"/>
        <w:gridCol w:w="1253"/>
        <w:gridCol w:w="1602"/>
      </w:tblGrid>
      <w:tr w:rsidR="003D70C5" w:rsidRPr="006763F9" w:rsidTr="007F02C3">
        <w:trPr>
          <w:trHeight w:val="49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3D70C5" w:rsidRPr="006763F9" w:rsidTr="007F02C3">
        <w:trPr>
          <w:trHeight w:val="49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D70C5" w:rsidRPr="006763F9" w:rsidTr="007F02C3">
        <w:trPr>
          <w:trHeight w:val="3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Лицей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42,95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46,98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10,07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342328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342328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70C5" w:rsidRPr="006763F9" w:rsidTr="007F02C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Гимназия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43,29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46,34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10,37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342328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342328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70C5" w:rsidRPr="006763F9" w:rsidTr="007F02C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СОШ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2,87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57,01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35,14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4,98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342328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342328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97,13</w:t>
            </w:r>
          </w:p>
        </w:tc>
      </w:tr>
      <w:tr w:rsidR="003D70C5" w:rsidRPr="006763F9" w:rsidTr="007F02C3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СПО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33,33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66,67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>
              <w:t>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>
              <w:t>66,67</w:t>
            </w:r>
          </w:p>
        </w:tc>
      </w:tr>
      <w:tr w:rsidR="003D70C5" w:rsidRPr="006763F9" w:rsidTr="007F02C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ООШ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52,11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40,85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7,04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342328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342328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70C5" w:rsidRPr="006763F9" w:rsidTr="007F02C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C5" w:rsidRDefault="003D70C5" w:rsidP="007F02C3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Интернаты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64,29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 w:rsidRPr="00E752B9">
              <w:rPr>
                <w:color w:val="000000"/>
              </w:rPr>
              <w:t>35,71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Pr="00E752B9" w:rsidRDefault="003D70C5" w:rsidP="007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>
              <w:t>35,71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>
              <w:t>100</w:t>
            </w:r>
          </w:p>
        </w:tc>
      </w:tr>
    </w:tbl>
    <w:p w:rsidR="003D70C5" w:rsidRDefault="003D70C5" w:rsidP="003D70C5"/>
    <w:p w:rsidR="00B46A78" w:rsidRDefault="00B46A78" w:rsidP="003D70C5"/>
    <w:p w:rsidR="00B46A78" w:rsidRPr="00CA7EA8" w:rsidRDefault="00B46A78" w:rsidP="00B46A78">
      <w:pPr>
        <w:pStyle w:val="a3"/>
        <w:ind w:left="0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</w:rPr>
        <w:t>Перечень образовательных организаций, продемонстрировавших наиболее высокие и наиболее низкие результаты, строился с учётом количес</w:t>
      </w:r>
      <w:r w:rsidRPr="00CA7EA8">
        <w:rPr>
          <w:rFonts w:ascii="Times New Roman" w:hAnsi="Times New Roman"/>
          <w:b/>
          <w:color w:val="FF0000"/>
        </w:rPr>
        <w:t>т</w:t>
      </w:r>
      <w:r w:rsidRPr="00CA7EA8">
        <w:rPr>
          <w:rFonts w:ascii="Times New Roman" w:hAnsi="Times New Roman"/>
          <w:b/>
          <w:color w:val="FF0000"/>
        </w:rPr>
        <w:t>ва выпускников образовательных организаций, принявших участие в экзамене (в связи с наличием в регионе большого количества малоко</w:t>
      </w:r>
      <w:r w:rsidRPr="00CA7EA8">
        <w:rPr>
          <w:rFonts w:ascii="Times New Roman" w:hAnsi="Times New Roman"/>
          <w:b/>
          <w:color w:val="FF0000"/>
        </w:rPr>
        <w:t>м</w:t>
      </w:r>
      <w:r w:rsidRPr="00CA7EA8">
        <w:rPr>
          <w:rFonts w:ascii="Times New Roman" w:hAnsi="Times New Roman"/>
          <w:b/>
          <w:color w:val="FF0000"/>
        </w:rPr>
        <w:t>плектных школ).</w:t>
      </w:r>
    </w:p>
    <w:p w:rsidR="00B46A78" w:rsidRPr="00CA7EA8" w:rsidRDefault="00B46A78" w:rsidP="00B46A78">
      <w:pPr>
        <w:pStyle w:val="a3"/>
        <w:ind w:left="0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</w:rPr>
        <w:t>Ранжирование организаций проведено по двум группам:</w:t>
      </w:r>
    </w:p>
    <w:p w:rsidR="00B46A78" w:rsidRPr="00CA7EA8" w:rsidRDefault="00B46A78" w:rsidP="00B46A78">
      <w:pPr>
        <w:pStyle w:val="a3"/>
        <w:ind w:left="1429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</w:rPr>
        <w:t>- организации с количество</w:t>
      </w:r>
      <w:r>
        <w:rPr>
          <w:rFonts w:ascii="Times New Roman" w:hAnsi="Times New Roman"/>
          <w:b/>
          <w:color w:val="FF0000"/>
        </w:rPr>
        <w:t>м</w:t>
      </w:r>
      <w:r w:rsidRPr="00CA7EA8">
        <w:rPr>
          <w:rFonts w:ascii="Times New Roman" w:hAnsi="Times New Roman"/>
          <w:b/>
          <w:color w:val="FF0000"/>
        </w:rPr>
        <w:t xml:space="preserve"> участников ОГЭ от 1 до 10 человек;</w:t>
      </w:r>
    </w:p>
    <w:p w:rsidR="00B46A78" w:rsidRPr="00CA7EA8" w:rsidRDefault="00B46A78" w:rsidP="00B46A78">
      <w:pPr>
        <w:pStyle w:val="a3"/>
        <w:ind w:left="1429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</w:rPr>
        <w:t>- организации с количеством участников ОГЭ более 11 человек.</w:t>
      </w:r>
    </w:p>
    <w:p w:rsidR="00B46A78" w:rsidRPr="00CA7EA8" w:rsidRDefault="00B46A78" w:rsidP="00B46A78">
      <w:pPr>
        <w:pStyle w:val="a3"/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  <w:sz w:val="24"/>
          <w:szCs w:val="24"/>
        </w:rPr>
        <w:t>При прочих равных показателях третьим критерием сортировки был средний балл по организации.</w:t>
      </w:r>
    </w:p>
    <w:p w:rsidR="00B46A78" w:rsidRDefault="00B46A78" w:rsidP="003D70C5"/>
    <w:p w:rsidR="003D70C5" w:rsidRDefault="003D70C5" w:rsidP="003D70C5">
      <w:pPr>
        <w:jc w:val="both"/>
        <w:rPr>
          <w:b/>
        </w:rPr>
      </w:pPr>
      <w:r>
        <w:rPr>
          <w:b/>
        </w:rPr>
        <w:t>2.2.4.  Выделение перечня ОО, продемонстрировавших наиболее высокие результаты ОГЭ по предмету:</w:t>
      </w:r>
      <w:r>
        <w:t xml:space="preserve"> выбирается от 5 до 15% от общего числа ОО в субъекте РФ, в которых </w:t>
      </w:r>
    </w:p>
    <w:p w:rsidR="003D70C5" w:rsidRDefault="003D70C5" w:rsidP="003D70C5">
      <w:pPr>
        <w:pStyle w:val="a3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доля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участников ОГЭ,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получивших отметки «4» и «5», </w:t>
      </w:r>
      <w:r>
        <w:rPr>
          <w:rFonts w:ascii="Times New Roman" w:hAnsi="Times New Roman"/>
          <w:sz w:val="24"/>
          <w:szCs w:val="24"/>
          <w:lang w:eastAsia="ru-RU"/>
        </w:rPr>
        <w:t xml:space="preserve">имеет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D70C5" w:rsidRPr="00B46A78" w:rsidRDefault="003D70C5" w:rsidP="003D70C5">
      <w:pPr>
        <w:pStyle w:val="a3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доля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участников ОГЭ,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получивших неудовлетворительную отметку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имеет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минимальные значения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B46A78" w:rsidRDefault="00B46A78" w:rsidP="00B46A78">
      <w:pPr>
        <w:pStyle w:val="a3"/>
        <w:spacing w:before="120" w:after="120" w:line="240" w:lineRule="auto"/>
        <w:ind w:left="1429"/>
        <w:jc w:val="right"/>
        <w:rPr>
          <w:rFonts w:ascii="Times New Roman" w:hAnsi="Times New Roman"/>
          <w:i/>
          <w:szCs w:val="24"/>
          <w:lang w:eastAsia="ru-RU"/>
        </w:rPr>
      </w:pPr>
      <w:r>
        <w:rPr>
          <w:rFonts w:ascii="Times New Roman" w:hAnsi="Times New Roman"/>
          <w:i/>
          <w:szCs w:val="24"/>
          <w:lang w:eastAsia="ru-RU"/>
        </w:rPr>
        <w:t>Таблица 10</w:t>
      </w:r>
    </w:p>
    <w:p w:rsidR="00B46A78" w:rsidRPr="00B46A78" w:rsidRDefault="00B46A78" w:rsidP="00B46A78">
      <w:pPr>
        <w:ind w:left="284"/>
        <w:jc w:val="right"/>
        <w:rPr>
          <w:b/>
          <w:i/>
        </w:rPr>
      </w:pPr>
    </w:p>
    <w:tbl>
      <w:tblPr>
        <w:tblpPr w:leftFromText="180" w:rightFromText="180" w:vertAnchor="text" w:horzAnchor="margin" w:tblpXSpec="center" w:tblpY="14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8297"/>
        <w:gridCol w:w="1253"/>
        <w:gridCol w:w="1500"/>
        <w:gridCol w:w="1500"/>
        <w:gridCol w:w="1842"/>
      </w:tblGrid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E1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7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ОО</w:t>
            </w:r>
            <w:r w:rsidRPr="008E1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EA8">
              <w:rPr>
                <w:rFonts w:ascii="Times New Roman" w:hAnsi="Times New Roman"/>
                <w:b/>
                <w:color w:val="FF0000"/>
              </w:rPr>
              <w:t xml:space="preserve"> с количество</w:t>
            </w:r>
            <w:r>
              <w:rPr>
                <w:rFonts w:ascii="Times New Roman" w:hAnsi="Times New Roman"/>
                <w:b/>
                <w:color w:val="FF0000"/>
              </w:rPr>
              <w:t>м</w:t>
            </w:r>
            <w:r w:rsidRPr="00CA7EA8">
              <w:rPr>
                <w:rFonts w:ascii="Times New Roman" w:hAnsi="Times New Roman"/>
                <w:b/>
                <w:color w:val="FF0000"/>
              </w:rPr>
              <w:t xml:space="preserve"> участников ОГЭ от 1 до 10 человек</w:t>
            </w:r>
          </w:p>
        </w:tc>
        <w:tc>
          <w:tcPr>
            <w:tcW w:w="1253" w:type="dxa"/>
          </w:tcPr>
          <w:p w:rsidR="00B46A78" w:rsidRPr="008E1BE5" w:rsidRDefault="00B46A78" w:rsidP="00B46A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ников, п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лучивших отметку «2»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учас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ников, п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лучивших отметки «4» и «5»              (Качество обучения)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участн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ков, получи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ших отметки «3», «4» и «5»                  </w:t>
            </w:r>
          </w:p>
          <w:p w:rsidR="00B46A78" w:rsidRPr="008E1BE5" w:rsidRDefault="00B46A78" w:rsidP="00B46A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1BE5">
              <w:rPr>
                <w:rFonts w:eastAsia="MS Mincho"/>
              </w:rPr>
              <w:t>(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ченности</w:t>
            </w:r>
            <w:proofErr w:type="spellEnd"/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EC2ACF">
              <w:rPr>
                <w:color w:val="000000"/>
              </w:rPr>
              <w:t>Торошинская</w:t>
            </w:r>
            <w:proofErr w:type="spellEnd"/>
            <w:r w:rsidRPr="00EC2ACF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38,50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proofErr w:type="spellStart"/>
            <w:r w:rsidRPr="00EC2ACF">
              <w:rPr>
                <w:color w:val="000000"/>
              </w:rPr>
              <w:t>Новохованская</w:t>
            </w:r>
            <w:proofErr w:type="spellEnd"/>
            <w:r w:rsidRPr="00EC2ACF">
              <w:rPr>
                <w:color w:val="000000"/>
              </w:rPr>
              <w:t xml:space="preserve"> средняя общеобразовательная школа – филиал муниципальн</w:t>
            </w:r>
            <w:r w:rsidRPr="00EC2ACF">
              <w:rPr>
                <w:color w:val="000000"/>
              </w:rPr>
              <w:t>о</w:t>
            </w:r>
            <w:r w:rsidRPr="00EC2ACF">
              <w:rPr>
                <w:color w:val="000000"/>
              </w:rPr>
              <w:t>го общеобразовательного учреждения "</w:t>
            </w:r>
            <w:proofErr w:type="spellStart"/>
            <w:r w:rsidRPr="00EC2ACF">
              <w:rPr>
                <w:color w:val="000000"/>
              </w:rPr>
              <w:t>Усть-Долысская</w:t>
            </w:r>
            <w:proofErr w:type="spellEnd"/>
            <w:r w:rsidRPr="00EC2ACF">
              <w:rPr>
                <w:color w:val="000000"/>
              </w:rPr>
              <w:t xml:space="preserve"> средняя общеобраз</w:t>
            </w:r>
            <w:r w:rsidRPr="00EC2ACF">
              <w:rPr>
                <w:color w:val="000000"/>
              </w:rPr>
              <w:t>о</w:t>
            </w:r>
            <w:r w:rsidRPr="00EC2ACF">
              <w:rPr>
                <w:color w:val="000000"/>
              </w:rPr>
              <w:t xml:space="preserve">вательная школа" </w:t>
            </w:r>
            <w:proofErr w:type="spellStart"/>
            <w:r w:rsidRPr="00EC2ACF">
              <w:rPr>
                <w:color w:val="000000"/>
              </w:rPr>
              <w:t>Невельского</w:t>
            </w:r>
            <w:proofErr w:type="spellEnd"/>
            <w:r w:rsidRPr="00EC2ACF">
              <w:rPr>
                <w:color w:val="000000"/>
              </w:rPr>
              <w:t xml:space="preserve"> района Псковской области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38,00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EC2ACF">
              <w:rPr>
                <w:color w:val="000000"/>
              </w:rPr>
              <w:t>Качановская</w:t>
            </w:r>
            <w:proofErr w:type="spellEnd"/>
            <w:r w:rsidRPr="00EC2ACF">
              <w:rPr>
                <w:color w:val="000000"/>
              </w:rPr>
              <w:t xml:space="preserve"> средняя школа"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37,00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EC2ACF">
              <w:rPr>
                <w:color w:val="000000"/>
              </w:rPr>
              <w:t>Яммская</w:t>
            </w:r>
            <w:proofErr w:type="spellEnd"/>
            <w:r w:rsidRPr="00EC2ACF">
              <w:rPr>
                <w:color w:val="000000"/>
              </w:rPr>
              <w:t xml:space="preserve"> средняя общеобразовательная школа" структурное подразделение "</w:t>
            </w:r>
            <w:proofErr w:type="spellStart"/>
            <w:r w:rsidRPr="00EC2ACF">
              <w:rPr>
                <w:color w:val="000000"/>
              </w:rPr>
              <w:t>Самолво</w:t>
            </w:r>
            <w:r w:rsidRPr="00EC2ACF">
              <w:rPr>
                <w:color w:val="000000"/>
              </w:rPr>
              <w:t>в</w:t>
            </w:r>
            <w:r w:rsidRPr="00EC2ACF">
              <w:rPr>
                <w:color w:val="000000"/>
              </w:rPr>
              <w:t>ская</w:t>
            </w:r>
            <w:proofErr w:type="spellEnd"/>
            <w:r w:rsidRPr="00EC2ACF">
              <w:rPr>
                <w:color w:val="000000"/>
              </w:rPr>
              <w:t xml:space="preserve"> основная общеобразовательная школа"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36,50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общеобразовательное учреждение "</w:t>
            </w:r>
            <w:proofErr w:type="spellStart"/>
            <w:r w:rsidRPr="00EC2ACF">
              <w:rPr>
                <w:color w:val="000000"/>
              </w:rPr>
              <w:t>Пореченская</w:t>
            </w:r>
            <w:proofErr w:type="spellEnd"/>
            <w:r w:rsidRPr="00EC2ACF">
              <w:rPr>
                <w:color w:val="000000"/>
              </w:rPr>
              <w:t xml:space="preserve"> средняя школа имени К.С. </w:t>
            </w:r>
            <w:proofErr w:type="spellStart"/>
            <w:r w:rsidRPr="00EC2ACF">
              <w:rPr>
                <w:color w:val="000000"/>
              </w:rPr>
              <w:t>Заслонова</w:t>
            </w:r>
            <w:proofErr w:type="spellEnd"/>
            <w:r w:rsidRPr="00EC2ACF">
              <w:rPr>
                <w:color w:val="000000"/>
              </w:rPr>
              <w:t>"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35,00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"Гимназия" муниципального образования "Островский район"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35,00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EC2ACF">
              <w:rPr>
                <w:color w:val="000000"/>
              </w:rPr>
              <w:t>Вернявинская</w:t>
            </w:r>
            <w:proofErr w:type="spellEnd"/>
            <w:r w:rsidRPr="00EC2ACF">
              <w:rPr>
                <w:color w:val="000000"/>
              </w:rPr>
              <w:t xml:space="preserve"> средняя школа"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34,50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"Печорская лингвистическая гимназия"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34,00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EC2ACF">
              <w:rPr>
                <w:color w:val="000000"/>
              </w:rPr>
              <w:t>Плюсская</w:t>
            </w:r>
            <w:proofErr w:type="spellEnd"/>
            <w:r w:rsidRPr="00EC2ACF">
              <w:rPr>
                <w:color w:val="000000"/>
              </w:rPr>
              <w:t xml:space="preserve"> средняя общеобразовательная школа" отделение "</w:t>
            </w:r>
            <w:proofErr w:type="spellStart"/>
            <w:r w:rsidRPr="00EC2ACF">
              <w:rPr>
                <w:color w:val="000000"/>
              </w:rPr>
              <w:t>Заплюсская</w:t>
            </w:r>
            <w:proofErr w:type="spellEnd"/>
            <w:r w:rsidRPr="00EC2ACF">
              <w:rPr>
                <w:color w:val="000000"/>
              </w:rPr>
              <w:t xml:space="preserve"> средняя общ</w:t>
            </w:r>
            <w:r w:rsidRPr="00EC2ACF">
              <w:rPr>
                <w:color w:val="000000"/>
              </w:rPr>
              <w:t>е</w:t>
            </w:r>
            <w:r w:rsidRPr="00EC2ACF">
              <w:rPr>
                <w:color w:val="000000"/>
              </w:rPr>
              <w:t>образовательная школа"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34,00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EC2ACF">
              <w:rPr>
                <w:color w:val="000000"/>
              </w:rPr>
              <w:t>Кудеверская</w:t>
            </w:r>
            <w:proofErr w:type="spellEnd"/>
            <w:r w:rsidRPr="00EC2ACF">
              <w:rPr>
                <w:color w:val="000000"/>
              </w:rPr>
              <w:t xml:space="preserve"> средняя школа"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33,00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EC2ACF">
              <w:rPr>
                <w:color w:val="000000"/>
              </w:rPr>
              <w:t>Моглинская</w:t>
            </w:r>
            <w:proofErr w:type="spellEnd"/>
            <w:r w:rsidRPr="00EC2ACF">
              <w:rPr>
                <w:color w:val="000000"/>
              </w:rPr>
              <w:t xml:space="preserve"> средняя общеобразовательная школа Псковского района"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33,00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EC2ACF">
              <w:rPr>
                <w:color w:val="000000"/>
              </w:rPr>
              <w:t>Идрицкая</w:t>
            </w:r>
            <w:proofErr w:type="spellEnd"/>
            <w:r w:rsidRPr="00EC2ACF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33,00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EC2ACF">
              <w:rPr>
                <w:color w:val="000000"/>
              </w:rPr>
              <w:t>Струго-Красненская</w:t>
            </w:r>
            <w:proofErr w:type="spellEnd"/>
            <w:r w:rsidRPr="00EC2ACF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31,20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EC2ACF">
              <w:rPr>
                <w:color w:val="000000"/>
              </w:rPr>
              <w:t>Башовская</w:t>
            </w:r>
            <w:proofErr w:type="spellEnd"/>
            <w:r w:rsidRPr="00EC2ACF">
              <w:rPr>
                <w:color w:val="000000"/>
              </w:rPr>
              <w:t xml:space="preserve"> средняя общеобразовательная школа с углублённым изучением предметов </w:t>
            </w:r>
            <w:proofErr w:type="spellStart"/>
            <w:r w:rsidRPr="00EC2ACF">
              <w:rPr>
                <w:color w:val="000000"/>
              </w:rPr>
              <w:t>валеологического</w:t>
            </w:r>
            <w:proofErr w:type="spellEnd"/>
            <w:r w:rsidRPr="00EC2ACF">
              <w:rPr>
                <w:color w:val="000000"/>
              </w:rPr>
              <w:t xml:space="preserve"> профиля" муниципального образования "</w:t>
            </w:r>
            <w:proofErr w:type="spellStart"/>
            <w:r w:rsidRPr="00EC2ACF">
              <w:rPr>
                <w:color w:val="000000"/>
              </w:rPr>
              <w:t>Локнянский</w:t>
            </w:r>
            <w:proofErr w:type="spellEnd"/>
            <w:r w:rsidRPr="00EC2ACF">
              <w:rPr>
                <w:color w:val="000000"/>
              </w:rPr>
              <w:t xml:space="preserve"> ра</w:t>
            </w:r>
            <w:r w:rsidRPr="00EC2ACF">
              <w:rPr>
                <w:color w:val="000000"/>
              </w:rPr>
              <w:t>й</w:t>
            </w:r>
            <w:r w:rsidRPr="00EC2ACF">
              <w:rPr>
                <w:color w:val="000000"/>
              </w:rPr>
              <w:t>он" Псковской области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31,00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Pr="008E1BE5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proofErr w:type="spellStart"/>
            <w:r w:rsidRPr="00EC2ACF">
              <w:rPr>
                <w:color w:val="000000"/>
              </w:rPr>
              <w:t>Миритиницкая</w:t>
            </w:r>
            <w:proofErr w:type="spellEnd"/>
            <w:r w:rsidRPr="00EC2ACF">
              <w:rPr>
                <w:color w:val="000000"/>
              </w:rPr>
              <w:t xml:space="preserve"> основная школа филиал МБОУ "</w:t>
            </w:r>
            <w:proofErr w:type="spellStart"/>
            <w:r w:rsidRPr="00EC2ACF">
              <w:rPr>
                <w:color w:val="000000"/>
              </w:rPr>
              <w:t>Башовская</w:t>
            </w:r>
            <w:proofErr w:type="spellEnd"/>
            <w:r w:rsidRPr="00EC2ACF">
              <w:rPr>
                <w:color w:val="000000"/>
              </w:rPr>
              <w:t xml:space="preserve"> средняя общео</w:t>
            </w:r>
            <w:r w:rsidRPr="00EC2ACF">
              <w:rPr>
                <w:color w:val="000000"/>
              </w:rPr>
              <w:t>б</w:t>
            </w:r>
            <w:r w:rsidRPr="00EC2ACF">
              <w:rPr>
                <w:color w:val="000000"/>
              </w:rPr>
              <w:t xml:space="preserve">разовательная школа с углубленным изучением предметов </w:t>
            </w:r>
            <w:proofErr w:type="spellStart"/>
            <w:r w:rsidRPr="00EC2ACF">
              <w:rPr>
                <w:color w:val="000000"/>
              </w:rPr>
              <w:t>валеологического</w:t>
            </w:r>
            <w:proofErr w:type="spellEnd"/>
            <w:r w:rsidRPr="00EC2ACF">
              <w:rPr>
                <w:color w:val="000000"/>
              </w:rPr>
              <w:t xml:space="preserve"> профиля" муниципального образования "</w:t>
            </w:r>
            <w:proofErr w:type="spellStart"/>
            <w:r w:rsidRPr="00EC2ACF">
              <w:rPr>
                <w:color w:val="000000"/>
              </w:rPr>
              <w:t>Локнянский</w:t>
            </w:r>
            <w:proofErr w:type="spellEnd"/>
            <w:r w:rsidRPr="00EC2ACF">
              <w:rPr>
                <w:color w:val="000000"/>
              </w:rPr>
              <w:t xml:space="preserve"> район" Псковской о</w:t>
            </w:r>
            <w:r w:rsidRPr="00EC2ACF">
              <w:rPr>
                <w:color w:val="000000"/>
              </w:rPr>
              <w:t>б</w:t>
            </w:r>
            <w:r w:rsidRPr="00EC2ACF">
              <w:rPr>
                <w:color w:val="000000"/>
              </w:rPr>
              <w:t>ласти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30,67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EC2ACF">
              <w:rPr>
                <w:color w:val="000000"/>
              </w:rPr>
              <w:t>Пухновская</w:t>
            </w:r>
            <w:proofErr w:type="spellEnd"/>
            <w:r w:rsidRPr="00EC2ACF">
              <w:rPr>
                <w:color w:val="000000"/>
              </w:rPr>
              <w:t xml:space="preserve"> средняя общеобразовательная школа" </w:t>
            </w:r>
            <w:proofErr w:type="spellStart"/>
            <w:r w:rsidRPr="00EC2ACF">
              <w:rPr>
                <w:color w:val="000000"/>
              </w:rPr>
              <w:t>Куньинского</w:t>
            </w:r>
            <w:proofErr w:type="spellEnd"/>
            <w:r w:rsidRPr="00EC2ACF">
              <w:rPr>
                <w:color w:val="000000"/>
              </w:rPr>
              <w:t xml:space="preserve"> района Псковской обла</w:t>
            </w:r>
            <w:r w:rsidRPr="00EC2ACF">
              <w:rPr>
                <w:color w:val="000000"/>
              </w:rPr>
              <w:t>с</w:t>
            </w:r>
            <w:r w:rsidRPr="00EC2ACF">
              <w:rPr>
                <w:color w:val="000000"/>
              </w:rPr>
              <w:t>ти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proofErr w:type="spellStart"/>
            <w:r w:rsidRPr="00EC2ACF">
              <w:rPr>
                <w:color w:val="000000"/>
              </w:rPr>
              <w:t>Трехалёвская</w:t>
            </w:r>
            <w:proofErr w:type="spellEnd"/>
            <w:r w:rsidRPr="00EC2ACF">
              <w:rPr>
                <w:color w:val="000000"/>
              </w:rPr>
              <w:t xml:space="preserve"> основная общеобразовательная школа – филиал муниципальн</w:t>
            </w:r>
            <w:r w:rsidRPr="00EC2ACF">
              <w:rPr>
                <w:color w:val="000000"/>
              </w:rPr>
              <w:t>о</w:t>
            </w:r>
            <w:r w:rsidRPr="00EC2ACF">
              <w:rPr>
                <w:color w:val="000000"/>
              </w:rPr>
              <w:t>го общеобразовательного учреждения "</w:t>
            </w:r>
            <w:proofErr w:type="spellStart"/>
            <w:r w:rsidRPr="00EC2ACF">
              <w:rPr>
                <w:color w:val="000000"/>
              </w:rPr>
              <w:t>Усть-Долысская</w:t>
            </w:r>
            <w:proofErr w:type="spellEnd"/>
            <w:r w:rsidRPr="00EC2ACF">
              <w:rPr>
                <w:color w:val="000000"/>
              </w:rPr>
              <w:t xml:space="preserve"> средняя общеобраз</w:t>
            </w:r>
            <w:r w:rsidRPr="00EC2ACF">
              <w:rPr>
                <w:color w:val="000000"/>
              </w:rPr>
              <w:t>о</w:t>
            </w:r>
            <w:r w:rsidRPr="00EC2ACF">
              <w:rPr>
                <w:color w:val="000000"/>
              </w:rPr>
              <w:t xml:space="preserve">вательная школа" </w:t>
            </w:r>
            <w:proofErr w:type="spellStart"/>
            <w:r w:rsidRPr="00EC2ACF">
              <w:rPr>
                <w:color w:val="000000"/>
              </w:rPr>
              <w:t>Невельского</w:t>
            </w:r>
            <w:proofErr w:type="spellEnd"/>
            <w:r w:rsidRPr="00EC2ACF">
              <w:rPr>
                <w:color w:val="000000"/>
              </w:rPr>
              <w:t xml:space="preserve"> района Псковской области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B46A78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97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Филиал муниципального бюджетного общеобразовательного учреждения "Средняя общеобразовательная школа №1 г</w:t>
            </w:r>
            <w:proofErr w:type="gramStart"/>
            <w:r w:rsidRPr="00EC2ACF">
              <w:rPr>
                <w:color w:val="000000"/>
              </w:rPr>
              <w:t>.П</w:t>
            </w:r>
            <w:proofErr w:type="gramEnd"/>
            <w:r w:rsidRPr="00EC2ACF">
              <w:rPr>
                <w:color w:val="000000"/>
              </w:rPr>
              <w:t>орхова" "</w:t>
            </w:r>
            <w:proofErr w:type="spellStart"/>
            <w:r w:rsidRPr="00EC2ACF">
              <w:rPr>
                <w:color w:val="000000"/>
              </w:rPr>
              <w:t>Хиловская</w:t>
            </w:r>
            <w:proofErr w:type="spellEnd"/>
            <w:r w:rsidRPr="00EC2ACF">
              <w:rPr>
                <w:color w:val="000000"/>
              </w:rPr>
              <w:t xml:space="preserve"> основная общеобразовательная школа "</w:t>
            </w:r>
          </w:p>
        </w:tc>
        <w:tc>
          <w:tcPr>
            <w:tcW w:w="1253" w:type="dxa"/>
            <w:vAlign w:val="center"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30,00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</w:tbl>
    <w:p w:rsidR="00B46A78" w:rsidRDefault="00B46A78" w:rsidP="00B46A78">
      <w:pPr>
        <w:jc w:val="both"/>
        <w:rPr>
          <w:b/>
        </w:rPr>
      </w:pPr>
    </w:p>
    <w:tbl>
      <w:tblPr>
        <w:tblStyle w:val="a7"/>
        <w:tblW w:w="15778" w:type="dxa"/>
        <w:tblInd w:w="-318" w:type="dxa"/>
        <w:tblLook w:val="04A0"/>
      </w:tblPr>
      <w:tblGrid>
        <w:gridCol w:w="1025"/>
        <w:gridCol w:w="10065"/>
        <w:gridCol w:w="1500"/>
        <w:gridCol w:w="1618"/>
        <w:gridCol w:w="1602"/>
      </w:tblGrid>
      <w:tr w:rsidR="00B46A78" w:rsidRPr="009C0187" w:rsidTr="00B46A78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B46A78" w:rsidRPr="009C0187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C01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5" w:type="dxa"/>
            <w:noWrap/>
            <w:vAlign w:val="center"/>
            <w:hideMark/>
          </w:tcPr>
          <w:p w:rsidR="00B46A78" w:rsidRPr="009C0187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ОО</w:t>
            </w:r>
            <w:r w:rsidRPr="009C0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932" w:rsidRPr="00CA7EA8">
              <w:rPr>
                <w:rFonts w:ascii="Times New Roman" w:hAnsi="Times New Roman"/>
                <w:b/>
                <w:color w:val="FF0000"/>
              </w:rPr>
              <w:t>с количеством участников ОГЭ более 11 человек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Default="00B46A78" w:rsidP="00B46A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лучивших отметку «2»</w:t>
            </w:r>
          </w:p>
        </w:tc>
        <w:tc>
          <w:tcPr>
            <w:tcW w:w="1618" w:type="dxa"/>
            <w:noWrap/>
            <w:vAlign w:val="center"/>
            <w:hideMark/>
          </w:tcPr>
          <w:p w:rsidR="00B46A78" w:rsidRDefault="00B46A78" w:rsidP="00B46A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чивших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метки «4» и «5»              (Качество обучения)</w:t>
            </w:r>
          </w:p>
        </w:tc>
        <w:tc>
          <w:tcPr>
            <w:tcW w:w="1602" w:type="dxa"/>
            <w:noWrap/>
            <w:vAlign w:val="center"/>
            <w:hideMark/>
          </w:tcPr>
          <w:p w:rsidR="00B46A78" w:rsidRDefault="00B46A78" w:rsidP="00B46A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чивших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метки «3», «4» и «5»                  </w:t>
            </w:r>
          </w:p>
          <w:p w:rsidR="00B46A78" w:rsidRDefault="00B46A78" w:rsidP="00B46A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46A78" w:rsidRPr="009C0187" w:rsidTr="00B46A78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B46A78" w:rsidRPr="009C0187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общеобразовательное учреждение "</w:t>
            </w:r>
            <w:proofErr w:type="spellStart"/>
            <w:r w:rsidRPr="00EC2ACF">
              <w:rPr>
                <w:color w:val="000000"/>
              </w:rPr>
              <w:t>Новоржевская</w:t>
            </w:r>
            <w:proofErr w:type="spellEnd"/>
            <w:r w:rsidRPr="00EC2ACF">
              <w:rPr>
                <w:color w:val="000000"/>
              </w:rPr>
              <w:t xml:space="preserve"> средняя школа"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94,44</w:t>
            </w:r>
          </w:p>
        </w:tc>
        <w:tc>
          <w:tcPr>
            <w:tcW w:w="160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B46A78" w:rsidRPr="009C0187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 xml:space="preserve">Муниципальное бюджетное общеобразовательное учреждение "Гимназия </w:t>
            </w:r>
            <w:proofErr w:type="spellStart"/>
            <w:r w:rsidRPr="00EC2ACF">
              <w:rPr>
                <w:color w:val="000000"/>
              </w:rPr>
              <w:t>им.С.В.Ковалевской</w:t>
            </w:r>
            <w:proofErr w:type="spellEnd"/>
            <w:r w:rsidRPr="00EC2ACF">
              <w:rPr>
                <w:color w:val="000000"/>
              </w:rPr>
              <w:t>"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93,75</w:t>
            </w:r>
          </w:p>
        </w:tc>
        <w:tc>
          <w:tcPr>
            <w:tcW w:w="160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B46A78" w:rsidRPr="009C0187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EC2ACF">
              <w:rPr>
                <w:color w:val="000000"/>
              </w:rPr>
              <w:t>Локнянская</w:t>
            </w:r>
            <w:proofErr w:type="spellEnd"/>
            <w:r w:rsidRPr="00EC2ACF">
              <w:rPr>
                <w:color w:val="000000"/>
              </w:rPr>
              <w:t xml:space="preserve"> средняя общеобр</w:t>
            </w:r>
            <w:r w:rsidRPr="00EC2ACF">
              <w:rPr>
                <w:color w:val="000000"/>
              </w:rPr>
              <w:t>а</w:t>
            </w:r>
            <w:r w:rsidRPr="00EC2ACF">
              <w:rPr>
                <w:color w:val="000000"/>
              </w:rPr>
              <w:t>зовательная школа" муниципального образования "</w:t>
            </w:r>
            <w:proofErr w:type="spellStart"/>
            <w:r w:rsidRPr="00EC2ACF">
              <w:rPr>
                <w:color w:val="000000"/>
              </w:rPr>
              <w:t>Локнянский</w:t>
            </w:r>
            <w:proofErr w:type="spellEnd"/>
            <w:r w:rsidRPr="00EC2ACF">
              <w:rPr>
                <w:color w:val="000000"/>
              </w:rPr>
              <w:t xml:space="preserve"> район" Псковской о</w:t>
            </w:r>
            <w:r w:rsidRPr="00EC2ACF">
              <w:rPr>
                <w:color w:val="000000"/>
              </w:rPr>
              <w:t>б</w:t>
            </w:r>
            <w:r w:rsidRPr="00EC2ACF">
              <w:rPr>
                <w:color w:val="000000"/>
              </w:rPr>
              <w:t>ласти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91,67</w:t>
            </w:r>
          </w:p>
        </w:tc>
        <w:tc>
          <w:tcPr>
            <w:tcW w:w="160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B46A78" w:rsidRPr="009C0187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"Псковский технический л</w:t>
            </w:r>
            <w:r w:rsidRPr="00EC2ACF">
              <w:rPr>
                <w:color w:val="000000"/>
              </w:rPr>
              <w:t>и</w:t>
            </w:r>
            <w:r w:rsidRPr="00EC2ACF">
              <w:rPr>
                <w:color w:val="000000"/>
              </w:rPr>
              <w:t>цей"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86,66</w:t>
            </w:r>
          </w:p>
        </w:tc>
        <w:tc>
          <w:tcPr>
            <w:tcW w:w="160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B46A78" w:rsidRPr="009C0187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65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"Средняя общеобразов</w:t>
            </w:r>
            <w:r w:rsidRPr="00EC2ACF">
              <w:rPr>
                <w:color w:val="000000"/>
              </w:rPr>
              <w:t>а</w:t>
            </w:r>
            <w:r w:rsidRPr="00EC2ACF">
              <w:rPr>
                <w:color w:val="000000"/>
              </w:rPr>
              <w:t>тельная школа №13"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85,72</w:t>
            </w:r>
          </w:p>
        </w:tc>
        <w:tc>
          <w:tcPr>
            <w:tcW w:w="160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B46A78" w:rsidRPr="009C0187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65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автономное образовательное учреждение "Гуманитарный лицей"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76,92</w:t>
            </w:r>
          </w:p>
        </w:tc>
        <w:tc>
          <w:tcPr>
            <w:tcW w:w="160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B46A78" w:rsidRPr="009C0187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65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"Средняя общеобразов</w:t>
            </w:r>
            <w:r w:rsidRPr="00EC2ACF">
              <w:rPr>
                <w:color w:val="000000"/>
              </w:rPr>
              <w:t>а</w:t>
            </w:r>
            <w:r w:rsidRPr="00EC2ACF">
              <w:rPr>
                <w:color w:val="000000"/>
              </w:rPr>
              <w:t>тельная школа №12 имени Героя России А.Ю. Ширяева"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76,47</w:t>
            </w:r>
          </w:p>
        </w:tc>
        <w:tc>
          <w:tcPr>
            <w:tcW w:w="160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B46A78" w:rsidRPr="009C0187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65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"Лицей "Развитие"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75,48</w:t>
            </w:r>
          </w:p>
        </w:tc>
        <w:tc>
          <w:tcPr>
            <w:tcW w:w="160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B46A78" w:rsidRPr="009C0187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65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>Муниципальное бюджетное общеобразовательное учреждение "Средняя общеобразов</w:t>
            </w:r>
            <w:r w:rsidRPr="00EC2ACF">
              <w:rPr>
                <w:color w:val="000000"/>
              </w:rPr>
              <w:t>а</w:t>
            </w:r>
            <w:r w:rsidRPr="00EC2ACF">
              <w:rPr>
                <w:color w:val="000000"/>
              </w:rPr>
              <w:t xml:space="preserve">тельная школа №18 имени Героя Советского Союза генерала армии В.Ф. </w:t>
            </w:r>
            <w:proofErr w:type="spellStart"/>
            <w:r w:rsidRPr="00EC2ACF">
              <w:rPr>
                <w:color w:val="000000"/>
              </w:rPr>
              <w:t>Маргелова</w:t>
            </w:r>
            <w:proofErr w:type="spellEnd"/>
            <w:r w:rsidRPr="00EC2ACF">
              <w:rPr>
                <w:color w:val="000000"/>
              </w:rPr>
              <w:t>"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72,73</w:t>
            </w:r>
          </w:p>
        </w:tc>
        <w:tc>
          <w:tcPr>
            <w:tcW w:w="160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B46A78" w:rsidRPr="009C0187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5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 xml:space="preserve">Муниципальное общеобразовательное учреждение "Средняя общеобразовательная школа №1" им. К.С. </w:t>
            </w:r>
            <w:proofErr w:type="spellStart"/>
            <w:r w:rsidRPr="00EC2ACF">
              <w:rPr>
                <w:color w:val="000000"/>
              </w:rPr>
              <w:t>Заслонова</w:t>
            </w:r>
            <w:proofErr w:type="spellEnd"/>
            <w:r w:rsidRPr="00EC2ACF">
              <w:rPr>
                <w:color w:val="000000"/>
              </w:rPr>
              <w:t xml:space="preserve"> г</w:t>
            </w:r>
            <w:proofErr w:type="gramStart"/>
            <w:r w:rsidRPr="00EC2ACF">
              <w:rPr>
                <w:color w:val="000000"/>
              </w:rPr>
              <w:t>.Н</w:t>
            </w:r>
            <w:proofErr w:type="gramEnd"/>
            <w:r w:rsidRPr="00EC2ACF">
              <w:rPr>
                <w:color w:val="000000"/>
              </w:rPr>
              <w:t>евеля Псковской области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70,37</w:t>
            </w:r>
          </w:p>
        </w:tc>
        <w:tc>
          <w:tcPr>
            <w:tcW w:w="160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  <w:tr w:rsidR="00B46A78" w:rsidRPr="009C0187" w:rsidTr="00B46A78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B46A78" w:rsidRPr="009C0187" w:rsidRDefault="00B46A78" w:rsidP="00B46A78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5" w:type="dxa"/>
            <w:hideMark/>
          </w:tcPr>
          <w:p w:rsidR="00B46A78" w:rsidRPr="00EC2ACF" w:rsidRDefault="00B46A78" w:rsidP="00B46A78">
            <w:pPr>
              <w:rPr>
                <w:color w:val="000000"/>
              </w:rPr>
            </w:pPr>
            <w:r w:rsidRPr="00EC2ACF">
              <w:rPr>
                <w:color w:val="000000"/>
              </w:rPr>
              <w:t xml:space="preserve">Структурное подразделение "Гимназия им. А.Д. Петрова" МБОУ "Центр образования </w:t>
            </w:r>
            <w:proofErr w:type="spellStart"/>
            <w:r w:rsidRPr="00EC2ACF">
              <w:rPr>
                <w:color w:val="000000"/>
              </w:rPr>
              <w:t>Опоче</w:t>
            </w:r>
            <w:r w:rsidRPr="00EC2ACF">
              <w:rPr>
                <w:color w:val="000000"/>
              </w:rPr>
              <w:t>ц</w:t>
            </w:r>
            <w:r w:rsidRPr="00EC2ACF">
              <w:rPr>
                <w:color w:val="000000"/>
              </w:rPr>
              <w:t>кого</w:t>
            </w:r>
            <w:proofErr w:type="spellEnd"/>
            <w:r w:rsidRPr="00EC2ACF">
              <w:rPr>
                <w:color w:val="000000"/>
              </w:rPr>
              <w:t xml:space="preserve"> района"</w:t>
            </w:r>
          </w:p>
        </w:tc>
        <w:tc>
          <w:tcPr>
            <w:tcW w:w="1500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70,00</w:t>
            </w:r>
          </w:p>
        </w:tc>
        <w:tc>
          <w:tcPr>
            <w:tcW w:w="1602" w:type="dxa"/>
            <w:noWrap/>
            <w:vAlign w:val="center"/>
            <w:hideMark/>
          </w:tcPr>
          <w:p w:rsidR="00B46A78" w:rsidRPr="00EC2ACF" w:rsidRDefault="00B46A78" w:rsidP="00B46A78">
            <w:pPr>
              <w:jc w:val="right"/>
              <w:rPr>
                <w:color w:val="000000"/>
              </w:rPr>
            </w:pPr>
            <w:r w:rsidRPr="00EC2ACF">
              <w:rPr>
                <w:color w:val="000000"/>
              </w:rPr>
              <w:t>100,00</w:t>
            </w:r>
          </w:p>
        </w:tc>
      </w:tr>
    </w:tbl>
    <w:p w:rsidR="00B46A78" w:rsidRDefault="00B46A78" w:rsidP="00B46A78">
      <w:pPr>
        <w:jc w:val="both"/>
        <w:rPr>
          <w:b/>
        </w:rPr>
      </w:pPr>
    </w:p>
    <w:p w:rsidR="003E69E5" w:rsidRDefault="003E69E5" w:rsidP="003E69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2.2.5.   Выделение перечня ОО, продемонстрировавших низкие результаты ОГЭ по предмету:</w:t>
      </w:r>
      <w:r>
        <w:rPr>
          <w:rFonts w:ascii="Times New Roman" w:hAnsi="Times New Roman"/>
          <w:sz w:val="24"/>
          <w:szCs w:val="24"/>
          <w:lang w:eastAsia="ru-RU"/>
        </w:rPr>
        <w:t xml:space="preserve"> выбирается от 5 до15% от общего числа ОО в субъекте РФ, в  которых </w:t>
      </w:r>
    </w:p>
    <w:p w:rsidR="003E69E5" w:rsidRDefault="003E69E5" w:rsidP="003E69E5">
      <w:pPr>
        <w:pStyle w:val="a3"/>
        <w:numPr>
          <w:ilvl w:val="0"/>
          <w:numId w:val="31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доля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участников ОГЭ, </w:t>
      </w:r>
      <w:r>
        <w:rPr>
          <w:rFonts w:ascii="Times New Roman" w:hAnsi="Times New Roman"/>
          <w:b/>
          <w:sz w:val="24"/>
          <w:szCs w:val="24"/>
          <w:lang w:eastAsia="ru-RU"/>
        </w:rPr>
        <w:t>получивших отметку «2»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имеет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</w:p>
    <w:p w:rsidR="003E69E5" w:rsidRDefault="003E69E5" w:rsidP="003E69E5">
      <w:pPr>
        <w:pStyle w:val="a3"/>
        <w:numPr>
          <w:ilvl w:val="0"/>
          <w:numId w:val="31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доля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участников ЕГЭ, </w:t>
      </w:r>
      <w:r>
        <w:rPr>
          <w:rFonts w:ascii="Times New Roman" w:hAnsi="Times New Roman"/>
          <w:b/>
          <w:sz w:val="24"/>
          <w:szCs w:val="24"/>
          <w:lang w:eastAsia="ru-RU"/>
        </w:rPr>
        <w:t>получивших отметки «4» и «5»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имеет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минимальные значения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3E69E5" w:rsidRDefault="003E69E5" w:rsidP="003E69E5">
      <w:pPr>
        <w:pStyle w:val="a3"/>
        <w:spacing w:before="120" w:after="120" w:line="240" w:lineRule="auto"/>
        <w:ind w:left="1985"/>
        <w:jc w:val="right"/>
        <w:rPr>
          <w:rFonts w:ascii="Times New Roman" w:hAnsi="Times New Roman"/>
          <w:bCs/>
          <w:i/>
          <w:szCs w:val="24"/>
          <w:lang w:eastAsia="ru-RU"/>
        </w:rPr>
      </w:pPr>
      <w:r>
        <w:rPr>
          <w:rFonts w:ascii="Times New Roman" w:hAnsi="Times New Roman"/>
          <w:bCs/>
          <w:i/>
          <w:szCs w:val="24"/>
          <w:lang w:eastAsia="ru-RU"/>
        </w:rPr>
        <w:t>Таблица 11</w:t>
      </w:r>
    </w:p>
    <w:tbl>
      <w:tblPr>
        <w:tblStyle w:val="a7"/>
        <w:tblW w:w="15176" w:type="dxa"/>
        <w:tblLook w:val="04A0"/>
      </w:tblPr>
      <w:tblGrid>
        <w:gridCol w:w="1025"/>
        <w:gridCol w:w="9431"/>
        <w:gridCol w:w="1500"/>
        <w:gridCol w:w="1618"/>
        <w:gridCol w:w="1602"/>
      </w:tblGrid>
      <w:tr w:rsidR="00A04BFE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C01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1" w:type="dxa"/>
            <w:noWrap/>
            <w:vAlign w:val="center"/>
            <w:hideMark/>
          </w:tcPr>
          <w:p w:rsidR="00A04BFE" w:rsidRPr="009C0187" w:rsidRDefault="00A04BFE" w:rsidP="00541932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ОО</w:t>
            </w:r>
            <w:r w:rsidRPr="009C0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932" w:rsidRPr="00CA7EA8">
              <w:rPr>
                <w:rFonts w:ascii="Times New Roman" w:hAnsi="Times New Roman"/>
                <w:b/>
                <w:color w:val="FF0000"/>
              </w:rPr>
              <w:t>с количество</w:t>
            </w:r>
            <w:r w:rsidR="00541932">
              <w:rPr>
                <w:rFonts w:ascii="Times New Roman" w:hAnsi="Times New Roman"/>
                <w:b/>
                <w:color w:val="FF0000"/>
              </w:rPr>
              <w:t>м</w:t>
            </w:r>
            <w:r w:rsidR="00541932" w:rsidRPr="00CA7EA8">
              <w:rPr>
                <w:rFonts w:ascii="Times New Roman" w:hAnsi="Times New Roman"/>
                <w:b/>
                <w:color w:val="FF0000"/>
              </w:rPr>
              <w:t xml:space="preserve"> участников ОГЭ от 1 до 10 человек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Default="00A04BFE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лучивших отметку «2»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Default="00A04BFE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чивших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метки «4» и «5»              (Качество обучения)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Default="00A04BFE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чивших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метки «3», «4» и «5»                  </w:t>
            </w:r>
          </w:p>
          <w:p w:rsidR="00A04BFE" w:rsidRDefault="00A04BFE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04BFE" w:rsidRPr="000406A9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1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Отделение Муниципального бюджетного общеобразовательного учреждения "Средняя общеобразовательная школа №3 г</w:t>
            </w:r>
            <w:proofErr w:type="gramStart"/>
            <w:r w:rsidRPr="000406A9">
              <w:rPr>
                <w:color w:val="000000"/>
              </w:rPr>
              <w:t>.П</w:t>
            </w:r>
            <w:proofErr w:type="gramEnd"/>
            <w:r w:rsidRPr="000406A9">
              <w:rPr>
                <w:color w:val="000000"/>
              </w:rPr>
              <w:t>орхова" - "Открытая (сменная) общеобразовательная школа 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50,00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0,00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50,00</w:t>
            </w:r>
          </w:p>
        </w:tc>
      </w:tr>
      <w:tr w:rsidR="00A04BFE" w:rsidRPr="000406A9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1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 xml:space="preserve">Муниципальное общеобразовательное учреждение "Гимназия" </w:t>
            </w:r>
            <w:proofErr w:type="gramStart"/>
            <w:r w:rsidRPr="000406A9">
              <w:rPr>
                <w:color w:val="000000"/>
              </w:rPr>
              <w:t>г</w:t>
            </w:r>
            <w:proofErr w:type="gramEnd"/>
            <w:r w:rsidRPr="000406A9">
              <w:rPr>
                <w:color w:val="000000"/>
              </w:rPr>
              <w:t>. Дно филиал "</w:t>
            </w:r>
            <w:proofErr w:type="spellStart"/>
            <w:r w:rsidRPr="000406A9">
              <w:rPr>
                <w:color w:val="000000"/>
              </w:rPr>
              <w:t>Мори</w:t>
            </w:r>
            <w:r w:rsidRPr="000406A9">
              <w:rPr>
                <w:color w:val="000000"/>
              </w:rPr>
              <w:t>н</w:t>
            </w:r>
            <w:r w:rsidRPr="000406A9">
              <w:rPr>
                <w:color w:val="000000"/>
              </w:rPr>
              <w:t>ская</w:t>
            </w:r>
            <w:proofErr w:type="spellEnd"/>
            <w:r w:rsidRPr="000406A9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33,33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33,33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66,67</w:t>
            </w:r>
          </w:p>
        </w:tc>
      </w:tr>
      <w:tr w:rsidR="00A04BFE" w:rsidRPr="000406A9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1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Калининское отделение Муниципального бюджетного образовательного учреждения Средняя школа №4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25,00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0,00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75,00</w:t>
            </w:r>
          </w:p>
        </w:tc>
      </w:tr>
      <w:tr w:rsidR="00A04BFE" w:rsidRPr="000406A9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1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0406A9">
              <w:rPr>
                <w:color w:val="000000"/>
              </w:rPr>
              <w:t>Воронцовская</w:t>
            </w:r>
            <w:proofErr w:type="spellEnd"/>
            <w:r w:rsidRPr="000406A9">
              <w:rPr>
                <w:color w:val="000000"/>
              </w:rPr>
              <w:t xml:space="preserve"> средняя школа</w:t>
            </w:r>
            <w:proofErr w:type="gramStart"/>
            <w:r w:rsidRPr="000406A9">
              <w:rPr>
                <w:color w:val="000000"/>
              </w:rPr>
              <w:t>"м</w:t>
            </w:r>
            <w:proofErr w:type="gramEnd"/>
            <w:r w:rsidRPr="000406A9">
              <w:rPr>
                <w:color w:val="000000"/>
              </w:rPr>
              <w:t>униципального образования "Островский район"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20,00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40,00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80,00</w:t>
            </w:r>
          </w:p>
        </w:tc>
      </w:tr>
      <w:tr w:rsidR="00A04BFE" w:rsidRPr="000406A9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31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 xml:space="preserve">Муниципальное общеобразовательное учреждение </w:t>
            </w:r>
            <w:proofErr w:type="spellStart"/>
            <w:r w:rsidRPr="000406A9">
              <w:rPr>
                <w:color w:val="000000"/>
              </w:rPr>
              <w:t>Опухликовская</w:t>
            </w:r>
            <w:proofErr w:type="spellEnd"/>
            <w:r w:rsidRPr="000406A9">
              <w:rPr>
                <w:color w:val="000000"/>
              </w:rPr>
              <w:t xml:space="preserve"> средняя общеобраз</w:t>
            </w:r>
            <w:r w:rsidRPr="000406A9">
              <w:rPr>
                <w:color w:val="000000"/>
              </w:rPr>
              <w:t>о</w:t>
            </w:r>
            <w:r w:rsidRPr="000406A9">
              <w:rPr>
                <w:color w:val="000000"/>
              </w:rPr>
              <w:t xml:space="preserve">вательная школа </w:t>
            </w:r>
            <w:proofErr w:type="spellStart"/>
            <w:r w:rsidRPr="000406A9">
              <w:rPr>
                <w:color w:val="000000"/>
              </w:rPr>
              <w:t>Невельского</w:t>
            </w:r>
            <w:proofErr w:type="spellEnd"/>
            <w:r w:rsidRPr="000406A9">
              <w:rPr>
                <w:color w:val="000000"/>
              </w:rPr>
              <w:t xml:space="preserve"> района Псковской области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14,29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0,00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85,71</w:t>
            </w:r>
          </w:p>
        </w:tc>
      </w:tr>
      <w:tr w:rsidR="00A04BFE" w:rsidRPr="000406A9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31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Муниципальное бюджетное общеобразовательное учреждение "Средняя общеобразов</w:t>
            </w:r>
            <w:r w:rsidRPr="000406A9">
              <w:rPr>
                <w:color w:val="000000"/>
              </w:rPr>
              <w:t>а</w:t>
            </w:r>
            <w:r w:rsidRPr="000406A9">
              <w:rPr>
                <w:color w:val="000000"/>
              </w:rPr>
              <w:t>тельная школа №16 имени Героя России Алексея Воробьёва"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14,29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14,29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85,71</w:t>
            </w:r>
          </w:p>
        </w:tc>
      </w:tr>
      <w:tr w:rsidR="00A04BFE" w:rsidRPr="000406A9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31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proofErr w:type="spellStart"/>
            <w:r w:rsidRPr="000406A9">
              <w:rPr>
                <w:color w:val="000000"/>
              </w:rPr>
              <w:t>Шиковское</w:t>
            </w:r>
            <w:proofErr w:type="spellEnd"/>
            <w:r w:rsidRPr="000406A9">
              <w:rPr>
                <w:color w:val="000000"/>
              </w:rPr>
              <w:t xml:space="preserve"> отделение Муниципального бюджетного общеобразовательного учреждения "</w:t>
            </w:r>
            <w:proofErr w:type="spellStart"/>
            <w:r w:rsidRPr="000406A9">
              <w:rPr>
                <w:color w:val="000000"/>
              </w:rPr>
              <w:t>Воронцовская</w:t>
            </w:r>
            <w:proofErr w:type="spellEnd"/>
            <w:r w:rsidRPr="000406A9">
              <w:rPr>
                <w:color w:val="000000"/>
              </w:rPr>
              <w:t xml:space="preserve"> средняя школа" муниципального образования "Островский район"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14,29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14,29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85,71</w:t>
            </w:r>
          </w:p>
        </w:tc>
      </w:tr>
      <w:tr w:rsidR="00A04BFE" w:rsidRPr="000406A9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31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Филиал муниципального бюджетного общеобразовательного учреждения "Средняя о</w:t>
            </w:r>
            <w:r w:rsidRPr="000406A9">
              <w:rPr>
                <w:color w:val="000000"/>
              </w:rPr>
              <w:t>б</w:t>
            </w:r>
            <w:r w:rsidRPr="000406A9">
              <w:rPr>
                <w:color w:val="000000"/>
              </w:rPr>
              <w:t>щеобразовательная школа №1 г</w:t>
            </w:r>
            <w:proofErr w:type="gramStart"/>
            <w:r w:rsidRPr="000406A9">
              <w:rPr>
                <w:color w:val="000000"/>
              </w:rPr>
              <w:t>.П</w:t>
            </w:r>
            <w:proofErr w:type="gramEnd"/>
            <w:r w:rsidRPr="000406A9">
              <w:rPr>
                <w:color w:val="000000"/>
              </w:rPr>
              <w:t>орхова" "</w:t>
            </w:r>
            <w:proofErr w:type="spellStart"/>
            <w:r w:rsidRPr="000406A9">
              <w:rPr>
                <w:color w:val="000000"/>
              </w:rPr>
              <w:t>Волышовская</w:t>
            </w:r>
            <w:proofErr w:type="spellEnd"/>
            <w:r w:rsidRPr="000406A9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10,00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30,00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90,00</w:t>
            </w:r>
          </w:p>
        </w:tc>
      </w:tr>
      <w:tr w:rsidR="00A04BFE" w:rsidRPr="000406A9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31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Муниципальное бюджетное общеобразовательное учреждение "Средняя общеобразов</w:t>
            </w:r>
            <w:r w:rsidRPr="000406A9">
              <w:rPr>
                <w:color w:val="000000"/>
              </w:rPr>
              <w:t>а</w:t>
            </w:r>
            <w:r w:rsidRPr="000406A9">
              <w:rPr>
                <w:color w:val="000000"/>
              </w:rPr>
              <w:t>тельная школа №13"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10,00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50,00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90,00</w:t>
            </w:r>
          </w:p>
        </w:tc>
      </w:tr>
      <w:tr w:rsidR="00A04BFE" w:rsidRPr="000406A9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31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0406A9">
              <w:rPr>
                <w:color w:val="000000"/>
              </w:rPr>
              <w:t>Пустошкинский</w:t>
            </w:r>
            <w:proofErr w:type="spellEnd"/>
            <w:r w:rsidRPr="000406A9">
              <w:rPr>
                <w:color w:val="000000"/>
              </w:rPr>
              <w:t xml:space="preserve"> центр образования"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10,00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50,00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90,00</w:t>
            </w:r>
          </w:p>
        </w:tc>
      </w:tr>
    </w:tbl>
    <w:p w:rsidR="00A04BFE" w:rsidRDefault="00A04BFE" w:rsidP="00B46A78">
      <w:pPr>
        <w:jc w:val="both"/>
        <w:rPr>
          <w:b/>
        </w:rPr>
      </w:pPr>
    </w:p>
    <w:p w:rsidR="00541932" w:rsidRDefault="00541932" w:rsidP="00B46A78">
      <w:pPr>
        <w:jc w:val="both"/>
        <w:rPr>
          <w:b/>
        </w:rPr>
      </w:pPr>
    </w:p>
    <w:tbl>
      <w:tblPr>
        <w:tblStyle w:val="a7"/>
        <w:tblW w:w="15460" w:type="dxa"/>
        <w:tblLook w:val="04A0"/>
      </w:tblPr>
      <w:tblGrid>
        <w:gridCol w:w="1025"/>
        <w:gridCol w:w="9715"/>
        <w:gridCol w:w="1500"/>
        <w:gridCol w:w="1618"/>
        <w:gridCol w:w="1602"/>
      </w:tblGrid>
      <w:tr w:rsidR="00A04BFE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C01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1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ОО</w:t>
            </w:r>
            <w:r w:rsidRPr="009C0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932" w:rsidRPr="00CA7EA8">
              <w:rPr>
                <w:rFonts w:ascii="Times New Roman" w:hAnsi="Times New Roman"/>
                <w:b/>
                <w:color w:val="FF0000"/>
              </w:rPr>
              <w:t>с количеством участников ОГЭ более 11 человек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Default="00A04BFE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лучивших отметку «2»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Default="00A04BFE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чивших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метки «4» и «5»              (Качество обучения)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Default="00A04BFE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чивших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метки «3», «4» и «5»                  </w:t>
            </w:r>
          </w:p>
          <w:p w:rsidR="00A04BFE" w:rsidRDefault="00A04BFE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04BFE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5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Государственное бюджетное профессиональное образовательное учреждение Псковской области "Островский многопрофильный колледж"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33,33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0,00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66,67</w:t>
            </w:r>
          </w:p>
        </w:tc>
      </w:tr>
      <w:tr w:rsidR="00A04BFE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5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Муниципальное бюджетное образовательное учреждение "Средняя школа №3" муниц</w:t>
            </w:r>
            <w:r w:rsidRPr="000406A9">
              <w:rPr>
                <w:color w:val="000000"/>
              </w:rPr>
              <w:t>и</w:t>
            </w:r>
            <w:r w:rsidRPr="000406A9">
              <w:rPr>
                <w:color w:val="000000"/>
              </w:rPr>
              <w:t>пального образования "Островский район"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26,09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8,70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73,91</w:t>
            </w:r>
          </w:p>
        </w:tc>
      </w:tr>
      <w:tr w:rsidR="00A04BFE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5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Муниципальное бюджетное общеобразовательное учреждение "Центр образования"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15,15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3,03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84,85</w:t>
            </w:r>
          </w:p>
        </w:tc>
      </w:tr>
      <w:tr w:rsidR="00A04BFE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5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Муниципальное бюджетное общеобразовательное учреждение "Центр образования "По</w:t>
            </w:r>
            <w:r w:rsidRPr="000406A9">
              <w:rPr>
                <w:color w:val="000000"/>
              </w:rPr>
              <w:t>д</w:t>
            </w:r>
            <w:r w:rsidRPr="000406A9">
              <w:rPr>
                <w:color w:val="000000"/>
              </w:rPr>
              <w:t>росток"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12,50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0,00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87,50</w:t>
            </w:r>
          </w:p>
        </w:tc>
      </w:tr>
      <w:tr w:rsidR="00A04BFE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5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Муниципальное общеобразовательное учреждение "</w:t>
            </w:r>
            <w:proofErr w:type="spellStart"/>
            <w:r w:rsidRPr="000406A9">
              <w:rPr>
                <w:color w:val="000000"/>
              </w:rPr>
              <w:t>Лычёвская</w:t>
            </w:r>
            <w:proofErr w:type="spellEnd"/>
            <w:r w:rsidRPr="000406A9">
              <w:rPr>
                <w:color w:val="000000"/>
              </w:rPr>
              <w:t xml:space="preserve"> средняя школа имени М.К.Кузьмина"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10,00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40,00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90,00</w:t>
            </w:r>
          </w:p>
        </w:tc>
      </w:tr>
      <w:tr w:rsidR="00A04BFE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15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Муниципальное общеобразовательное учреждение "Средняя общеобразовательная школа №1" г. Дно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8,33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50,00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91,67</w:t>
            </w:r>
          </w:p>
        </w:tc>
      </w:tr>
      <w:tr w:rsidR="00A04BFE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715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 xml:space="preserve">Структурное подразделение "Средняя школа №4" МБОУ "Центр образования </w:t>
            </w:r>
            <w:proofErr w:type="spellStart"/>
            <w:r w:rsidRPr="000406A9">
              <w:rPr>
                <w:color w:val="000000"/>
              </w:rPr>
              <w:t>Опочецкого</w:t>
            </w:r>
            <w:proofErr w:type="spellEnd"/>
            <w:r w:rsidRPr="000406A9">
              <w:rPr>
                <w:color w:val="000000"/>
              </w:rPr>
              <w:t xml:space="preserve"> района"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7,41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29,63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92,59</w:t>
            </w:r>
          </w:p>
        </w:tc>
      </w:tr>
      <w:tr w:rsidR="00A04BFE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15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0406A9">
              <w:rPr>
                <w:color w:val="000000"/>
              </w:rPr>
              <w:t>Линовская</w:t>
            </w:r>
            <w:proofErr w:type="spellEnd"/>
            <w:r w:rsidRPr="000406A9">
              <w:rPr>
                <w:color w:val="000000"/>
              </w:rPr>
              <w:t xml:space="preserve"> средняя школа" муниципального образования "</w:t>
            </w:r>
            <w:proofErr w:type="spellStart"/>
            <w:r w:rsidRPr="000406A9">
              <w:rPr>
                <w:color w:val="000000"/>
              </w:rPr>
              <w:t>Пыталовский</w:t>
            </w:r>
            <w:proofErr w:type="spellEnd"/>
            <w:r w:rsidRPr="000406A9">
              <w:rPr>
                <w:color w:val="000000"/>
              </w:rPr>
              <w:t xml:space="preserve"> район"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6,67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13,33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93,33</w:t>
            </w:r>
          </w:p>
        </w:tc>
      </w:tr>
      <w:tr w:rsidR="00A04BFE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15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Муниципальное бюджетное общеобразовательное учреждение "Средняя общеобразов</w:t>
            </w:r>
            <w:r w:rsidRPr="000406A9">
              <w:rPr>
                <w:color w:val="000000"/>
              </w:rPr>
              <w:t>а</w:t>
            </w:r>
            <w:r w:rsidRPr="000406A9">
              <w:rPr>
                <w:color w:val="000000"/>
              </w:rPr>
              <w:t>тельная школа №7"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6,45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51,61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93,55</w:t>
            </w:r>
          </w:p>
        </w:tc>
      </w:tr>
      <w:tr w:rsidR="00A04BFE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15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Муниципальное бюджетное общеобразовательное учреждение "Средняя общеобразов</w:t>
            </w:r>
            <w:r w:rsidRPr="000406A9">
              <w:rPr>
                <w:color w:val="000000"/>
              </w:rPr>
              <w:t>а</w:t>
            </w:r>
            <w:r w:rsidRPr="000406A9">
              <w:rPr>
                <w:color w:val="000000"/>
              </w:rPr>
              <w:t>тельная школа №5"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6,06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27,27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93,94</w:t>
            </w:r>
          </w:p>
        </w:tc>
      </w:tr>
      <w:tr w:rsidR="00A04BFE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A04BFE" w:rsidRPr="009C0187" w:rsidRDefault="00A04BFE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15" w:type="dxa"/>
            <w:hideMark/>
          </w:tcPr>
          <w:p w:rsidR="00A04BFE" w:rsidRPr="000406A9" w:rsidRDefault="00A04BFE" w:rsidP="002C629D">
            <w:pPr>
              <w:rPr>
                <w:color w:val="000000"/>
              </w:rPr>
            </w:pPr>
            <w:r w:rsidRPr="000406A9">
              <w:rPr>
                <w:color w:val="000000"/>
              </w:rPr>
              <w:t>Муниципальное бюджетное общеобразовательное учреждение "Вечерняя (сменная) общ</w:t>
            </w:r>
            <w:r w:rsidRPr="000406A9">
              <w:rPr>
                <w:color w:val="000000"/>
              </w:rPr>
              <w:t>е</w:t>
            </w:r>
            <w:r w:rsidRPr="000406A9">
              <w:rPr>
                <w:color w:val="000000"/>
              </w:rPr>
              <w:t>образовательная школа №1"</w:t>
            </w:r>
          </w:p>
        </w:tc>
        <w:tc>
          <w:tcPr>
            <w:tcW w:w="1500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5,00</w:t>
            </w:r>
          </w:p>
        </w:tc>
        <w:tc>
          <w:tcPr>
            <w:tcW w:w="1618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7,50</w:t>
            </w:r>
          </w:p>
        </w:tc>
        <w:tc>
          <w:tcPr>
            <w:tcW w:w="1602" w:type="dxa"/>
            <w:noWrap/>
            <w:vAlign w:val="center"/>
            <w:hideMark/>
          </w:tcPr>
          <w:p w:rsidR="00A04BFE" w:rsidRPr="000406A9" w:rsidRDefault="00A04BFE" w:rsidP="002C629D">
            <w:pPr>
              <w:jc w:val="right"/>
              <w:rPr>
                <w:color w:val="000000"/>
              </w:rPr>
            </w:pPr>
            <w:r w:rsidRPr="000406A9">
              <w:rPr>
                <w:color w:val="000000"/>
              </w:rPr>
              <w:t>95,00</w:t>
            </w:r>
          </w:p>
        </w:tc>
      </w:tr>
    </w:tbl>
    <w:p w:rsidR="00A04BFE" w:rsidRDefault="00A04BFE" w:rsidP="00B46A78">
      <w:pPr>
        <w:jc w:val="both"/>
        <w:rPr>
          <w:b/>
        </w:rPr>
      </w:pPr>
    </w:p>
    <w:p w:rsidR="003E69E5" w:rsidRPr="00B46A78" w:rsidRDefault="003E69E5" w:rsidP="00B46A78">
      <w:pPr>
        <w:jc w:val="both"/>
        <w:rPr>
          <w:b/>
        </w:rPr>
      </w:pPr>
    </w:p>
    <w:p w:rsidR="00395F31" w:rsidRDefault="00395F31" w:rsidP="00395F31">
      <w:pPr>
        <w:jc w:val="both"/>
        <w:rPr>
          <w:b/>
        </w:rPr>
      </w:pPr>
      <w:r>
        <w:rPr>
          <w:b/>
        </w:rPr>
        <w:t>2.2.6. ВЫВОДЫ  о характере результатов ОГЭ по  предмету в 2019 году и в динамике (в случае проведения анализа результатов ОГЭ в субъекте Российской Федерации в прошлые годы).</w:t>
      </w:r>
    </w:p>
    <w:p w:rsidR="00395F31" w:rsidRDefault="00395F31" w:rsidP="00395F31">
      <w:pPr>
        <w:jc w:val="both"/>
        <w:rPr>
          <w:b/>
        </w:rPr>
      </w:pPr>
    </w:p>
    <w:p w:rsidR="00395F31" w:rsidRDefault="00395F31" w:rsidP="004878BC">
      <w:pPr>
        <w:contextualSpacing/>
        <w:jc w:val="both"/>
      </w:pPr>
      <w:r>
        <w:t>Количество выпускников, выбравших ОГЭ  по биологии, в 2019 году - 1899 человек, что на 69 человек меньше чем в 2018 году</w:t>
      </w:r>
      <w:r w:rsidR="00194914">
        <w:t>, что</w:t>
      </w:r>
      <w:r>
        <w:t xml:space="preserve"> состав</w:t>
      </w:r>
      <w:r>
        <w:t>и</w:t>
      </w:r>
      <w:r>
        <w:t>ло 33% от общего количества участников государственной итоговой аттестации.</w:t>
      </w:r>
      <w:r w:rsidR="00C3710B">
        <w:t xml:space="preserve"> Имеет тенденцию к снижению количество выпускников л</w:t>
      </w:r>
      <w:r w:rsidR="00C3710B">
        <w:t>и</w:t>
      </w:r>
      <w:r w:rsidR="00C3710B">
        <w:t>цеев и гимназий, сдающих по выбору ОГЭ по биологии; повышается процент участников ОГЭ по биологии выпускников средних и осно</w:t>
      </w:r>
      <w:r w:rsidR="00C3710B">
        <w:t>в</w:t>
      </w:r>
      <w:r w:rsidR="00C3710B">
        <w:t>ных общеобразовательных школ.</w:t>
      </w:r>
      <w:r w:rsidR="00194914">
        <w:t xml:space="preserve"> Выросло количество участников экзамена (и в процентном отношении тоже), получивших неудовлетвор</w:t>
      </w:r>
      <w:r w:rsidR="00194914">
        <w:t>и</w:t>
      </w:r>
      <w:r w:rsidR="00194914">
        <w:t>тельный результат с 0,43% в 2017 году  до 2,21% в 2019 году. Значительная доля участников, получивших отметку «2» - это обучающиеся СПО.</w:t>
      </w:r>
    </w:p>
    <w:p w:rsidR="00194914" w:rsidRDefault="00194914" w:rsidP="004878BC">
      <w:pPr>
        <w:contextualSpacing/>
        <w:jc w:val="both"/>
      </w:pPr>
    </w:p>
    <w:p w:rsidR="00903AC5" w:rsidRPr="00BE42D2" w:rsidRDefault="00903AC5" w:rsidP="004878B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3E1B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203E1B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03E1B">
        <w:rPr>
          <w:rFonts w:ascii="Times New Roman" w:eastAsia="Times New Roman" w:hAnsi="Times New Roman"/>
          <w:b/>
          <w:sz w:val="24"/>
          <w:szCs w:val="24"/>
          <w:lang w:eastAsia="ru-RU"/>
        </w:rPr>
        <w:t>.1.  Краткая характеристика КИМ по предмету</w:t>
      </w:r>
    </w:p>
    <w:p w:rsidR="00903AC5" w:rsidRPr="00931BA3" w:rsidRDefault="00903AC5" w:rsidP="004878BC">
      <w:pPr>
        <w:contextualSpacing/>
        <w:jc w:val="both"/>
      </w:pPr>
      <w:r w:rsidRPr="00931BA3">
        <w:t xml:space="preserve">Приводится краткая характеристика КИМ по предмету на основе спецификации КИМ </w:t>
      </w:r>
      <w:r>
        <w:t>О</w:t>
      </w:r>
      <w:r w:rsidRPr="00931BA3">
        <w:t>ГЭ, описываются содержательные особенности, к</w:t>
      </w:r>
      <w:r w:rsidRPr="00931BA3">
        <w:t>о</w:t>
      </w:r>
      <w:r w:rsidRPr="00931BA3">
        <w:t>торые можно выделить на основе использованных в регионе вариантов КИМ.</w:t>
      </w:r>
      <w:r>
        <w:t xml:space="preserve"> </w:t>
      </w:r>
    </w:p>
    <w:p w:rsidR="003F21F3" w:rsidRPr="00D80960" w:rsidRDefault="003F21F3" w:rsidP="004878BC">
      <w:pPr>
        <w:pStyle w:val="af7"/>
        <w:ind w:firstLine="708"/>
        <w:jc w:val="both"/>
        <w:rPr>
          <w:b w:val="0"/>
          <w:bCs w:val="0"/>
          <w:i/>
          <w:sz w:val="24"/>
        </w:rPr>
      </w:pPr>
      <w:r w:rsidRPr="00D80960">
        <w:rPr>
          <w:b w:val="0"/>
          <w:bCs w:val="0"/>
          <w:i/>
          <w:sz w:val="24"/>
        </w:rPr>
        <w:t xml:space="preserve"> </w:t>
      </w:r>
      <w:r w:rsidR="008E408F" w:rsidRPr="00D80960">
        <w:rPr>
          <w:b w:val="0"/>
          <w:sz w:val="24"/>
        </w:rPr>
        <w:t xml:space="preserve">В </w:t>
      </w:r>
      <w:r w:rsidRPr="00D80960">
        <w:rPr>
          <w:b w:val="0"/>
          <w:sz w:val="24"/>
        </w:rPr>
        <w:t xml:space="preserve">анализируемый </w:t>
      </w:r>
      <w:r w:rsidR="008E408F" w:rsidRPr="00D80960">
        <w:rPr>
          <w:b w:val="0"/>
          <w:sz w:val="24"/>
        </w:rPr>
        <w:t xml:space="preserve">вариант КИМ включены 32 задания разного уровня сложности. </w:t>
      </w:r>
    </w:p>
    <w:p w:rsidR="003F21F3" w:rsidRPr="00D80960" w:rsidRDefault="008E408F" w:rsidP="004878BC">
      <w:pPr>
        <w:pStyle w:val="af7"/>
        <w:ind w:firstLine="708"/>
        <w:jc w:val="both"/>
        <w:rPr>
          <w:b w:val="0"/>
          <w:sz w:val="24"/>
        </w:rPr>
      </w:pPr>
      <w:r w:rsidRPr="00D80960">
        <w:rPr>
          <w:b w:val="0"/>
          <w:sz w:val="24"/>
        </w:rPr>
        <w:t xml:space="preserve">КИМ содержат </w:t>
      </w:r>
      <w:r w:rsidRPr="00D80960">
        <w:rPr>
          <w:b w:val="0"/>
          <w:bCs w:val="0"/>
          <w:sz w:val="24"/>
        </w:rPr>
        <w:t xml:space="preserve">22 </w:t>
      </w:r>
      <w:r w:rsidRPr="00D80960">
        <w:rPr>
          <w:b w:val="0"/>
          <w:sz w:val="24"/>
        </w:rPr>
        <w:t xml:space="preserve">задание базового уровня сложности </w:t>
      </w:r>
      <w:r w:rsidRPr="00D80960">
        <w:rPr>
          <w:b w:val="0"/>
          <w:bCs w:val="0"/>
          <w:sz w:val="24"/>
        </w:rPr>
        <w:t>с выбором одного верного ответа из четырех</w:t>
      </w:r>
      <w:r w:rsidRPr="00D80960">
        <w:rPr>
          <w:b w:val="0"/>
          <w:sz w:val="24"/>
        </w:rPr>
        <w:t xml:space="preserve"> предложенных (69% от общего числа заданий экзаменационного теста). </w:t>
      </w:r>
    </w:p>
    <w:p w:rsidR="003F21F3" w:rsidRPr="00D80960" w:rsidRDefault="008E408F" w:rsidP="004878BC">
      <w:pPr>
        <w:pStyle w:val="af7"/>
        <w:ind w:firstLine="708"/>
        <w:jc w:val="both"/>
        <w:rPr>
          <w:b w:val="0"/>
          <w:bCs w:val="0"/>
          <w:sz w:val="24"/>
        </w:rPr>
      </w:pPr>
      <w:r w:rsidRPr="00D80960">
        <w:rPr>
          <w:b w:val="0"/>
          <w:sz w:val="24"/>
        </w:rPr>
        <w:t>В числе 7</w:t>
      </w:r>
      <w:r w:rsidRPr="00D80960">
        <w:rPr>
          <w:b w:val="0"/>
          <w:bCs w:val="0"/>
          <w:sz w:val="24"/>
        </w:rPr>
        <w:t xml:space="preserve"> заданий </w:t>
      </w:r>
      <w:r w:rsidRPr="00D80960">
        <w:rPr>
          <w:b w:val="0"/>
          <w:sz w:val="24"/>
        </w:rPr>
        <w:t xml:space="preserve">повышенного уровня сложности (22%) задания разного типа: в них предлагается сделать </w:t>
      </w:r>
      <w:r w:rsidRPr="00D80960">
        <w:rPr>
          <w:b w:val="0"/>
          <w:bCs w:val="0"/>
          <w:sz w:val="24"/>
        </w:rPr>
        <w:t>выбор нескольких верных ответов из шести; установить соответствие между строением и функцией, систематической катег</w:t>
      </w:r>
      <w:r w:rsidRPr="00D80960">
        <w:rPr>
          <w:b w:val="0"/>
          <w:bCs w:val="0"/>
          <w:sz w:val="24"/>
        </w:rPr>
        <w:t>о</w:t>
      </w:r>
      <w:r w:rsidRPr="00D80960">
        <w:rPr>
          <w:b w:val="0"/>
          <w:bCs w:val="0"/>
          <w:sz w:val="24"/>
        </w:rPr>
        <w:t xml:space="preserve">рией и ее особенностями и др.; </w:t>
      </w:r>
      <w:r w:rsidRPr="00D80960">
        <w:rPr>
          <w:b w:val="0"/>
          <w:sz w:val="24"/>
        </w:rPr>
        <w:t>определить последовательность биологических процессов, явлений, объектов</w:t>
      </w:r>
      <w:r w:rsidRPr="00D80960">
        <w:rPr>
          <w:b w:val="0"/>
          <w:bCs w:val="0"/>
          <w:sz w:val="24"/>
        </w:rPr>
        <w:t>; на вкл</w:t>
      </w:r>
      <w:r w:rsidRPr="00D80960">
        <w:rPr>
          <w:b w:val="0"/>
          <w:bCs w:val="0"/>
          <w:sz w:val="24"/>
        </w:rPr>
        <w:t>ю</w:t>
      </w:r>
      <w:r w:rsidRPr="00D80960">
        <w:rPr>
          <w:b w:val="0"/>
          <w:bCs w:val="0"/>
          <w:sz w:val="24"/>
        </w:rPr>
        <w:t xml:space="preserve">чение пропущенных в текст терминов и понятий (текст состоит из </w:t>
      </w:r>
      <w:r w:rsidR="003F21F3" w:rsidRPr="00D80960">
        <w:rPr>
          <w:b w:val="0"/>
          <w:bCs w:val="0"/>
          <w:sz w:val="24"/>
        </w:rPr>
        <w:t>4</w:t>
      </w:r>
      <w:r w:rsidRPr="00D80960">
        <w:rPr>
          <w:b w:val="0"/>
          <w:bCs w:val="0"/>
          <w:sz w:val="24"/>
        </w:rPr>
        <w:t xml:space="preserve"> предложений, объединенных одной тематикой) и задание 29 на анализ содержания развернутого биологического текста (</w:t>
      </w:r>
      <w:r w:rsidRPr="00D80960">
        <w:rPr>
          <w:b w:val="0"/>
          <w:bCs w:val="0"/>
          <w:i/>
          <w:sz w:val="24"/>
        </w:rPr>
        <w:t xml:space="preserve">около </w:t>
      </w:r>
      <w:r w:rsidRPr="00D80960">
        <w:rPr>
          <w:b w:val="0"/>
          <w:bCs w:val="0"/>
          <w:sz w:val="24"/>
        </w:rPr>
        <w:t>1500</w:t>
      </w:r>
      <w:r w:rsidRPr="00D80960">
        <w:rPr>
          <w:b w:val="0"/>
          <w:bCs w:val="0"/>
          <w:i/>
          <w:sz w:val="24"/>
        </w:rPr>
        <w:t xml:space="preserve"> зн</w:t>
      </w:r>
      <w:r w:rsidRPr="00D80960">
        <w:rPr>
          <w:b w:val="0"/>
          <w:bCs w:val="0"/>
          <w:i/>
          <w:sz w:val="24"/>
        </w:rPr>
        <w:t>а</w:t>
      </w:r>
      <w:r w:rsidRPr="00D80960">
        <w:rPr>
          <w:b w:val="0"/>
          <w:bCs w:val="0"/>
          <w:i/>
          <w:sz w:val="24"/>
        </w:rPr>
        <w:t>ков</w:t>
      </w:r>
      <w:r w:rsidRPr="00D80960">
        <w:rPr>
          <w:b w:val="0"/>
          <w:bCs w:val="0"/>
          <w:sz w:val="24"/>
        </w:rPr>
        <w:t xml:space="preserve">). </w:t>
      </w:r>
    </w:p>
    <w:p w:rsidR="008E408F" w:rsidRPr="00D80960" w:rsidRDefault="008E408F" w:rsidP="004878BC">
      <w:pPr>
        <w:pStyle w:val="af7"/>
        <w:ind w:firstLine="708"/>
        <w:jc w:val="both"/>
        <w:rPr>
          <w:b w:val="0"/>
          <w:bCs w:val="0"/>
          <w:sz w:val="24"/>
        </w:rPr>
      </w:pPr>
      <w:r w:rsidRPr="00D80960">
        <w:rPr>
          <w:b w:val="0"/>
          <w:bCs w:val="0"/>
          <w:sz w:val="24"/>
        </w:rPr>
        <w:t>Высокому уровню сложности соответствует задания 30, 31 и 32. Первое задание проверяет умение работать со статистическими да</w:t>
      </w:r>
      <w:r w:rsidRPr="00D80960">
        <w:rPr>
          <w:b w:val="0"/>
          <w:bCs w:val="0"/>
          <w:sz w:val="24"/>
        </w:rPr>
        <w:t>н</w:t>
      </w:r>
      <w:r w:rsidRPr="00D80960">
        <w:rPr>
          <w:b w:val="0"/>
          <w:bCs w:val="0"/>
          <w:sz w:val="24"/>
        </w:rPr>
        <w:t xml:space="preserve">ными, представленными в табличной форме, второе и третье задания - на применение знаний курса биологии на практике и в повседневной жизни (9%). </w:t>
      </w:r>
    </w:p>
    <w:p w:rsidR="008E408F" w:rsidRPr="00D80960" w:rsidRDefault="008E408F" w:rsidP="004878BC">
      <w:pPr>
        <w:pStyle w:val="af7"/>
        <w:ind w:firstLine="709"/>
        <w:jc w:val="both"/>
        <w:rPr>
          <w:b w:val="0"/>
          <w:bCs w:val="0"/>
          <w:sz w:val="24"/>
        </w:rPr>
      </w:pPr>
      <w:r w:rsidRPr="00D80960">
        <w:rPr>
          <w:b w:val="0"/>
          <w:bCs w:val="0"/>
          <w:sz w:val="24"/>
        </w:rPr>
        <w:lastRenderedPageBreak/>
        <w:t xml:space="preserve">Задания экзаменационной работы формулируются на основе тем всего курса биологии основной школы и распределены следующим образом: задания по теме «Растения. Бактерии. Грибы. Лишайники» составляют 12% заданий всей экзаменационной работы; «Животные» </w:t>
      </w:r>
      <w:r w:rsidRPr="00D80960">
        <w:rPr>
          <w:b w:val="0"/>
          <w:bCs w:val="0"/>
          <w:sz w:val="24"/>
        </w:rPr>
        <w:sym w:font="Symbol" w:char="F0BE"/>
      </w:r>
      <w:r w:rsidRPr="00D80960">
        <w:rPr>
          <w:b w:val="0"/>
          <w:bCs w:val="0"/>
          <w:sz w:val="24"/>
        </w:rPr>
        <w:t xml:space="preserve"> 11%; «Человек и его здоровье» </w:t>
      </w:r>
      <w:r w:rsidRPr="00D80960">
        <w:rPr>
          <w:b w:val="0"/>
          <w:bCs w:val="0"/>
          <w:sz w:val="24"/>
        </w:rPr>
        <w:sym w:font="Symbol" w:char="F0BE"/>
      </w:r>
      <w:r w:rsidRPr="00D80960">
        <w:rPr>
          <w:b w:val="0"/>
          <w:bCs w:val="0"/>
          <w:sz w:val="24"/>
        </w:rPr>
        <w:t xml:space="preserve"> 45%; «Общие закономерности живого» </w:t>
      </w:r>
      <w:r w:rsidRPr="00D80960">
        <w:rPr>
          <w:b w:val="0"/>
          <w:bCs w:val="0"/>
          <w:sz w:val="24"/>
        </w:rPr>
        <w:sym w:font="Symbol" w:char="F0BE"/>
      </w:r>
      <w:r w:rsidRPr="00D80960">
        <w:rPr>
          <w:b w:val="0"/>
          <w:bCs w:val="0"/>
          <w:sz w:val="24"/>
        </w:rPr>
        <w:t xml:space="preserve"> 32%. Такое распределение позволяет обеспечить </w:t>
      </w:r>
      <w:proofErr w:type="spellStart"/>
      <w:r w:rsidRPr="00D80960">
        <w:rPr>
          <w:b w:val="0"/>
          <w:bCs w:val="0"/>
          <w:sz w:val="24"/>
        </w:rPr>
        <w:t>валидность</w:t>
      </w:r>
      <w:proofErr w:type="spellEnd"/>
      <w:r w:rsidRPr="00D80960">
        <w:rPr>
          <w:b w:val="0"/>
          <w:bCs w:val="0"/>
          <w:sz w:val="24"/>
        </w:rPr>
        <w:t xml:space="preserve"> контрольных измерительных материалов. Преобладание з</w:t>
      </w:r>
      <w:r w:rsidRPr="00D80960">
        <w:rPr>
          <w:b w:val="0"/>
          <w:bCs w:val="0"/>
          <w:sz w:val="24"/>
        </w:rPr>
        <w:t>а</w:t>
      </w:r>
      <w:r w:rsidRPr="00D80960">
        <w:rPr>
          <w:b w:val="0"/>
          <w:bCs w:val="0"/>
          <w:sz w:val="24"/>
        </w:rPr>
        <w:t>даний по разделу «Человек и его здоровье» объясняется тем, что его содержание в наибольшей степени отвечает общим целям обучения биологии на ступени основного общего образования, сформулированным в Федерал</w:t>
      </w:r>
      <w:r w:rsidRPr="00D80960">
        <w:rPr>
          <w:b w:val="0"/>
          <w:bCs w:val="0"/>
          <w:sz w:val="24"/>
        </w:rPr>
        <w:t>ь</w:t>
      </w:r>
      <w:r w:rsidRPr="00D80960">
        <w:rPr>
          <w:b w:val="0"/>
          <w:bCs w:val="0"/>
          <w:sz w:val="24"/>
        </w:rPr>
        <w:t xml:space="preserve">ном компоненте государственного образовательного стандарта основного общего образования по биологии.  </w:t>
      </w:r>
    </w:p>
    <w:p w:rsidR="00ED546D" w:rsidRPr="00D80960" w:rsidRDefault="00ED546D" w:rsidP="004878BC">
      <w:pPr>
        <w:pStyle w:val="af7"/>
        <w:ind w:firstLine="709"/>
        <w:jc w:val="both"/>
        <w:rPr>
          <w:b w:val="0"/>
          <w:bCs w:val="0"/>
          <w:sz w:val="24"/>
        </w:rPr>
      </w:pPr>
    </w:p>
    <w:p w:rsidR="003F21F3" w:rsidRPr="00D80960" w:rsidRDefault="003F21F3" w:rsidP="004878BC">
      <w:pPr>
        <w:pStyle w:val="af7"/>
        <w:ind w:firstLine="709"/>
        <w:jc w:val="both"/>
        <w:rPr>
          <w:b w:val="0"/>
          <w:bCs w:val="0"/>
          <w:sz w:val="24"/>
        </w:rPr>
      </w:pPr>
      <w:r w:rsidRPr="00D80960">
        <w:rPr>
          <w:b w:val="0"/>
          <w:bCs w:val="0"/>
          <w:sz w:val="24"/>
        </w:rPr>
        <w:t>Анализируемая экзаменационная работа ОГЭ включает в себя пять содержательных блоков, которые соответствуют блокам Фед</w:t>
      </w:r>
      <w:r w:rsidRPr="00D80960">
        <w:rPr>
          <w:b w:val="0"/>
          <w:bCs w:val="0"/>
          <w:sz w:val="24"/>
        </w:rPr>
        <w:t>е</w:t>
      </w:r>
      <w:r w:rsidRPr="00D80960">
        <w:rPr>
          <w:b w:val="0"/>
          <w:bCs w:val="0"/>
          <w:sz w:val="24"/>
        </w:rPr>
        <w:t xml:space="preserve">рального компонента государственного стандарта основного общего образования по биологии. </w:t>
      </w:r>
    </w:p>
    <w:p w:rsidR="00ED546D" w:rsidRPr="00D80960" w:rsidRDefault="00ED546D" w:rsidP="004878BC">
      <w:pPr>
        <w:pStyle w:val="af7"/>
        <w:ind w:firstLine="709"/>
        <w:jc w:val="both"/>
        <w:rPr>
          <w:b w:val="0"/>
          <w:bCs w:val="0"/>
          <w:sz w:val="24"/>
        </w:rPr>
      </w:pPr>
      <w:proofErr w:type="spellStart"/>
      <w:r w:rsidRPr="00D80960">
        <w:rPr>
          <w:b w:val="0"/>
          <w:bCs w:val="0"/>
          <w:sz w:val="24"/>
        </w:rPr>
        <w:t>Первыи</w:t>
      </w:r>
      <w:proofErr w:type="spellEnd"/>
      <w:r w:rsidRPr="00D80960">
        <w:rPr>
          <w:b w:val="0"/>
          <w:bCs w:val="0"/>
          <w:sz w:val="24"/>
        </w:rPr>
        <w:t xml:space="preserve">̆ блок «Биология как наука» включает в себя задания, контролирующие знания: о роли биологии в формировании </w:t>
      </w:r>
      <w:proofErr w:type="spellStart"/>
      <w:r w:rsidRPr="00D80960">
        <w:rPr>
          <w:b w:val="0"/>
          <w:bCs w:val="0"/>
          <w:sz w:val="24"/>
        </w:rPr>
        <w:t>совреме</w:t>
      </w:r>
      <w:r w:rsidRPr="00D80960">
        <w:rPr>
          <w:b w:val="0"/>
          <w:bCs w:val="0"/>
          <w:sz w:val="24"/>
        </w:rPr>
        <w:t>н</w:t>
      </w:r>
      <w:r w:rsidRPr="00D80960">
        <w:rPr>
          <w:b w:val="0"/>
          <w:bCs w:val="0"/>
          <w:sz w:val="24"/>
        </w:rPr>
        <w:t>нои</w:t>
      </w:r>
      <w:proofErr w:type="spellEnd"/>
      <w:r w:rsidRPr="00D80960">
        <w:rPr>
          <w:b w:val="0"/>
          <w:bCs w:val="0"/>
          <w:sz w:val="24"/>
        </w:rPr>
        <w:t xml:space="preserve">̆ </w:t>
      </w:r>
      <w:proofErr w:type="spellStart"/>
      <w:r w:rsidRPr="00D80960">
        <w:rPr>
          <w:b w:val="0"/>
          <w:bCs w:val="0"/>
          <w:sz w:val="24"/>
        </w:rPr>
        <w:t>естественнонаучнои</w:t>
      </w:r>
      <w:proofErr w:type="spellEnd"/>
      <w:r w:rsidRPr="00D80960">
        <w:rPr>
          <w:b w:val="0"/>
          <w:bCs w:val="0"/>
          <w:sz w:val="24"/>
        </w:rPr>
        <w:t xml:space="preserve">̆ картины мира, в </w:t>
      </w:r>
      <w:proofErr w:type="spellStart"/>
      <w:r w:rsidRPr="00D80960">
        <w:rPr>
          <w:b w:val="0"/>
          <w:bCs w:val="0"/>
          <w:sz w:val="24"/>
        </w:rPr>
        <w:t>практическои</w:t>
      </w:r>
      <w:proofErr w:type="spellEnd"/>
      <w:r w:rsidRPr="00D80960">
        <w:rPr>
          <w:b w:val="0"/>
          <w:bCs w:val="0"/>
          <w:sz w:val="24"/>
        </w:rPr>
        <w:t xml:space="preserve">̆ деятельности </w:t>
      </w:r>
      <w:proofErr w:type="spellStart"/>
      <w:r w:rsidRPr="00D80960">
        <w:rPr>
          <w:b w:val="0"/>
          <w:bCs w:val="0"/>
          <w:sz w:val="24"/>
        </w:rPr>
        <w:t>людеи</w:t>
      </w:r>
      <w:proofErr w:type="spellEnd"/>
      <w:r w:rsidRPr="00D80960">
        <w:rPr>
          <w:b w:val="0"/>
          <w:bCs w:val="0"/>
          <w:sz w:val="24"/>
        </w:rPr>
        <w:t>̆; методах изучения живых объектов (наблюдение, опис</w:t>
      </w:r>
      <w:r w:rsidRPr="00D80960">
        <w:rPr>
          <w:b w:val="0"/>
          <w:bCs w:val="0"/>
          <w:sz w:val="24"/>
        </w:rPr>
        <w:t>а</w:t>
      </w:r>
      <w:r w:rsidRPr="00D80960">
        <w:rPr>
          <w:b w:val="0"/>
          <w:bCs w:val="0"/>
          <w:sz w:val="24"/>
        </w:rPr>
        <w:t xml:space="preserve">ние, измерение, эксперимент). </w:t>
      </w:r>
    </w:p>
    <w:p w:rsidR="00ED546D" w:rsidRPr="00D80960" w:rsidRDefault="00ED546D" w:rsidP="004878BC">
      <w:pPr>
        <w:pStyle w:val="af7"/>
        <w:ind w:firstLine="709"/>
        <w:jc w:val="both"/>
        <w:rPr>
          <w:b w:val="0"/>
          <w:bCs w:val="0"/>
          <w:sz w:val="24"/>
        </w:rPr>
      </w:pPr>
      <w:r w:rsidRPr="00D80960">
        <w:rPr>
          <w:b w:val="0"/>
          <w:bCs w:val="0"/>
          <w:sz w:val="24"/>
        </w:rPr>
        <w:t>В 2019 году в варианте КИМ, предложенном для анализа, был представлен вопрос (задание №1), касающийся м</w:t>
      </w:r>
      <w:r w:rsidRPr="00D80960">
        <w:rPr>
          <w:b w:val="0"/>
          <w:bCs w:val="0"/>
          <w:sz w:val="24"/>
        </w:rPr>
        <w:t>е</w:t>
      </w:r>
      <w:r w:rsidRPr="00D80960">
        <w:rPr>
          <w:b w:val="0"/>
          <w:bCs w:val="0"/>
          <w:sz w:val="24"/>
        </w:rPr>
        <w:t>тодов биологии.</w:t>
      </w:r>
    </w:p>
    <w:p w:rsidR="00ED546D" w:rsidRPr="00D80960" w:rsidRDefault="00ED546D" w:rsidP="004878BC">
      <w:pPr>
        <w:pStyle w:val="af7"/>
        <w:ind w:firstLine="709"/>
        <w:jc w:val="both"/>
        <w:rPr>
          <w:b w:val="0"/>
          <w:bCs w:val="0"/>
          <w:sz w:val="24"/>
        </w:rPr>
      </w:pPr>
      <w:proofErr w:type="spellStart"/>
      <w:r w:rsidRPr="00D80960">
        <w:rPr>
          <w:b w:val="0"/>
          <w:bCs w:val="0"/>
          <w:sz w:val="24"/>
        </w:rPr>
        <w:t>Второи</w:t>
      </w:r>
      <w:proofErr w:type="spellEnd"/>
      <w:r w:rsidRPr="00D80960">
        <w:rPr>
          <w:b w:val="0"/>
          <w:bCs w:val="0"/>
          <w:sz w:val="24"/>
        </w:rPr>
        <w:t>̆ блок «Признаки живых организмов» представлен заданиями, проверяющими знания: о строении, фун</w:t>
      </w:r>
      <w:r w:rsidRPr="00D80960">
        <w:rPr>
          <w:b w:val="0"/>
          <w:bCs w:val="0"/>
          <w:sz w:val="24"/>
        </w:rPr>
        <w:t>к</w:t>
      </w:r>
      <w:r w:rsidRPr="00D80960">
        <w:rPr>
          <w:b w:val="0"/>
          <w:bCs w:val="0"/>
          <w:sz w:val="24"/>
        </w:rPr>
        <w:t xml:space="preserve">циях и многообразии клеток, </w:t>
      </w:r>
      <w:proofErr w:type="spellStart"/>
      <w:r w:rsidRPr="00D80960">
        <w:rPr>
          <w:b w:val="0"/>
          <w:bCs w:val="0"/>
          <w:sz w:val="24"/>
        </w:rPr>
        <w:t>тканеи</w:t>
      </w:r>
      <w:proofErr w:type="spellEnd"/>
      <w:r w:rsidRPr="00D80960">
        <w:rPr>
          <w:b w:val="0"/>
          <w:bCs w:val="0"/>
          <w:sz w:val="24"/>
        </w:rPr>
        <w:t>̆, органов и систем органов; признаках живых организмов, наследственности и изменчивости; способах размножения, при</w:t>
      </w:r>
      <w:r w:rsidRPr="00D80960">
        <w:rPr>
          <w:b w:val="0"/>
          <w:bCs w:val="0"/>
          <w:sz w:val="24"/>
        </w:rPr>
        <w:t>е</w:t>
      </w:r>
      <w:r w:rsidRPr="00D80960">
        <w:rPr>
          <w:b w:val="0"/>
          <w:bCs w:val="0"/>
          <w:sz w:val="24"/>
        </w:rPr>
        <w:t xml:space="preserve">мах выращивания растений и разведения животных. </w:t>
      </w:r>
    </w:p>
    <w:p w:rsidR="00ED546D" w:rsidRPr="00D80960" w:rsidRDefault="00ED546D" w:rsidP="004878BC">
      <w:pPr>
        <w:pStyle w:val="af7"/>
        <w:ind w:firstLine="709"/>
        <w:jc w:val="both"/>
        <w:rPr>
          <w:b w:val="0"/>
          <w:bCs w:val="0"/>
          <w:sz w:val="24"/>
        </w:rPr>
      </w:pPr>
      <w:r w:rsidRPr="00D80960">
        <w:rPr>
          <w:b w:val="0"/>
          <w:bCs w:val="0"/>
          <w:sz w:val="24"/>
        </w:rPr>
        <w:t xml:space="preserve">Во втором блоке </w:t>
      </w:r>
      <w:r w:rsidR="00013770" w:rsidRPr="00D80960">
        <w:rPr>
          <w:b w:val="0"/>
          <w:bCs w:val="0"/>
          <w:sz w:val="24"/>
        </w:rPr>
        <w:t>пять</w:t>
      </w:r>
      <w:r w:rsidRPr="00D80960">
        <w:rPr>
          <w:b w:val="0"/>
          <w:bCs w:val="0"/>
          <w:sz w:val="24"/>
        </w:rPr>
        <w:t xml:space="preserve"> задани</w:t>
      </w:r>
      <w:r w:rsidR="00013770" w:rsidRPr="00D80960">
        <w:rPr>
          <w:b w:val="0"/>
          <w:bCs w:val="0"/>
          <w:sz w:val="24"/>
        </w:rPr>
        <w:t>й</w:t>
      </w:r>
      <w:r w:rsidR="00D51974" w:rsidRPr="00D80960">
        <w:rPr>
          <w:b w:val="0"/>
          <w:bCs w:val="0"/>
          <w:sz w:val="24"/>
        </w:rPr>
        <w:t xml:space="preserve">, </w:t>
      </w:r>
      <w:r w:rsidR="00A370A3" w:rsidRPr="00D80960">
        <w:rPr>
          <w:b w:val="0"/>
          <w:bCs w:val="0"/>
          <w:sz w:val="24"/>
        </w:rPr>
        <w:t>четыре</w:t>
      </w:r>
      <w:r w:rsidR="00D51974" w:rsidRPr="00D80960">
        <w:rPr>
          <w:b w:val="0"/>
          <w:bCs w:val="0"/>
          <w:sz w:val="24"/>
        </w:rPr>
        <w:t xml:space="preserve"> – в первой части и одно во второй</w:t>
      </w:r>
      <w:r w:rsidRPr="00D80960">
        <w:rPr>
          <w:b w:val="0"/>
          <w:bCs w:val="0"/>
          <w:sz w:val="24"/>
        </w:rPr>
        <w:t xml:space="preserve">. Задание №2 проверяет знание функций органоидов клетки </w:t>
      </w:r>
      <w:r w:rsidR="003F21F3" w:rsidRPr="00D80960">
        <w:rPr>
          <w:b w:val="0"/>
          <w:bCs w:val="0"/>
          <w:sz w:val="24"/>
        </w:rPr>
        <w:t>(рибосом)</w:t>
      </w:r>
      <w:r w:rsidR="00B53A35" w:rsidRPr="00D80960">
        <w:rPr>
          <w:b w:val="0"/>
          <w:bCs w:val="0"/>
          <w:sz w:val="24"/>
        </w:rPr>
        <w:t xml:space="preserve">, </w:t>
      </w:r>
      <w:r w:rsidRPr="00D80960">
        <w:rPr>
          <w:b w:val="0"/>
          <w:bCs w:val="0"/>
          <w:sz w:val="24"/>
        </w:rPr>
        <w:t>задание №4 проверяет знание функций органов растений</w:t>
      </w:r>
      <w:r w:rsidR="00B53A35" w:rsidRPr="00D80960">
        <w:rPr>
          <w:b w:val="0"/>
          <w:bCs w:val="0"/>
          <w:sz w:val="24"/>
        </w:rPr>
        <w:t>, з</w:t>
      </w:r>
      <w:r w:rsidRPr="00D80960">
        <w:rPr>
          <w:b w:val="0"/>
          <w:bCs w:val="0"/>
          <w:sz w:val="24"/>
        </w:rPr>
        <w:t>адание №6 проверяет знания о функциях органов беспозвоночных ж</w:t>
      </w:r>
      <w:r w:rsidRPr="00D80960">
        <w:rPr>
          <w:b w:val="0"/>
          <w:bCs w:val="0"/>
          <w:sz w:val="24"/>
        </w:rPr>
        <w:t>и</w:t>
      </w:r>
      <w:r w:rsidRPr="00D80960">
        <w:rPr>
          <w:b w:val="0"/>
          <w:bCs w:val="0"/>
          <w:sz w:val="24"/>
        </w:rPr>
        <w:t>вотных</w:t>
      </w:r>
      <w:r w:rsidR="00D51974" w:rsidRPr="00D80960">
        <w:rPr>
          <w:b w:val="0"/>
          <w:bCs w:val="0"/>
          <w:sz w:val="24"/>
        </w:rPr>
        <w:t xml:space="preserve">, </w:t>
      </w:r>
      <w:r w:rsidR="00013770" w:rsidRPr="00D80960">
        <w:rPr>
          <w:b w:val="0"/>
          <w:bCs w:val="0"/>
          <w:sz w:val="24"/>
        </w:rPr>
        <w:t xml:space="preserve">задание №21 проверяет </w:t>
      </w:r>
      <w:r w:rsidR="00A340E9" w:rsidRPr="00D80960">
        <w:rPr>
          <w:b w:val="0"/>
          <w:bCs w:val="0"/>
          <w:sz w:val="24"/>
        </w:rPr>
        <w:t>умение определять структуру объекта, выделять значимые функциональные связи и отношения между ча</w:t>
      </w:r>
      <w:r w:rsidR="00A340E9" w:rsidRPr="00D80960">
        <w:rPr>
          <w:b w:val="0"/>
          <w:bCs w:val="0"/>
          <w:sz w:val="24"/>
        </w:rPr>
        <w:t>с</w:t>
      </w:r>
      <w:r w:rsidR="00A340E9" w:rsidRPr="00D80960">
        <w:rPr>
          <w:b w:val="0"/>
          <w:bCs w:val="0"/>
          <w:sz w:val="24"/>
        </w:rPr>
        <w:t xml:space="preserve">тями целого; </w:t>
      </w:r>
      <w:r w:rsidR="00013770" w:rsidRPr="00D80960">
        <w:rPr>
          <w:b w:val="0"/>
          <w:bCs w:val="0"/>
          <w:sz w:val="24"/>
        </w:rPr>
        <w:t>знание фун</w:t>
      </w:r>
      <w:r w:rsidR="00A340E9" w:rsidRPr="00D80960">
        <w:rPr>
          <w:b w:val="0"/>
          <w:bCs w:val="0"/>
          <w:sz w:val="24"/>
        </w:rPr>
        <w:t>к</w:t>
      </w:r>
      <w:r w:rsidR="00013770" w:rsidRPr="00D80960">
        <w:rPr>
          <w:b w:val="0"/>
          <w:bCs w:val="0"/>
          <w:sz w:val="24"/>
        </w:rPr>
        <w:t xml:space="preserve">ций корня растений, </w:t>
      </w:r>
      <w:r w:rsidR="00D51974" w:rsidRPr="00D80960">
        <w:rPr>
          <w:b w:val="0"/>
          <w:bCs w:val="0"/>
          <w:sz w:val="24"/>
        </w:rPr>
        <w:t>задание №29 – текст, содержащий информацию об углеводах и выполняемых углеводами функциях</w:t>
      </w:r>
      <w:r w:rsidR="00A340E9" w:rsidRPr="00D80960">
        <w:rPr>
          <w:b w:val="0"/>
          <w:bCs w:val="0"/>
          <w:sz w:val="24"/>
        </w:rPr>
        <w:t xml:space="preserve">, задания к которому проверяет умение работать с текстом биологического содержания (понимать, </w:t>
      </w:r>
      <w:proofErr w:type="spellStart"/>
      <w:r w:rsidR="00A340E9" w:rsidRPr="00D80960">
        <w:rPr>
          <w:b w:val="0"/>
          <w:bCs w:val="0"/>
          <w:sz w:val="24"/>
        </w:rPr>
        <w:t>сравнивать</w:t>
      </w:r>
      <w:proofErr w:type="gramStart"/>
      <w:r w:rsidR="00A340E9" w:rsidRPr="00D80960">
        <w:rPr>
          <w:b w:val="0"/>
          <w:bCs w:val="0"/>
          <w:sz w:val="24"/>
        </w:rPr>
        <w:t>,о</w:t>
      </w:r>
      <w:proofErr w:type="gramEnd"/>
      <w:r w:rsidR="00A340E9" w:rsidRPr="00D80960">
        <w:rPr>
          <w:b w:val="0"/>
          <w:bCs w:val="0"/>
          <w:sz w:val="24"/>
        </w:rPr>
        <w:t>бобщать</w:t>
      </w:r>
      <w:proofErr w:type="spellEnd"/>
      <w:r w:rsidR="00A340E9" w:rsidRPr="00D80960">
        <w:rPr>
          <w:b w:val="0"/>
          <w:bCs w:val="0"/>
          <w:sz w:val="24"/>
        </w:rPr>
        <w:t>)</w:t>
      </w:r>
      <w:r w:rsidRPr="00D80960">
        <w:rPr>
          <w:b w:val="0"/>
          <w:bCs w:val="0"/>
          <w:sz w:val="24"/>
        </w:rPr>
        <w:t>.</w:t>
      </w:r>
    </w:p>
    <w:p w:rsidR="00ED546D" w:rsidRPr="00D80960" w:rsidRDefault="00ED546D" w:rsidP="004878BC">
      <w:pPr>
        <w:pStyle w:val="af7"/>
        <w:ind w:firstLine="709"/>
        <w:jc w:val="both"/>
        <w:rPr>
          <w:b w:val="0"/>
          <w:bCs w:val="0"/>
          <w:sz w:val="24"/>
        </w:rPr>
      </w:pPr>
      <w:proofErr w:type="spellStart"/>
      <w:r w:rsidRPr="00D80960">
        <w:rPr>
          <w:b w:val="0"/>
          <w:bCs w:val="0"/>
          <w:sz w:val="24"/>
        </w:rPr>
        <w:t>Третии</w:t>
      </w:r>
      <w:proofErr w:type="spellEnd"/>
      <w:r w:rsidRPr="00D80960">
        <w:rPr>
          <w:b w:val="0"/>
          <w:bCs w:val="0"/>
          <w:sz w:val="24"/>
        </w:rPr>
        <w:t xml:space="preserve">̆ блок «Система, многообразие и эволюция </w:t>
      </w:r>
      <w:proofErr w:type="spellStart"/>
      <w:r w:rsidRPr="00D80960">
        <w:rPr>
          <w:b w:val="0"/>
          <w:bCs w:val="0"/>
          <w:sz w:val="24"/>
        </w:rPr>
        <w:t>живои</w:t>
      </w:r>
      <w:proofErr w:type="spellEnd"/>
      <w:r w:rsidRPr="00D80960">
        <w:rPr>
          <w:b w:val="0"/>
          <w:bCs w:val="0"/>
          <w:sz w:val="24"/>
        </w:rPr>
        <w:t xml:space="preserve">̆ природы» содержит задания, контролирующие знания: о </w:t>
      </w:r>
      <w:proofErr w:type="spellStart"/>
      <w:r w:rsidRPr="00D80960">
        <w:rPr>
          <w:b w:val="0"/>
          <w:bCs w:val="0"/>
          <w:sz w:val="24"/>
        </w:rPr>
        <w:t>важнейших</w:t>
      </w:r>
      <w:proofErr w:type="spellEnd"/>
      <w:r w:rsidRPr="00D80960">
        <w:rPr>
          <w:b w:val="0"/>
          <w:bCs w:val="0"/>
          <w:sz w:val="24"/>
        </w:rPr>
        <w:t xml:space="preserve"> отличительных признаках основных царств </w:t>
      </w:r>
      <w:proofErr w:type="spellStart"/>
      <w:r w:rsidRPr="00D80960">
        <w:rPr>
          <w:b w:val="0"/>
          <w:bCs w:val="0"/>
          <w:sz w:val="24"/>
        </w:rPr>
        <w:t>живои</w:t>
      </w:r>
      <w:proofErr w:type="spellEnd"/>
      <w:r w:rsidRPr="00D80960">
        <w:rPr>
          <w:b w:val="0"/>
          <w:bCs w:val="0"/>
          <w:sz w:val="24"/>
        </w:rPr>
        <w:t>̆ природы (Животные, Растения, Грибы, Бактерии); классификации растений и живо</w:t>
      </w:r>
      <w:r w:rsidRPr="00D80960">
        <w:rPr>
          <w:b w:val="0"/>
          <w:bCs w:val="0"/>
          <w:sz w:val="24"/>
        </w:rPr>
        <w:t>т</w:t>
      </w:r>
      <w:r w:rsidRPr="00D80960">
        <w:rPr>
          <w:b w:val="0"/>
          <w:bCs w:val="0"/>
          <w:sz w:val="24"/>
        </w:rPr>
        <w:t xml:space="preserve">ных (отдел (тип), класс); об усложнении растений и животных в процессе эволюции; о </w:t>
      </w:r>
      <w:proofErr w:type="spellStart"/>
      <w:r w:rsidRPr="00D80960">
        <w:rPr>
          <w:b w:val="0"/>
          <w:bCs w:val="0"/>
          <w:sz w:val="24"/>
        </w:rPr>
        <w:t>биоразнообразии</w:t>
      </w:r>
      <w:proofErr w:type="spellEnd"/>
      <w:r w:rsidRPr="00D80960">
        <w:rPr>
          <w:b w:val="0"/>
          <w:bCs w:val="0"/>
          <w:sz w:val="24"/>
        </w:rPr>
        <w:t xml:space="preserve"> как основе </w:t>
      </w:r>
      <w:proofErr w:type="spellStart"/>
      <w:r w:rsidRPr="00D80960">
        <w:rPr>
          <w:b w:val="0"/>
          <w:bCs w:val="0"/>
          <w:sz w:val="24"/>
        </w:rPr>
        <w:t>устойчивости</w:t>
      </w:r>
      <w:proofErr w:type="spellEnd"/>
      <w:r w:rsidRPr="00D80960">
        <w:rPr>
          <w:b w:val="0"/>
          <w:bCs w:val="0"/>
          <w:sz w:val="24"/>
        </w:rPr>
        <w:t xml:space="preserve"> би</w:t>
      </w:r>
      <w:r w:rsidRPr="00D80960">
        <w:rPr>
          <w:b w:val="0"/>
          <w:bCs w:val="0"/>
          <w:sz w:val="24"/>
        </w:rPr>
        <w:t>о</w:t>
      </w:r>
      <w:r w:rsidRPr="00D80960">
        <w:rPr>
          <w:b w:val="0"/>
          <w:bCs w:val="0"/>
          <w:sz w:val="24"/>
        </w:rPr>
        <w:t>сферы и результате эволюции.</w:t>
      </w:r>
    </w:p>
    <w:p w:rsidR="00ED546D" w:rsidRPr="00D80960" w:rsidRDefault="00D51974" w:rsidP="004878BC">
      <w:pPr>
        <w:pStyle w:val="af7"/>
        <w:ind w:firstLine="709"/>
        <w:jc w:val="both"/>
        <w:rPr>
          <w:b w:val="0"/>
          <w:bCs w:val="0"/>
          <w:sz w:val="24"/>
        </w:rPr>
      </w:pPr>
      <w:r w:rsidRPr="00D80960">
        <w:rPr>
          <w:b w:val="0"/>
          <w:bCs w:val="0"/>
          <w:sz w:val="24"/>
        </w:rPr>
        <w:t xml:space="preserve">В третьем блоке </w:t>
      </w:r>
      <w:r w:rsidR="00A370A3" w:rsidRPr="00D80960">
        <w:rPr>
          <w:b w:val="0"/>
          <w:bCs w:val="0"/>
          <w:sz w:val="24"/>
        </w:rPr>
        <w:t>семь</w:t>
      </w:r>
      <w:r w:rsidRPr="00D80960">
        <w:rPr>
          <w:b w:val="0"/>
          <w:bCs w:val="0"/>
          <w:sz w:val="24"/>
        </w:rPr>
        <w:t xml:space="preserve"> заданий</w:t>
      </w:r>
      <w:r w:rsidR="00B6651C" w:rsidRPr="00D80960">
        <w:rPr>
          <w:b w:val="0"/>
          <w:bCs w:val="0"/>
          <w:sz w:val="24"/>
        </w:rPr>
        <w:t xml:space="preserve"> из части 1</w:t>
      </w:r>
      <w:r w:rsidRPr="00D80960">
        <w:rPr>
          <w:b w:val="0"/>
          <w:bCs w:val="0"/>
          <w:sz w:val="24"/>
        </w:rPr>
        <w:t xml:space="preserve">. </w:t>
      </w:r>
      <w:proofErr w:type="gramStart"/>
      <w:r w:rsidRPr="00D80960">
        <w:rPr>
          <w:b w:val="0"/>
          <w:bCs w:val="0"/>
          <w:sz w:val="24"/>
        </w:rPr>
        <w:t xml:space="preserve">Задание №3 проверяет знание признаков царства Грибы, задание №5 оценивает знания </w:t>
      </w:r>
      <w:r w:rsidR="007A668E" w:rsidRPr="00D80960">
        <w:rPr>
          <w:b w:val="0"/>
          <w:sz w:val="24"/>
        </w:rPr>
        <w:t>о</w:t>
      </w:r>
      <w:r w:rsidR="007A668E" w:rsidRPr="00D80960">
        <w:rPr>
          <w:b w:val="0"/>
          <w:sz w:val="24"/>
        </w:rPr>
        <w:t>т</w:t>
      </w:r>
      <w:r w:rsidR="007A668E" w:rsidRPr="00D80960">
        <w:rPr>
          <w:b w:val="0"/>
          <w:sz w:val="24"/>
        </w:rPr>
        <w:t xml:space="preserve">личительных признаках Низших и Высших растений на примере отделов Водоросли и Папоротники, </w:t>
      </w:r>
      <w:r w:rsidR="007A668E" w:rsidRPr="00D80960">
        <w:rPr>
          <w:b w:val="0"/>
          <w:bCs w:val="0"/>
          <w:sz w:val="24"/>
        </w:rPr>
        <w:t>об усложнении растений в процессе</w:t>
      </w:r>
      <w:r w:rsidRPr="00D80960">
        <w:rPr>
          <w:b w:val="0"/>
          <w:bCs w:val="0"/>
          <w:sz w:val="24"/>
        </w:rPr>
        <w:t xml:space="preserve">, задание №7 </w:t>
      </w:r>
      <w:r w:rsidR="00421273" w:rsidRPr="00D80960">
        <w:rPr>
          <w:b w:val="0"/>
          <w:bCs w:val="0"/>
          <w:sz w:val="24"/>
        </w:rPr>
        <w:t>направлено на понимание отличительных признаков класса Земноводные</w:t>
      </w:r>
      <w:r w:rsidR="00013770" w:rsidRPr="00D80960">
        <w:rPr>
          <w:b w:val="0"/>
          <w:bCs w:val="0"/>
          <w:sz w:val="24"/>
        </w:rPr>
        <w:t xml:space="preserve">, </w:t>
      </w:r>
      <w:r w:rsidR="00421273" w:rsidRPr="00D80960">
        <w:rPr>
          <w:b w:val="0"/>
          <w:bCs w:val="0"/>
          <w:sz w:val="24"/>
        </w:rPr>
        <w:t xml:space="preserve"> </w:t>
      </w:r>
      <w:r w:rsidR="00013770" w:rsidRPr="00D80960">
        <w:rPr>
          <w:b w:val="0"/>
          <w:bCs w:val="0"/>
          <w:sz w:val="24"/>
        </w:rPr>
        <w:t xml:space="preserve"> </w:t>
      </w:r>
      <w:r w:rsidRPr="00D80960">
        <w:rPr>
          <w:b w:val="0"/>
          <w:bCs w:val="0"/>
          <w:sz w:val="24"/>
        </w:rPr>
        <w:t>задание №25</w:t>
      </w:r>
      <w:r w:rsidR="00013770" w:rsidRPr="00D80960">
        <w:rPr>
          <w:b w:val="0"/>
          <w:bCs w:val="0"/>
          <w:sz w:val="24"/>
        </w:rPr>
        <w:t xml:space="preserve"> проверяет </w:t>
      </w:r>
      <w:r w:rsidR="00A340E9" w:rsidRPr="00D80960">
        <w:rPr>
          <w:b w:val="0"/>
          <w:bCs w:val="0"/>
          <w:sz w:val="24"/>
        </w:rPr>
        <w:t>умение устанавливать соо</w:t>
      </w:r>
      <w:r w:rsidR="00A340E9" w:rsidRPr="00D80960">
        <w:rPr>
          <w:b w:val="0"/>
          <w:bCs w:val="0"/>
          <w:sz w:val="24"/>
        </w:rPr>
        <w:t>т</w:t>
      </w:r>
      <w:r w:rsidR="00A340E9" w:rsidRPr="00D80960">
        <w:rPr>
          <w:b w:val="0"/>
          <w:bCs w:val="0"/>
          <w:sz w:val="24"/>
        </w:rPr>
        <w:t xml:space="preserve">ветствие и </w:t>
      </w:r>
      <w:r w:rsidR="00013770" w:rsidRPr="00D80960">
        <w:rPr>
          <w:b w:val="0"/>
          <w:bCs w:val="0"/>
          <w:sz w:val="24"/>
        </w:rPr>
        <w:t>знание строени</w:t>
      </w:r>
      <w:r w:rsidR="00A340E9" w:rsidRPr="00D80960">
        <w:rPr>
          <w:b w:val="0"/>
          <w:bCs w:val="0"/>
          <w:sz w:val="24"/>
        </w:rPr>
        <w:t>я</w:t>
      </w:r>
      <w:r w:rsidR="00013770" w:rsidRPr="00D80960">
        <w:rPr>
          <w:b w:val="0"/>
          <w:bCs w:val="0"/>
          <w:sz w:val="24"/>
        </w:rPr>
        <w:t xml:space="preserve"> органов системы кровообращения (сердце) у позвоночных животных, усложнения их в процессе эволюции, </w:t>
      </w:r>
      <w:r w:rsidR="00A370A3" w:rsidRPr="00D80960">
        <w:rPr>
          <w:b w:val="0"/>
          <w:bCs w:val="0"/>
          <w:sz w:val="24"/>
        </w:rPr>
        <w:t>зад</w:t>
      </w:r>
      <w:r w:rsidR="00A370A3" w:rsidRPr="00D80960">
        <w:rPr>
          <w:b w:val="0"/>
          <w:bCs w:val="0"/>
          <w:sz w:val="24"/>
        </w:rPr>
        <w:t>а</w:t>
      </w:r>
      <w:r w:rsidR="00A370A3" w:rsidRPr="00D80960">
        <w:rPr>
          <w:b w:val="0"/>
          <w:bCs w:val="0"/>
          <w:sz w:val="24"/>
        </w:rPr>
        <w:t>ние №24</w:t>
      </w:r>
      <w:proofErr w:type="gramEnd"/>
      <w:r w:rsidR="00A370A3" w:rsidRPr="00D80960">
        <w:rPr>
          <w:b w:val="0"/>
          <w:bCs w:val="0"/>
          <w:sz w:val="24"/>
        </w:rPr>
        <w:t xml:space="preserve"> </w:t>
      </w:r>
      <w:proofErr w:type="gramStart"/>
      <w:r w:rsidR="00A370A3" w:rsidRPr="00D80960">
        <w:rPr>
          <w:b w:val="0"/>
          <w:bCs w:val="0"/>
          <w:sz w:val="24"/>
        </w:rPr>
        <w:t xml:space="preserve">проверяет </w:t>
      </w:r>
      <w:r w:rsidR="00A340E9" w:rsidRPr="00D80960">
        <w:rPr>
          <w:b w:val="0"/>
          <w:bCs w:val="0"/>
          <w:sz w:val="24"/>
        </w:rPr>
        <w:t xml:space="preserve">умение проводить множественный выбор и </w:t>
      </w:r>
      <w:r w:rsidR="00A370A3" w:rsidRPr="00D80960">
        <w:rPr>
          <w:b w:val="0"/>
          <w:bCs w:val="0"/>
          <w:sz w:val="24"/>
        </w:rPr>
        <w:t xml:space="preserve">знания о царстве Растения и роли в жизни человека, </w:t>
      </w:r>
      <w:r w:rsidRPr="00D80960">
        <w:rPr>
          <w:b w:val="0"/>
          <w:bCs w:val="0"/>
          <w:sz w:val="24"/>
        </w:rPr>
        <w:t>задание №26</w:t>
      </w:r>
      <w:r w:rsidR="00013770" w:rsidRPr="00D80960">
        <w:rPr>
          <w:b w:val="0"/>
          <w:bCs w:val="0"/>
          <w:sz w:val="24"/>
        </w:rPr>
        <w:t xml:space="preserve"> оценивает </w:t>
      </w:r>
      <w:r w:rsidR="00A340E9" w:rsidRPr="00D80960">
        <w:rPr>
          <w:b w:val="0"/>
          <w:bCs w:val="0"/>
          <w:sz w:val="24"/>
        </w:rPr>
        <w:t xml:space="preserve">умение определять последовательности биологических процессов, явлений, объектов и </w:t>
      </w:r>
      <w:r w:rsidR="00013770" w:rsidRPr="00D80960">
        <w:rPr>
          <w:b w:val="0"/>
          <w:bCs w:val="0"/>
          <w:sz w:val="24"/>
        </w:rPr>
        <w:t>знани</w:t>
      </w:r>
      <w:r w:rsidR="00A340E9" w:rsidRPr="00D80960">
        <w:rPr>
          <w:b w:val="0"/>
          <w:bCs w:val="0"/>
          <w:sz w:val="24"/>
        </w:rPr>
        <w:t>я</w:t>
      </w:r>
      <w:r w:rsidR="00013770" w:rsidRPr="00D80960">
        <w:rPr>
          <w:b w:val="0"/>
          <w:bCs w:val="0"/>
          <w:sz w:val="24"/>
        </w:rPr>
        <w:t xml:space="preserve"> </w:t>
      </w:r>
      <w:r w:rsidR="00CD0F94" w:rsidRPr="00D80960">
        <w:rPr>
          <w:b w:val="0"/>
          <w:bCs w:val="0"/>
          <w:sz w:val="24"/>
        </w:rPr>
        <w:t xml:space="preserve">о </w:t>
      </w:r>
      <w:r w:rsidR="00013770" w:rsidRPr="00D80960">
        <w:rPr>
          <w:b w:val="0"/>
          <w:bCs w:val="0"/>
          <w:sz w:val="24"/>
        </w:rPr>
        <w:t>класс</w:t>
      </w:r>
      <w:r w:rsidR="00CD0F94" w:rsidRPr="00D80960">
        <w:rPr>
          <w:b w:val="0"/>
          <w:bCs w:val="0"/>
          <w:sz w:val="24"/>
        </w:rPr>
        <w:t>е</w:t>
      </w:r>
      <w:r w:rsidR="00013770" w:rsidRPr="00D80960">
        <w:rPr>
          <w:b w:val="0"/>
          <w:bCs w:val="0"/>
          <w:sz w:val="24"/>
        </w:rPr>
        <w:t xml:space="preserve"> Птицы – размножение и развитие, </w:t>
      </w:r>
      <w:r w:rsidRPr="00D80960">
        <w:rPr>
          <w:b w:val="0"/>
          <w:bCs w:val="0"/>
          <w:sz w:val="24"/>
        </w:rPr>
        <w:t>задание №28</w:t>
      </w:r>
      <w:r w:rsidR="00013770" w:rsidRPr="00D80960">
        <w:rPr>
          <w:b w:val="0"/>
          <w:bCs w:val="0"/>
          <w:sz w:val="24"/>
        </w:rPr>
        <w:t xml:space="preserve"> проверяет умение </w:t>
      </w:r>
      <w:r w:rsidR="00A340E9" w:rsidRPr="00D80960">
        <w:rPr>
          <w:b w:val="0"/>
          <w:bCs w:val="0"/>
          <w:sz w:val="24"/>
        </w:rPr>
        <w:t>соотносить морфологические признаки организма</w:t>
      </w:r>
      <w:r w:rsidR="00B6651C" w:rsidRPr="00D80960">
        <w:rPr>
          <w:b w:val="0"/>
          <w:bCs w:val="0"/>
          <w:sz w:val="24"/>
        </w:rPr>
        <w:t xml:space="preserve"> </w:t>
      </w:r>
      <w:r w:rsidR="00A340E9" w:rsidRPr="00D80960">
        <w:rPr>
          <w:b w:val="0"/>
          <w:bCs w:val="0"/>
          <w:sz w:val="24"/>
        </w:rPr>
        <w:t>или его отдельных органов с предл</w:t>
      </w:r>
      <w:r w:rsidR="00A340E9" w:rsidRPr="00D80960">
        <w:rPr>
          <w:b w:val="0"/>
          <w:bCs w:val="0"/>
          <w:sz w:val="24"/>
        </w:rPr>
        <w:t>о</w:t>
      </w:r>
      <w:r w:rsidR="00A340E9" w:rsidRPr="00D80960">
        <w:rPr>
          <w:b w:val="0"/>
          <w:bCs w:val="0"/>
          <w:sz w:val="24"/>
        </w:rPr>
        <w:t xml:space="preserve">женными моделями по выданному алгоритму на примере </w:t>
      </w:r>
      <w:r w:rsidR="00B6651C" w:rsidRPr="00D80960">
        <w:rPr>
          <w:b w:val="0"/>
          <w:bCs w:val="0"/>
          <w:sz w:val="24"/>
        </w:rPr>
        <w:t>описани</w:t>
      </w:r>
      <w:r w:rsidR="00A340E9" w:rsidRPr="00D80960">
        <w:rPr>
          <w:b w:val="0"/>
          <w:bCs w:val="0"/>
          <w:sz w:val="24"/>
        </w:rPr>
        <w:t>я</w:t>
      </w:r>
      <w:r w:rsidR="00B6651C" w:rsidRPr="00D80960">
        <w:rPr>
          <w:b w:val="0"/>
          <w:bCs w:val="0"/>
          <w:sz w:val="24"/>
        </w:rPr>
        <w:t xml:space="preserve"> отличительных признаков пород</w:t>
      </w:r>
      <w:r w:rsidR="00A340E9" w:rsidRPr="00D80960">
        <w:rPr>
          <w:b w:val="0"/>
          <w:bCs w:val="0"/>
          <w:sz w:val="24"/>
        </w:rPr>
        <w:t xml:space="preserve"> </w:t>
      </w:r>
      <w:r w:rsidR="00B6651C" w:rsidRPr="00D80960">
        <w:rPr>
          <w:b w:val="0"/>
          <w:bCs w:val="0"/>
          <w:sz w:val="24"/>
        </w:rPr>
        <w:t>собак.</w:t>
      </w:r>
      <w:proofErr w:type="gramEnd"/>
    </w:p>
    <w:p w:rsidR="00ED546D" w:rsidRPr="00D80960" w:rsidRDefault="00ED546D" w:rsidP="004878BC">
      <w:pPr>
        <w:pStyle w:val="af7"/>
        <w:ind w:firstLine="709"/>
        <w:jc w:val="both"/>
        <w:rPr>
          <w:b w:val="0"/>
          <w:bCs w:val="0"/>
          <w:sz w:val="24"/>
        </w:rPr>
      </w:pPr>
      <w:proofErr w:type="spellStart"/>
      <w:proofErr w:type="gramStart"/>
      <w:r w:rsidRPr="00D80960">
        <w:rPr>
          <w:b w:val="0"/>
          <w:bCs w:val="0"/>
          <w:sz w:val="24"/>
        </w:rPr>
        <w:t>Четвертыи</w:t>
      </w:r>
      <w:proofErr w:type="spellEnd"/>
      <w:r w:rsidRPr="00D80960">
        <w:rPr>
          <w:b w:val="0"/>
          <w:bCs w:val="0"/>
          <w:sz w:val="24"/>
        </w:rPr>
        <w:t xml:space="preserve">̆ блок «Человек и его здоровье» содержит задания, выявляющие знания: о происхождении человека и его </w:t>
      </w:r>
      <w:proofErr w:type="spellStart"/>
      <w:r w:rsidRPr="00D80960">
        <w:rPr>
          <w:b w:val="0"/>
          <w:bCs w:val="0"/>
          <w:sz w:val="24"/>
        </w:rPr>
        <w:t>биосоциал</w:t>
      </w:r>
      <w:r w:rsidRPr="00D80960">
        <w:rPr>
          <w:b w:val="0"/>
          <w:bCs w:val="0"/>
          <w:sz w:val="24"/>
        </w:rPr>
        <w:t>ь</w:t>
      </w:r>
      <w:r w:rsidRPr="00D80960">
        <w:rPr>
          <w:b w:val="0"/>
          <w:bCs w:val="0"/>
          <w:sz w:val="24"/>
        </w:rPr>
        <w:t>нои</w:t>
      </w:r>
      <w:proofErr w:type="spellEnd"/>
      <w:r w:rsidRPr="00D80960">
        <w:rPr>
          <w:b w:val="0"/>
          <w:bCs w:val="0"/>
          <w:sz w:val="24"/>
        </w:rPr>
        <w:t xml:space="preserve">̆ природе, </w:t>
      </w:r>
      <w:proofErr w:type="spellStart"/>
      <w:r w:rsidRPr="00D80960">
        <w:rPr>
          <w:b w:val="0"/>
          <w:bCs w:val="0"/>
          <w:sz w:val="24"/>
        </w:rPr>
        <w:t>высшеи</w:t>
      </w:r>
      <w:proofErr w:type="spellEnd"/>
      <w:r w:rsidRPr="00D80960">
        <w:rPr>
          <w:b w:val="0"/>
          <w:bCs w:val="0"/>
          <w:sz w:val="24"/>
        </w:rPr>
        <w:t xml:space="preserve">̆ </w:t>
      </w:r>
      <w:proofErr w:type="spellStart"/>
      <w:r w:rsidRPr="00D80960">
        <w:rPr>
          <w:b w:val="0"/>
          <w:bCs w:val="0"/>
          <w:sz w:val="24"/>
        </w:rPr>
        <w:t>нервнои</w:t>
      </w:r>
      <w:proofErr w:type="spellEnd"/>
      <w:r w:rsidRPr="00D80960">
        <w:rPr>
          <w:b w:val="0"/>
          <w:bCs w:val="0"/>
          <w:sz w:val="24"/>
        </w:rPr>
        <w:t>̆ деятельности и об особенностях поведения человека; строении и жизнедеятельности органов и систем органов (</w:t>
      </w:r>
      <w:proofErr w:type="spellStart"/>
      <w:r w:rsidRPr="00D80960">
        <w:rPr>
          <w:b w:val="0"/>
          <w:bCs w:val="0"/>
          <w:sz w:val="24"/>
        </w:rPr>
        <w:t>нервнои</w:t>
      </w:r>
      <w:proofErr w:type="spellEnd"/>
      <w:r w:rsidRPr="00D80960">
        <w:rPr>
          <w:b w:val="0"/>
          <w:bCs w:val="0"/>
          <w:sz w:val="24"/>
        </w:rPr>
        <w:t xml:space="preserve">̆, </w:t>
      </w:r>
      <w:proofErr w:type="spellStart"/>
      <w:r w:rsidRPr="00D80960">
        <w:rPr>
          <w:b w:val="0"/>
          <w:bCs w:val="0"/>
          <w:sz w:val="24"/>
        </w:rPr>
        <w:t>эндокриннои</w:t>
      </w:r>
      <w:proofErr w:type="spellEnd"/>
      <w:r w:rsidRPr="00D80960">
        <w:rPr>
          <w:b w:val="0"/>
          <w:bCs w:val="0"/>
          <w:sz w:val="24"/>
        </w:rPr>
        <w:t xml:space="preserve">̆, </w:t>
      </w:r>
      <w:proofErr w:type="spellStart"/>
      <w:r w:rsidRPr="00D80960">
        <w:rPr>
          <w:b w:val="0"/>
          <w:bCs w:val="0"/>
          <w:sz w:val="24"/>
        </w:rPr>
        <w:t>кровеноснои</w:t>
      </w:r>
      <w:proofErr w:type="spellEnd"/>
      <w:r w:rsidRPr="00D80960">
        <w:rPr>
          <w:b w:val="0"/>
          <w:bCs w:val="0"/>
          <w:sz w:val="24"/>
        </w:rPr>
        <w:t xml:space="preserve">̆, </w:t>
      </w:r>
      <w:proofErr w:type="spellStart"/>
      <w:r w:rsidRPr="00D80960">
        <w:rPr>
          <w:b w:val="0"/>
          <w:bCs w:val="0"/>
          <w:sz w:val="24"/>
        </w:rPr>
        <w:t>лимфатическои</w:t>
      </w:r>
      <w:proofErr w:type="spellEnd"/>
      <w:r w:rsidRPr="00D80960">
        <w:rPr>
          <w:b w:val="0"/>
          <w:bCs w:val="0"/>
          <w:sz w:val="24"/>
        </w:rPr>
        <w:t xml:space="preserve">̆, дыхания, выделения, пищеварения, </w:t>
      </w:r>
      <w:proofErr w:type="spellStart"/>
      <w:r w:rsidRPr="00D80960">
        <w:rPr>
          <w:b w:val="0"/>
          <w:bCs w:val="0"/>
          <w:sz w:val="24"/>
        </w:rPr>
        <w:t>половои</w:t>
      </w:r>
      <w:proofErr w:type="spellEnd"/>
      <w:r w:rsidRPr="00D80960">
        <w:rPr>
          <w:b w:val="0"/>
          <w:bCs w:val="0"/>
          <w:sz w:val="24"/>
        </w:rPr>
        <w:t xml:space="preserve">̆, опоры и движения); </w:t>
      </w:r>
      <w:proofErr w:type="spellStart"/>
      <w:r w:rsidRPr="00D80960">
        <w:rPr>
          <w:b w:val="0"/>
          <w:bCs w:val="0"/>
          <w:sz w:val="24"/>
        </w:rPr>
        <w:lastRenderedPageBreak/>
        <w:t>внутреннеи</w:t>
      </w:r>
      <w:proofErr w:type="spellEnd"/>
      <w:r w:rsidRPr="00D80960">
        <w:rPr>
          <w:b w:val="0"/>
          <w:bCs w:val="0"/>
          <w:sz w:val="24"/>
        </w:rPr>
        <w:t xml:space="preserve">̆ среде, об иммунитете, органах чувств, о </w:t>
      </w:r>
      <w:proofErr w:type="spellStart"/>
      <w:r w:rsidRPr="00D80960">
        <w:rPr>
          <w:b w:val="0"/>
          <w:bCs w:val="0"/>
          <w:sz w:val="24"/>
        </w:rPr>
        <w:t>нейрогуморальнои</w:t>
      </w:r>
      <w:proofErr w:type="spellEnd"/>
      <w:r w:rsidRPr="00D80960">
        <w:rPr>
          <w:b w:val="0"/>
          <w:bCs w:val="0"/>
          <w:sz w:val="24"/>
        </w:rPr>
        <w:t>̆ регуляции процессов жизнедеятельности;</w:t>
      </w:r>
      <w:proofErr w:type="gramEnd"/>
      <w:r w:rsidRPr="00D80960">
        <w:rPr>
          <w:b w:val="0"/>
          <w:bCs w:val="0"/>
          <w:sz w:val="24"/>
        </w:rPr>
        <w:t xml:space="preserve"> санитарно-гигиенических </w:t>
      </w:r>
      <w:proofErr w:type="gramStart"/>
      <w:r w:rsidRPr="00D80960">
        <w:rPr>
          <w:b w:val="0"/>
          <w:bCs w:val="0"/>
          <w:sz w:val="24"/>
        </w:rPr>
        <w:t>нормах</w:t>
      </w:r>
      <w:proofErr w:type="gramEnd"/>
      <w:r w:rsidRPr="00D80960">
        <w:rPr>
          <w:b w:val="0"/>
          <w:bCs w:val="0"/>
          <w:sz w:val="24"/>
        </w:rPr>
        <w:t xml:space="preserve"> и правилах здорового образа жизни. </w:t>
      </w:r>
    </w:p>
    <w:p w:rsidR="00ED546D" w:rsidRPr="00D80960" w:rsidRDefault="00ED546D" w:rsidP="004878BC">
      <w:pPr>
        <w:pStyle w:val="af7"/>
        <w:ind w:firstLine="709"/>
        <w:jc w:val="both"/>
        <w:rPr>
          <w:b w:val="0"/>
          <w:bCs w:val="0"/>
          <w:sz w:val="24"/>
        </w:rPr>
      </w:pPr>
      <w:proofErr w:type="gramStart"/>
      <w:r w:rsidRPr="00D80960">
        <w:rPr>
          <w:b w:val="0"/>
          <w:bCs w:val="0"/>
          <w:sz w:val="24"/>
        </w:rPr>
        <w:t xml:space="preserve">В анализируемом варианте 2019 года </w:t>
      </w:r>
      <w:r w:rsidR="007A668E" w:rsidRPr="00D80960">
        <w:rPr>
          <w:b w:val="0"/>
          <w:bCs w:val="0"/>
          <w:sz w:val="24"/>
        </w:rPr>
        <w:t xml:space="preserve">четырнадцать </w:t>
      </w:r>
      <w:r w:rsidRPr="00D80960">
        <w:rPr>
          <w:b w:val="0"/>
          <w:bCs w:val="0"/>
          <w:sz w:val="24"/>
        </w:rPr>
        <w:t>вопрос</w:t>
      </w:r>
      <w:r w:rsidR="007A668E" w:rsidRPr="00D80960">
        <w:rPr>
          <w:b w:val="0"/>
          <w:bCs w:val="0"/>
          <w:sz w:val="24"/>
        </w:rPr>
        <w:t>ов</w:t>
      </w:r>
      <w:r w:rsidRPr="00D80960">
        <w:rPr>
          <w:b w:val="0"/>
          <w:bCs w:val="0"/>
          <w:sz w:val="24"/>
        </w:rPr>
        <w:t xml:space="preserve"> </w:t>
      </w:r>
      <w:r w:rsidR="00CD0F94" w:rsidRPr="00D80960">
        <w:rPr>
          <w:b w:val="0"/>
          <w:bCs w:val="0"/>
          <w:sz w:val="24"/>
        </w:rPr>
        <w:t xml:space="preserve">части 1 и три вопроса части 2 </w:t>
      </w:r>
      <w:r w:rsidRPr="00D80960">
        <w:rPr>
          <w:b w:val="0"/>
          <w:bCs w:val="0"/>
          <w:sz w:val="24"/>
        </w:rPr>
        <w:t xml:space="preserve">были представлены в заданиях №№ </w:t>
      </w:r>
      <w:r w:rsidR="007A668E" w:rsidRPr="00D80960">
        <w:rPr>
          <w:b w:val="0"/>
          <w:bCs w:val="0"/>
          <w:sz w:val="24"/>
        </w:rPr>
        <w:t>8 (</w:t>
      </w:r>
      <w:r w:rsidR="00246FC6" w:rsidRPr="00D80960">
        <w:rPr>
          <w:b w:val="0"/>
          <w:bCs w:val="0"/>
          <w:sz w:val="24"/>
        </w:rPr>
        <w:t>строение и функции опорно-двигательного аппарата</w:t>
      </w:r>
      <w:r w:rsidR="007A668E" w:rsidRPr="00D80960">
        <w:rPr>
          <w:b w:val="0"/>
          <w:bCs w:val="0"/>
          <w:sz w:val="24"/>
        </w:rPr>
        <w:t xml:space="preserve">), </w:t>
      </w:r>
      <w:r w:rsidRPr="00D80960">
        <w:rPr>
          <w:b w:val="0"/>
          <w:bCs w:val="0"/>
          <w:sz w:val="24"/>
        </w:rPr>
        <w:t xml:space="preserve">9 (строение и функции </w:t>
      </w:r>
      <w:r w:rsidR="007A668E" w:rsidRPr="00D80960">
        <w:rPr>
          <w:b w:val="0"/>
          <w:bCs w:val="0"/>
          <w:sz w:val="24"/>
        </w:rPr>
        <w:t>головного мозга</w:t>
      </w:r>
      <w:r w:rsidRPr="00D80960">
        <w:rPr>
          <w:b w:val="0"/>
          <w:bCs w:val="0"/>
          <w:sz w:val="24"/>
        </w:rPr>
        <w:t xml:space="preserve">),  </w:t>
      </w:r>
      <w:r w:rsidR="007A668E" w:rsidRPr="00D80960">
        <w:rPr>
          <w:b w:val="0"/>
          <w:bCs w:val="0"/>
          <w:sz w:val="24"/>
        </w:rPr>
        <w:t>10 (</w:t>
      </w:r>
      <w:r w:rsidR="00246FC6" w:rsidRPr="00D80960">
        <w:rPr>
          <w:b w:val="0"/>
          <w:bCs w:val="0"/>
          <w:sz w:val="24"/>
        </w:rPr>
        <w:t>строение и функции опорно-двигательного аппарата</w:t>
      </w:r>
      <w:r w:rsidR="007A668E" w:rsidRPr="00D80960">
        <w:rPr>
          <w:b w:val="0"/>
          <w:bCs w:val="0"/>
          <w:sz w:val="24"/>
        </w:rPr>
        <w:t>), 11 (</w:t>
      </w:r>
      <w:r w:rsidR="00246FC6" w:rsidRPr="00D80960">
        <w:rPr>
          <w:b w:val="0"/>
          <w:bCs w:val="0"/>
          <w:sz w:val="24"/>
        </w:rPr>
        <w:t>виды иммунитета</w:t>
      </w:r>
      <w:r w:rsidR="007A668E" w:rsidRPr="00D80960">
        <w:rPr>
          <w:b w:val="0"/>
          <w:bCs w:val="0"/>
          <w:sz w:val="24"/>
        </w:rPr>
        <w:t>), 12 (</w:t>
      </w:r>
      <w:r w:rsidR="00246FC6" w:rsidRPr="00D80960">
        <w:rPr>
          <w:b w:val="0"/>
          <w:bCs w:val="0"/>
          <w:sz w:val="24"/>
        </w:rPr>
        <w:t>кровообращение</w:t>
      </w:r>
      <w:r w:rsidR="007A668E" w:rsidRPr="00D80960">
        <w:rPr>
          <w:b w:val="0"/>
          <w:bCs w:val="0"/>
          <w:sz w:val="24"/>
        </w:rPr>
        <w:t xml:space="preserve">), </w:t>
      </w:r>
      <w:r w:rsidRPr="00D80960">
        <w:rPr>
          <w:b w:val="0"/>
          <w:bCs w:val="0"/>
          <w:sz w:val="24"/>
        </w:rPr>
        <w:t>13 (</w:t>
      </w:r>
      <w:r w:rsidR="00246FC6" w:rsidRPr="00D80960">
        <w:rPr>
          <w:b w:val="0"/>
          <w:bCs w:val="0"/>
          <w:sz w:val="24"/>
        </w:rPr>
        <w:t>роль ферментов в пищеварении</w:t>
      </w:r>
      <w:r w:rsidRPr="00D80960">
        <w:rPr>
          <w:b w:val="0"/>
          <w:bCs w:val="0"/>
          <w:sz w:val="24"/>
        </w:rPr>
        <w:t>), 14 (выделени</w:t>
      </w:r>
      <w:r w:rsidR="00246FC6" w:rsidRPr="00D80960">
        <w:rPr>
          <w:b w:val="0"/>
          <w:bCs w:val="0"/>
          <w:sz w:val="24"/>
        </w:rPr>
        <w:t>е продуктов жизн</w:t>
      </w:r>
      <w:r w:rsidR="00246FC6" w:rsidRPr="00D80960">
        <w:rPr>
          <w:b w:val="0"/>
          <w:bCs w:val="0"/>
          <w:sz w:val="24"/>
        </w:rPr>
        <w:t>е</w:t>
      </w:r>
      <w:r w:rsidR="00246FC6" w:rsidRPr="00D80960">
        <w:rPr>
          <w:b w:val="0"/>
          <w:bCs w:val="0"/>
          <w:sz w:val="24"/>
        </w:rPr>
        <w:t>деятельности</w:t>
      </w:r>
      <w:r w:rsidRPr="00D80960">
        <w:rPr>
          <w:b w:val="0"/>
          <w:bCs w:val="0"/>
          <w:sz w:val="24"/>
        </w:rPr>
        <w:t xml:space="preserve">), </w:t>
      </w:r>
      <w:r w:rsidR="007A668E" w:rsidRPr="00D80960">
        <w:rPr>
          <w:b w:val="0"/>
          <w:bCs w:val="0"/>
          <w:sz w:val="24"/>
        </w:rPr>
        <w:t>15 (</w:t>
      </w:r>
      <w:r w:rsidR="00246FC6" w:rsidRPr="00D80960">
        <w:rPr>
          <w:b w:val="0"/>
          <w:bCs w:val="0"/>
          <w:sz w:val="24"/>
        </w:rPr>
        <w:t>органы чувств</w:t>
      </w:r>
      <w:r w:rsidR="007A668E" w:rsidRPr="00D80960">
        <w:rPr>
          <w:b w:val="0"/>
          <w:bCs w:val="0"/>
          <w:sz w:val="24"/>
        </w:rPr>
        <w:t>), 16 (</w:t>
      </w:r>
      <w:r w:rsidR="00246FC6" w:rsidRPr="00D80960">
        <w:rPr>
          <w:b w:val="0"/>
          <w:bCs w:val="0"/>
          <w:sz w:val="24"/>
        </w:rPr>
        <w:t>рефлекс</w:t>
      </w:r>
      <w:r w:rsidR="007A668E" w:rsidRPr="00D80960">
        <w:rPr>
          <w:b w:val="0"/>
          <w:bCs w:val="0"/>
          <w:sz w:val="24"/>
        </w:rPr>
        <w:t xml:space="preserve">), 17 </w:t>
      </w:r>
      <w:r w:rsidR="00246FC6" w:rsidRPr="00D80960">
        <w:rPr>
          <w:b w:val="0"/>
          <w:bCs w:val="0"/>
          <w:sz w:val="24"/>
        </w:rPr>
        <w:t>(система дыхания</w:t>
      </w:r>
      <w:r w:rsidR="007A668E" w:rsidRPr="00D80960">
        <w:rPr>
          <w:b w:val="0"/>
          <w:bCs w:val="0"/>
          <w:sz w:val="24"/>
        </w:rPr>
        <w:t xml:space="preserve">), </w:t>
      </w:r>
      <w:r w:rsidRPr="00D80960">
        <w:rPr>
          <w:b w:val="0"/>
          <w:bCs w:val="0"/>
          <w:sz w:val="24"/>
        </w:rPr>
        <w:t>2</w:t>
      </w:r>
      <w:r w:rsidR="007A668E" w:rsidRPr="00D80960">
        <w:rPr>
          <w:b w:val="0"/>
          <w:bCs w:val="0"/>
          <w:sz w:val="24"/>
        </w:rPr>
        <w:t>0</w:t>
      </w:r>
      <w:r w:rsidRPr="00D80960">
        <w:rPr>
          <w:b w:val="0"/>
          <w:bCs w:val="0"/>
          <w:sz w:val="24"/>
        </w:rPr>
        <w:t xml:space="preserve"> (</w:t>
      </w:r>
      <w:r w:rsidR="006C4225" w:rsidRPr="00D80960">
        <w:rPr>
          <w:b w:val="0"/>
          <w:color w:val="000000"/>
          <w:sz w:val="24"/>
        </w:rPr>
        <w:t>умения</w:t>
      </w:r>
      <w:proofErr w:type="gramEnd"/>
      <w:r w:rsidR="006C4225" w:rsidRPr="00D80960">
        <w:rPr>
          <w:b w:val="0"/>
          <w:color w:val="000000"/>
          <w:sz w:val="24"/>
        </w:rPr>
        <w:t xml:space="preserve"> </w:t>
      </w:r>
      <w:proofErr w:type="gramStart"/>
      <w:r w:rsidR="006C4225" w:rsidRPr="00D80960">
        <w:rPr>
          <w:b w:val="0"/>
          <w:color w:val="000000"/>
          <w:sz w:val="24"/>
        </w:rPr>
        <w:t>интерпретировать результаты научных исследований, представленные в графической форме;</w:t>
      </w:r>
      <w:r w:rsidR="006C4225" w:rsidRPr="00D80960">
        <w:rPr>
          <w:color w:val="000000"/>
          <w:sz w:val="24"/>
        </w:rPr>
        <w:t xml:space="preserve"> </w:t>
      </w:r>
      <w:r w:rsidR="00246FC6" w:rsidRPr="00D80960">
        <w:rPr>
          <w:b w:val="0"/>
          <w:bCs w:val="0"/>
          <w:sz w:val="24"/>
        </w:rPr>
        <w:t>система пищеварения</w:t>
      </w:r>
      <w:r w:rsidRPr="00D80960">
        <w:rPr>
          <w:b w:val="0"/>
          <w:bCs w:val="0"/>
          <w:sz w:val="24"/>
        </w:rPr>
        <w:t>)</w:t>
      </w:r>
      <w:r w:rsidR="007A668E" w:rsidRPr="00D80960">
        <w:rPr>
          <w:b w:val="0"/>
          <w:bCs w:val="0"/>
          <w:sz w:val="24"/>
        </w:rPr>
        <w:t>,</w:t>
      </w:r>
      <w:r w:rsidRPr="00D80960">
        <w:rPr>
          <w:b w:val="0"/>
          <w:bCs w:val="0"/>
          <w:sz w:val="24"/>
        </w:rPr>
        <w:t xml:space="preserve"> 22</w:t>
      </w:r>
      <w:r w:rsidR="007A668E" w:rsidRPr="00D80960">
        <w:rPr>
          <w:b w:val="0"/>
          <w:bCs w:val="0"/>
          <w:sz w:val="24"/>
        </w:rPr>
        <w:t xml:space="preserve"> (</w:t>
      </w:r>
      <w:r w:rsidR="00A340E9" w:rsidRPr="00D80960">
        <w:rPr>
          <w:b w:val="0"/>
          <w:bCs w:val="0"/>
          <w:sz w:val="24"/>
        </w:rPr>
        <w:t xml:space="preserve">умение оценивать правильность биологических суждений; </w:t>
      </w:r>
      <w:r w:rsidR="00246FC6" w:rsidRPr="00D80960">
        <w:rPr>
          <w:b w:val="0"/>
          <w:bCs w:val="0"/>
          <w:sz w:val="24"/>
        </w:rPr>
        <w:t>ткани</w:t>
      </w:r>
      <w:r w:rsidR="007A668E" w:rsidRPr="00D80960">
        <w:rPr>
          <w:b w:val="0"/>
          <w:bCs w:val="0"/>
          <w:sz w:val="24"/>
        </w:rPr>
        <w:t>), 23 (</w:t>
      </w:r>
      <w:r w:rsidR="00A340E9" w:rsidRPr="00D80960">
        <w:rPr>
          <w:b w:val="0"/>
          <w:bCs w:val="0"/>
          <w:sz w:val="24"/>
        </w:rPr>
        <w:t xml:space="preserve">умение проводить множественный выбор; </w:t>
      </w:r>
      <w:r w:rsidR="00246FC6" w:rsidRPr="00D80960">
        <w:rPr>
          <w:b w:val="0"/>
          <w:bCs w:val="0"/>
          <w:sz w:val="24"/>
        </w:rPr>
        <w:t>обмен веществ и превращение энергии</w:t>
      </w:r>
      <w:r w:rsidR="007A668E" w:rsidRPr="00D80960">
        <w:rPr>
          <w:b w:val="0"/>
          <w:bCs w:val="0"/>
          <w:sz w:val="24"/>
        </w:rPr>
        <w:t>), 27 (</w:t>
      </w:r>
      <w:r w:rsidR="00A340E9" w:rsidRPr="00D80960">
        <w:rPr>
          <w:b w:val="0"/>
          <w:bCs w:val="0"/>
          <w:sz w:val="24"/>
        </w:rPr>
        <w:t>умение включать в биологический текст пропуще</w:t>
      </w:r>
      <w:r w:rsidR="00A340E9" w:rsidRPr="00D80960">
        <w:rPr>
          <w:b w:val="0"/>
          <w:bCs w:val="0"/>
          <w:sz w:val="24"/>
        </w:rPr>
        <w:t>н</w:t>
      </w:r>
      <w:r w:rsidR="00A340E9" w:rsidRPr="00D80960">
        <w:rPr>
          <w:b w:val="0"/>
          <w:bCs w:val="0"/>
          <w:sz w:val="24"/>
        </w:rPr>
        <w:t xml:space="preserve">ные термины и понятия из числа предложенных; </w:t>
      </w:r>
      <w:r w:rsidR="00CD0F94" w:rsidRPr="00D80960">
        <w:rPr>
          <w:b w:val="0"/>
          <w:bCs w:val="0"/>
          <w:sz w:val="24"/>
        </w:rPr>
        <w:t>питание, с</w:t>
      </w:r>
      <w:r w:rsidR="00CD0F94" w:rsidRPr="00D80960">
        <w:rPr>
          <w:rFonts w:hint="eastAsia"/>
          <w:b w:val="0"/>
          <w:bCs w:val="0"/>
          <w:sz w:val="24"/>
        </w:rPr>
        <w:t>истема пищеварения</w:t>
      </w:r>
      <w:r w:rsidR="00CD0F94" w:rsidRPr="00D80960">
        <w:rPr>
          <w:b w:val="0"/>
          <w:bCs w:val="0"/>
          <w:sz w:val="24"/>
        </w:rPr>
        <w:t>, р</w:t>
      </w:r>
      <w:r w:rsidR="00CD0F94" w:rsidRPr="00D80960">
        <w:rPr>
          <w:rFonts w:hint="eastAsia"/>
          <w:b w:val="0"/>
          <w:bCs w:val="0"/>
          <w:sz w:val="24"/>
        </w:rPr>
        <w:t>оль ферментов в пищеварении</w:t>
      </w:r>
      <w:r w:rsidR="007A668E" w:rsidRPr="00D80960">
        <w:rPr>
          <w:b w:val="0"/>
          <w:bCs w:val="0"/>
          <w:sz w:val="24"/>
        </w:rPr>
        <w:t>)</w:t>
      </w:r>
      <w:r w:rsidR="00CD0F94" w:rsidRPr="00D80960">
        <w:rPr>
          <w:b w:val="0"/>
          <w:bCs w:val="0"/>
          <w:sz w:val="24"/>
        </w:rPr>
        <w:t>, 30 (</w:t>
      </w:r>
      <w:r w:rsidR="00A340E9" w:rsidRPr="00D80960">
        <w:rPr>
          <w:b w:val="0"/>
          <w:bCs w:val="0"/>
          <w:sz w:val="24"/>
        </w:rPr>
        <w:t>умение работать со статистическими данными, представленными в табличной форме;</w:t>
      </w:r>
      <w:proofErr w:type="gramEnd"/>
      <w:r w:rsidR="00A340E9" w:rsidRPr="00D80960">
        <w:rPr>
          <w:b w:val="0"/>
          <w:bCs w:val="0"/>
          <w:sz w:val="24"/>
        </w:rPr>
        <w:t xml:space="preserve"> </w:t>
      </w:r>
      <w:r w:rsidR="00CD0F94" w:rsidRPr="00D80960">
        <w:rPr>
          <w:b w:val="0"/>
          <w:bCs w:val="0"/>
          <w:sz w:val="24"/>
        </w:rPr>
        <w:t>питание), 31 (</w:t>
      </w:r>
      <w:r w:rsidR="00EA4F17" w:rsidRPr="00D80960">
        <w:rPr>
          <w:b w:val="0"/>
          <w:color w:val="000000"/>
          <w:sz w:val="24"/>
        </w:rPr>
        <w:t xml:space="preserve">умение определять </w:t>
      </w:r>
      <w:proofErr w:type="spellStart"/>
      <w:r w:rsidR="00EA4F17" w:rsidRPr="00D80960">
        <w:rPr>
          <w:b w:val="0"/>
          <w:color w:val="000000"/>
          <w:sz w:val="24"/>
        </w:rPr>
        <w:t>энергозатраты</w:t>
      </w:r>
      <w:proofErr w:type="spellEnd"/>
      <w:r w:rsidR="00EA4F17" w:rsidRPr="00D80960">
        <w:rPr>
          <w:b w:val="0"/>
          <w:color w:val="000000"/>
          <w:sz w:val="24"/>
        </w:rPr>
        <w:t xml:space="preserve"> при различной физич</w:t>
      </w:r>
      <w:r w:rsidR="00EA4F17" w:rsidRPr="00D80960">
        <w:rPr>
          <w:b w:val="0"/>
          <w:color w:val="000000"/>
          <w:sz w:val="24"/>
        </w:rPr>
        <w:t>е</w:t>
      </w:r>
      <w:r w:rsidR="00EA4F17" w:rsidRPr="00D80960">
        <w:rPr>
          <w:b w:val="0"/>
          <w:color w:val="000000"/>
          <w:sz w:val="24"/>
        </w:rPr>
        <w:t>ской нагрузке, составлять рационы питания;</w:t>
      </w:r>
      <w:r w:rsidR="00EA4F17" w:rsidRPr="00D80960">
        <w:rPr>
          <w:b w:val="0"/>
          <w:bCs w:val="0"/>
          <w:sz w:val="24"/>
        </w:rPr>
        <w:t xml:space="preserve"> </w:t>
      </w:r>
      <w:r w:rsidR="00CD0F94" w:rsidRPr="00D80960">
        <w:rPr>
          <w:b w:val="0"/>
          <w:bCs w:val="0"/>
          <w:sz w:val="24"/>
        </w:rPr>
        <w:t>обмен веществ и превращение энергии), 32 (</w:t>
      </w:r>
      <w:r w:rsidR="00EA4F17" w:rsidRPr="00D80960">
        <w:rPr>
          <w:b w:val="0"/>
          <w:bCs w:val="0"/>
          <w:sz w:val="24"/>
        </w:rPr>
        <w:t>умение обосновывать необходимость рациональ</w:t>
      </w:r>
      <w:r w:rsidR="004878BC" w:rsidRPr="00D80960">
        <w:rPr>
          <w:b w:val="0"/>
          <w:bCs w:val="0"/>
          <w:sz w:val="24"/>
        </w:rPr>
        <w:t>н</w:t>
      </w:r>
      <w:r w:rsidR="004878BC" w:rsidRPr="00D80960">
        <w:rPr>
          <w:b w:val="0"/>
          <w:bCs w:val="0"/>
          <w:sz w:val="24"/>
        </w:rPr>
        <w:t>о</w:t>
      </w:r>
      <w:r w:rsidR="004878BC" w:rsidRPr="00D80960">
        <w:rPr>
          <w:b w:val="0"/>
          <w:bCs w:val="0"/>
          <w:sz w:val="24"/>
        </w:rPr>
        <w:t xml:space="preserve">го и здорового </w:t>
      </w:r>
      <w:r w:rsidR="00CD0F94" w:rsidRPr="00D80960">
        <w:rPr>
          <w:b w:val="0"/>
          <w:bCs w:val="0"/>
          <w:sz w:val="24"/>
        </w:rPr>
        <w:t>питани</w:t>
      </w:r>
      <w:r w:rsidR="004878BC" w:rsidRPr="00D80960">
        <w:rPr>
          <w:b w:val="0"/>
          <w:bCs w:val="0"/>
          <w:sz w:val="24"/>
        </w:rPr>
        <w:t>я</w:t>
      </w:r>
      <w:r w:rsidR="00CD0F94" w:rsidRPr="00D80960">
        <w:rPr>
          <w:b w:val="0"/>
          <w:bCs w:val="0"/>
          <w:sz w:val="24"/>
        </w:rPr>
        <w:t>)</w:t>
      </w:r>
      <w:r w:rsidRPr="00D80960">
        <w:rPr>
          <w:b w:val="0"/>
          <w:bCs w:val="0"/>
          <w:sz w:val="24"/>
        </w:rPr>
        <w:t>.</w:t>
      </w:r>
    </w:p>
    <w:p w:rsidR="00ED546D" w:rsidRPr="00D80960" w:rsidRDefault="00ED546D" w:rsidP="004878BC">
      <w:pPr>
        <w:pStyle w:val="af7"/>
        <w:ind w:firstLine="709"/>
        <w:jc w:val="both"/>
        <w:rPr>
          <w:b w:val="0"/>
          <w:bCs w:val="0"/>
          <w:sz w:val="24"/>
        </w:rPr>
      </w:pPr>
      <w:proofErr w:type="spellStart"/>
      <w:proofErr w:type="gramStart"/>
      <w:r w:rsidRPr="00D80960">
        <w:rPr>
          <w:b w:val="0"/>
          <w:bCs w:val="0"/>
          <w:sz w:val="24"/>
        </w:rPr>
        <w:t>Пятыи</w:t>
      </w:r>
      <w:proofErr w:type="spellEnd"/>
      <w:r w:rsidRPr="00D80960">
        <w:rPr>
          <w:b w:val="0"/>
          <w:bCs w:val="0"/>
          <w:sz w:val="24"/>
        </w:rPr>
        <w:t xml:space="preserve">̆ блок «Взаимосвязи организмов и </w:t>
      </w:r>
      <w:proofErr w:type="spellStart"/>
      <w:r w:rsidRPr="00D80960">
        <w:rPr>
          <w:b w:val="0"/>
          <w:bCs w:val="0"/>
          <w:sz w:val="24"/>
        </w:rPr>
        <w:t>окружающеи</w:t>
      </w:r>
      <w:proofErr w:type="spellEnd"/>
      <w:r w:rsidRPr="00D80960">
        <w:rPr>
          <w:b w:val="0"/>
          <w:bCs w:val="0"/>
          <w:sz w:val="24"/>
        </w:rPr>
        <w:t xml:space="preserve">̆ среды» содержит задания, проверяющие знания: о </w:t>
      </w:r>
      <w:proofErr w:type="spellStart"/>
      <w:r w:rsidRPr="00D80960">
        <w:rPr>
          <w:b w:val="0"/>
          <w:bCs w:val="0"/>
          <w:sz w:val="24"/>
        </w:rPr>
        <w:t>си</w:t>
      </w:r>
      <w:r w:rsidRPr="00D80960">
        <w:rPr>
          <w:b w:val="0"/>
          <w:bCs w:val="0"/>
          <w:sz w:val="24"/>
        </w:rPr>
        <w:t>с</w:t>
      </w:r>
      <w:r w:rsidRPr="00D80960">
        <w:rPr>
          <w:b w:val="0"/>
          <w:bCs w:val="0"/>
          <w:sz w:val="24"/>
        </w:rPr>
        <w:t>темнои</w:t>
      </w:r>
      <w:proofErr w:type="spellEnd"/>
      <w:r w:rsidRPr="00D80960">
        <w:rPr>
          <w:b w:val="0"/>
          <w:bCs w:val="0"/>
          <w:sz w:val="24"/>
        </w:rPr>
        <w:t xml:space="preserve">̆ организации </w:t>
      </w:r>
      <w:proofErr w:type="spellStart"/>
      <w:r w:rsidRPr="00D80960">
        <w:rPr>
          <w:b w:val="0"/>
          <w:bCs w:val="0"/>
          <w:sz w:val="24"/>
        </w:rPr>
        <w:t>живои</w:t>
      </w:r>
      <w:proofErr w:type="spellEnd"/>
      <w:r w:rsidRPr="00D80960">
        <w:rPr>
          <w:b w:val="0"/>
          <w:bCs w:val="0"/>
          <w:sz w:val="24"/>
        </w:rPr>
        <w:t xml:space="preserve">̆ природы, об экологических факторах, о </w:t>
      </w:r>
      <w:proofErr w:type="spellStart"/>
      <w:r w:rsidRPr="00D80960">
        <w:rPr>
          <w:b w:val="0"/>
          <w:bCs w:val="0"/>
          <w:sz w:val="24"/>
        </w:rPr>
        <w:t>взаимодействии</w:t>
      </w:r>
      <w:proofErr w:type="spellEnd"/>
      <w:r w:rsidRPr="00D80960">
        <w:rPr>
          <w:b w:val="0"/>
          <w:bCs w:val="0"/>
          <w:sz w:val="24"/>
        </w:rPr>
        <w:t xml:space="preserve"> разных видов в природе; об естественных и искусственных экосистемах и о входящих в них компонентах, пищевых связях; об экологических пр</w:t>
      </w:r>
      <w:r w:rsidRPr="00D80960">
        <w:rPr>
          <w:b w:val="0"/>
          <w:bCs w:val="0"/>
          <w:sz w:val="24"/>
        </w:rPr>
        <w:t>о</w:t>
      </w:r>
      <w:r w:rsidRPr="00D80960">
        <w:rPr>
          <w:b w:val="0"/>
          <w:bCs w:val="0"/>
          <w:sz w:val="24"/>
        </w:rPr>
        <w:t xml:space="preserve">блемах, их влиянии на собственную жизнь и жизнь других </w:t>
      </w:r>
      <w:proofErr w:type="spellStart"/>
      <w:r w:rsidRPr="00D80960">
        <w:rPr>
          <w:b w:val="0"/>
          <w:bCs w:val="0"/>
          <w:sz w:val="24"/>
        </w:rPr>
        <w:t>людеи</w:t>
      </w:r>
      <w:proofErr w:type="spellEnd"/>
      <w:r w:rsidRPr="00D80960">
        <w:rPr>
          <w:b w:val="0"/>
          <w:bCs w:val="0"/>
          <w:sz w:val="24"/>
        </w:rPr>
        <w:t>̆;</w:t>
      </w:r>
      <w:proofErr w:type="gramEnd"/>
      <w:r w:rsidRPr="00D80960">
        <w:rPr>
          <w:b w:val="0"/>
          <w:bCs w:val="0"/>
          <w:sz w:val="24"/>
        </w:rPr>
        <w:t xml:space="preserve"> о правилах поведения в </w:t>
      </w:r>
      <w:proofErr w:type="spellStart"/>
      <w:r w:rsidRPr="00D80960">
        <w:rPr>
          <w:b w:val="0"/>
          <w:bCs w:val="0"/>
          <w:sz w:val="24"/>
        </w:rPr>
        <w:t>окружающеи</w:t>
      </w:r>
      <w:proofErr w:type="spellEnd"/>
      <w:r w:rsidRPr="00D80960">
        <w:rPr>
          <w:b w:val="0"/>
          <w:bCs w:val="0"/>
          <w:sz w:val="24"/>
        </w:rPr>
        <w:t>̆ среде и сп</w:t>
      </w:r>
      <w:r w:rsidRPr="00D80960">
        <w:rPr>
          <w:b w:val="0"/>
          <w:bCs w:val="0"/>
          <w:sz w:val="24"/>
        </w:rPr>
        <w:t>о</w:t>
      </w:r>
      <w:r w:rsidRPr="00D80960">
        <w:rPr>
          <w:b w:val="0"/>
          <w:bCs w:val="0"/>
          <w:sz w:val="24"/>
        </w:rPr>
        <w:t xml:space="preserve">собах сохранения равновесия в </w:t>
      </w:r>
      <w:proofErr w:type="spellStart"/>
      <w:r w:rsidRPr="00D80960">
        <w:rPr>
          <w:b w:val="0"/>
          <w:bCs w:val="0"/>
          <w:sz w:val="24"/>
        </w:rPr>
        <w:t>неи</w:t>
      </w:r>
      <w:proofErr w:type="spellEnd"/>
      <w:r w:rsidRPr="00D80960">
        <w:rPr>
          <w:b w:val="0"/>
          <w:bCs w:val="0"/>
          <w:sz w:val="24"/>
        </w:rPr>
        <w:t xml:space="preserve">̆. </w:t>
      </w:r>
    </w:p>
    <w:p w:rsidR="00ED546D" w:rsidRPr="00D80960" w:rsidRDefault="00CD0F94" w:rsidP="004878BC">
      <w:pPr>
        <w:pStyle w:val="af7"/>
        <w:ind w:firstLine="709"/>
        <w:jc w:val="both"/>
        <w:rPr>
          <w:b w:val="0"/>
          <w:bCs w:val="0"/>
          <w:sz w:val="24"/>
        </w:rPr>
      </w:pPr>
      <w:r w:rsidRPr="00D80960">
        <w:rPr>
          <w:b w:val="0"/>
          <w:bCs w:val="0"/>
          <w:sz w:val="24"/>
        </w:rPr>
        <w:t xml:space="preserve">В анализируемом варианте 2019 года </w:t>
      </w:r>
      <w:r w:rsidR="00A370A3" w:rsidRPr="00D80960">
        <w:rPr>
          <w:b w:val="0"/>
          <w:bCs w:val="0"/>
          <w:sz w:val="24"/>
        </w:rPr>
        <w:t>два</w:t>
      </w:r>
      <w:r w:rsidRPr="00D80960">
        <w:rPr>
          <w:b w:val="0"/>
          <w:bCs w:val="0"/>
          <w:sz w:val="24"/>
        </w:rPr>
        <w:t xml:space="preserve"> вопроса были представлены в заданиях №№ 18 (</w:t>
      </w:r>
      <w:r w:rsidR="009F08A5" w:rsidRPr="00D80960">
        <w:rPr>
          <w:b w:val="0"/>
          <w:bCs w:val="0"/>
          <w:sz w:val="24"/>
        </w:rPr>
        <w:t>приспособление организмов к различным экологическим факторам</w:t>
      </w:r>
      <w:r w:rsidRPr="00D80960">
        <w:rPr>
          <w:b w:val="0"/>
          <w:bCs w:val="0"/>
          <w:sz w:val="24"/>
        </w:rPr>
        <w:t>), 19 (</w:t>
      </w:r>
      <w:r w:rsidR="009F08A5" w:rsidRPr="00D80960">
        <w:rPr>
          <w:b w:val="0"/>
          <w:bCs w:val="0"/>
          <w:sz w:val="24"/>
        </w:rPr>
        <w:t>круговорот веществ</w:t>
      </w:r>
      <w:r w:rsidRPr="00D80960">
        <w:rPr>
          <w:b w:val="0"/>
          <w:bCs w:val="0"/>
          <w:sz w:val="24"/>
        </w:rPr>
        <w:t>),</w:t>
      </w:r>
    </w:p>
    <w:p w:rsidR="003D70C5" w:rsidRDefault="003D70C5" w:rsidP="004878BC">
      <w:pPr>
        <w:pStyle w:val="af7"/>
        <w:ind w:firstLine="709"/>
        <w:jc w:val="both"/>
        <w:rPr>
          <w:b w:val="0"/>
          <w:bCs w:val="0"/>
          <w:szCs w:val="28"/>
        </w:rPr>
      </w:pPr>
    </w:p>
    <w:p w:rsidR="00203E1B" w:rsidRPr="00A04954" w:rsidRDefault="00203E1B" w:rsidP="004878BC">
      <w:pPr>
        <w:pStyle w:val="af7"/>
        <w:ind w:firstLine="709"/>
        <w:jc w:val="both"/>
        <w:rPr>
          <w:b w:val="0"/>
          <w:bCs w:val="0"/>
          <w:szCs w:val="28"/>
        </w:rPr>
      </w:pPr>
    </w:p>
    <w:p w:rsidR="003D70C5" w:rsidRDefault="003D70C5" w:rsidP="003D70C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2.3.2. Статистический анализ выполняемости заданий и групп заданий КИМ ОГЭ в 2019 году</w:t>
      </w:r>
    </w:p>
    <w:p w:rsidR="003D70C5" w:rsidRDefault="003D70C5" w:rsidP="003D70C5">
      <w:pPr>
        <w:jc w:val="both"/>
        <w:rPr>
          <w:b/>
        </w:rPr>
      </w:pPr>
      <w:r>
        <w:t>Для заполнения таблицы 12  используется обобщенный план КИМ по предмету с указанием средних процентов выполнения по каждой л</w:t>
      </w:r>
      <w:r>
        <w:t>и</w:t>
      </w:r>
      <w:r>
        <w:t>нии заданий в регионе</w:t>
      </w:r>
    </w:p>
    <w:tbl>
      <w:tblPr>
        <w:tblW w:w="5000" w:type="pct"/>
        <w:tblInd w:w="109" w:type="dxa"/>
        <w:tblLayout w:type="fixed"/>
        <w:tblLook w:val="0000"/>
      </w:tblPr>
      <w:tblGrid>
        <w:gridCol w:w="1192"/>
        <w:gridCol w:w="6727"/>
        <w:gridCol w:w="1320"/>
        <w:gridCol w:w="1560"/>
        <w:gridCol w:w="1123"/>
        <w:gridCol w:w="955"/>
        <w:gridCol w:w="955"/>
        <w:gridCol w:w="954"/>
      </w:tblGrid>
      <w:tr w:rsidR="003D70C5" w:rsidRPr="006763F9" w:rsidTr="007F02C3">
        <w:trPr>
          <w:cantSplit/>
          <w:trHeight w:val="649"/>
          <w:tblHeader/>
        </w:trPr>
        <w:tc>
          <w:tcPr>
            <w:tcW w:w="11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</w:pPr>
            <w:proofErr w:type="spellStart"/>
            <w:r w:rsidRPr="006763F9">
              <w:rPr>
                <w:bCs/>
              </w:rPr>
              <w:t>Обознач</w:t>
            </w:r>
            <w:proofErr w:type="spellEnd"/>
            <w:r w:rsidRPr="006763F9">
              <w:rPr>
                <w:bCs/>
              </w:rPr>
              <w:t>.</w:t>
            </w:r>
          </w:p>
          <w:p w:rsidR="003D70C5" w:rsidRPr="006763F9" w:rsidRDefault="003D70C5" w:rsidP="007F02C3">
            <w:pPr>
              <w:jc w:val="center"/>
            </w:pPr>
            <w:r w:rsidRPr="006763F9">
              <w:rPr>
                <w:bCs/>
              </w:rPr>
              <w:t>задания в работе</w:t>
            </w:r>
          </w:p>
        </w:tc>
        <w:tc>
          <w:tcPr>
            <w:tcW w:w="6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</w:pPr>
            <w:r w:rsidRPr="006763F9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</w:pPr>
            <w:r w:rsidRPr="006763F9">
              <w:rPr>
                <w:bCs/>
              </w:rPr>
              <w:t>Уровень сложности задания</w:t>
            </w:r>
            <w:r w:rsidRPr="006763F9">
              <w:rPr>
                <w:rStyle w:val="afb"/>
                <w:bCs/>
              </w:rPr>
              <w:footnoteReference w:id="4"/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  <w:rPr>
                <w:bCs/>
              </w:rPr>
            </w:pPr>
            <w:r w:rsidRPr="006763F9">
              <w:rPr>
                <w:bCs/>
              </w:rPr>
              <w:t>Средний процент в</w:t>
            </w:r>
            <w:r w:rsidRPr="006763F9">
              <w:rPr>
                <w:bCs/>
              </w:rPr>
              <w:t>ы</w:t>
            </w:r>
            <w:r w:rsidRPr="006763F9">
              <w:rPr>
                <w:bCs/>
              </w:rPr>
              <w:t>полнения</w:t>
            </w:r>
            <w:r w:rsidRPr="006763F9">
              <w:rPr>
                <w:rStyle w:val="afb"/>
                <w:bCs/>
              </w:rPr>
              <w:footnoteReference w:id="5"/>
            </w:r>
          </w:p>
        </w:tc>
        <w:tc>
          <w:tcPr>
            <w:tcW w:w="398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</w:pPr>
            <w:r w:rsidRPr="006763F9">
              <w:t xml:space="preserve">Процент </w:t>
            </w:r>
          </w:p>
          <w:p w:rsidR="003D70C5" w:rsidRPr="006763F9" w:rsidRDefault="003D70C5" w:rsidP="007F02C3">
            <w:pPr>
              <w:jc w:val="center"/>
              <w:rPr>
                <w:bCs/>
              </w:rPr>
            </w:pPr>
            <w:r w:rsidRPr="006763F9">
              <w:t xml:space="preserve">выполнения по региону в группах, </w:t>
            </w:r>
            <w:r w:rsidRPr="006763F9">
              <w:br/>
              <w:t>получивших отметку</w:t>
            </w:r>
          </w:p>
        </w:tc>
      </w:tr>
      <w:tr w:rsidR="003D70C5" w:rsidRPr="006763F9" w:rsidTr="007F02C3">
        <w:trPr>
          <w:cantSplit/>
          <w:trHeight w:val="481"/>
          <w:tblHeader/>
        </w:trPr>
        <w:tc>
          <w:tcPr>
            <w:tcW w:w="11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  <w:rPr>
                <w:bCs/>
              </w:rPr>
            </w:pPr>
          </w:p>
        </w:tc>
        <w:tc>
          <w:tcPr>
            <w:tcW w:w="6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  <w:rPr>
                <w:bCs/>
              </w:rPr>
            </w:pPr>
          </w:p>
        </w:tc>
        <w:tc>
          <w:tcPr>
            <w:tcW w:w="13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  <w:rPr>
                <w:bCs/>
              </w:rPr>
            </w:pPr>
            <w:r w:rsidRPr="006763F9">
              <w:rPr>
                <w:bCs/>
              </w:rPr>
              <w:t>«2»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  <w:rPr>
                <w:bCs/>
              </w:rPr>
            </w:pPr>
            <w:r w:rsidRPr="006763F9">
              <w:rPr>
                <w:bCs/>
              </w:rPr>
              <w:t>«3»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  <w:rPr>
                <w:bCs/>
              </w:rPr>
            </w:pPr>
            <w:r w:rsidRPr="006763F9">
              <w:rPr>
                <w:bCs/>
              </w:rPr>
              <w:t>«4»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6763F9" w:rsidRDefault="003D70C5" w:rsidP="007F02C3">
            <w:pPr>
              <w:jc w:val="center"/>
              <w:rPr>
                <w:bCs/>
              </w:rPr>
            </w:pPr>
            <w:r w:rsidRPr="006763F9">
              <w:rPr>
                <w:bCs/>
              </w:rPr>
              <w:t>«5»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6763F9" w:rsidRDefault="003D70C5" w:rsidP="007F02C3">
            <w:pPr>
              <w:ind w:firstLine="67"/>
              <w:jc w:val="center"/>
            </w:pPr>
            <w:r>
              <w:t>1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spacing w:before="16" w:line="190" w:lineRule="atLeast"/>
              <w:ind w:left="92" w:right="64"/>
              <w:jc w:val="left"/>
              <w:rPr>
                <w:lang w:val="ru-RU"/>
              </w:rPr>
            </w:pPr>
            <w:r w:rsidRPr="00E71111">
              <w:rPr>
                <w:w w:val="105"/>
                <w:lang w:val="ru-RU"/>
              </w:rPr>
              <w:t>Роль биологии в формир</w:t>
            </w:r>
            <w:r>
              <w:rPr>
                <w:w w:val="105"/>
                <w:lang w:val="ru-RU"/>
              </w:rPr>
              <w:t xml:space="preserve">овании современной </w:t>
            </w:r>
            <w:proofErr w:type="spellStart"/>
            <w:proofErr w:type="gramStart"/>
            <w:r>
              <w:rPr>
                <w:w w:val="105"/>
                <w:lang w:val="ru-RU"/>
              </w:rPr>
              <w:t>естественно-</w:t>
            </w:r>
            <w:r w:rsidRPr="00E71111">
              <w:rPr>
                <w:w w:val="105"/>
                <w:lang w:val="ru-RU"/>
              </w:rPr>
              <w:t>научной</w:t>
            </w:r>
            <w:proofErr w:type="spellEnd"/>
            <w:proofErr w:type="gramEnd"/>
            <w:r w:rsidRPr="00E71111">
              <w:rPr>
                <w:w w:val="105"/>
                <w:lang w:val="ru-RU"/>
              </w:rPr>
              <w:t xml:space="preserve"> картины мира, в</w:t>
            </w:r>
            <w:r w:rsidRPr="00E71111">
              <w:rPr>
                <w:spacing w:val="-20"/>
                <w:w w:val="105"/>
                <w:lang w:val="ru-RU"/>
              </w:rPr>
              <w:t xml:space="preserve"> </w:t>
            </w:r>
            <w:r w:rsidRPr="00E71111">
              <w:rPr>
                <w:w w:val="105"/>
                <w:lang w:val="ru-RU"/>
              </w:rPr>
              <w:t>практической деятельности</w:t>
            </w:r>
            <w:r w:rsidRPr="00E71111">
              <w:rPr>
                <w:spacing w:val="-19"/>
                <w:w w:val="105"/>
                <w:lang w:val="ru-RU"/>
              </w:rPr>
              <w:t xml:space="preserve"> </w:t>
            </w:r>
            <w:r w:rsidRPr="00E71111">
              <w:rPr>
                <w:w w:val="105"/>
                <w:lang w:val="ru-RU"/>
              </w:rPr>
              <w:t>людей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6763F9" w:rsidRDefault="003D70C5" w:rsidP="007F02C3">
            <w:pPr>
              <w:ind w:hanging="112"/>
              <w:jc w:val="center"/>
            </w:pPr>
            <w:r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81,73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35,71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74,56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91,54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lastRenderedPageBreak/>
              <w:t>2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spacing w:line="247" w:lineRule="auto"/>
              <w:ind w:left="92" w:right="64"/>
              <w:jc w:val="left"/>
              <w:rPr>
                <w:lang w:val="ru-RU"/>
              </w:rPr>
            </w:pPr>
            <w:r w:rsidRPr="00E71111">
              <w:rPr>
                <w:w w:val="105"/>
                <w:lang w:val="ru-RU"/>
              </w:rPr>
              <w:t>Клеточное строение организмов как доказательство их родства, единства живой природы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C44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56,24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44,79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69,35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83,05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3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spacing w:before="16" w:line="190" w:lineRule="atLeast"/>
              <w:ind w:left="92" w:right="64" w:hanging="1"/>
              <w:jc w:val="left"/>
              <w:rPr>
                <w:lang w:val="ru-RU"/>
              </w:rPr>
            </w:pPr>
            <w:r w:rsidRPr="00E71111">
              <w:rPr>
                <w:w w:val="105"/>
                <w:lang w:val="ru-RU"/>
              </w:rPr>
              <w:t>Признаки организмов. Одноклеточные и многоклеточные орг</w:t>
            </w:r>
            <w:r w:rsidRPr="00E71111">
              <w:rPr>
                <w:w w:val="105"/>
                <w:lang w:val="ru-RU"/>
              </w:rPr>
              <w:t>а</w:t>
            </w:r>
            <w:r w:rsidRPr="00E71111">
              <w:rPr>
                <w:w w:val="105"/>
                <w:lang w:val="ru-RU"/>
              </w:rPr>
              <w:t>низмы. Царство Бактерии. Царство Грибы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C44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46,02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11,90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34,48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57,98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84,75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4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ind w:left="92"/>
              <w:jc w:val="left"/>
            </w:pPr>
            <w:proofErr w:type="spellStart"/>
            <w:r w:rsidRPr="00E71111">
              <w:rPr>
                <w:w w:val="105"/>
              </w:rPr>
              <w:t>Царство</w:t>
            </w:r>
            <w:proofErr w:type="spellEnd"/>
            <w:r w:rsidRPr="00E71111">
              <w:rPr>
                <w:w w:val="105"/>
              </w:rPr>
              <w:t xml:space="preserve"> </w:t>
            </w:r>
            <w:proofErr w:type="spellStart"/>
            <w:r w:rsidRPr="00E71111">
              <w:rPr>
                <w:w w:val="105"/>
              </w:rPr>
              <w:t>Растения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C44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51,61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40,96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62,14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92,37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5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ind w:left="92"/>
              <w:jc w:val="left"/>
            </w:pPr>
            <w:proofErr w:type="spellStart"/>
            <w:r w:rsidRPr="00E71111">
              <w:rPr>
                <w:w w:val="105"/>
              </w:rPr>
              <w:t>Царство</w:t>
            </w:r>
            <w:proofErr w:type="spellEnd"/>
            <w:r w:rsidRPr="00E71111">
              <w:rPr>
                <w:w w:val="105"/>
              </w:rPr>
              <w:t xml:space="preserve"> </w:t>
            </w:r>
            <w:proofErr w:type="spellStart"/>
            <w:r w:rsidRPr="00E71111">
              <w:rPr>
                <w:w w:val="105"/>
              </w:rPr>
              <w:t>Растения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C44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46,55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33,40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60,06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88,98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6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ind w:left="92"/>
              <w:jc w:val="left"/>
            </w:pPr>
            <w:proofErr w:type="spellStart"/>
            <w:r w:rsidRPr="00E71111">
              <w:rPr>
                <w:w w:val="105"/>
              </w:rPr>
              <w:t>Царство</w:t>
            </w:r>
            <w:proofErr w:type="spellEnd"/>
            <w:r w:rsidRPr="00E71111">
              <w:rPr>
                <w:w w:val="105"/>
              </w:rPr>
              <w:t xml:space="preserve"> </w:t>
            </w:r>
            <w:proofErr w:type="spellStart"/>
            <w:r w:rsidRPr="00E71111">
              <w:rPr>
                <w:w w:val="105"/>
              </w:rPr>
              <w:t>Животные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C44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64,03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30,95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51,77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79,20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88,98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7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ind w:left="92"/>
              <w:jc w:val="left"/>
            </w:pPr>
            <w:proofErr w:type="spellStart"/>
            <w:r w:rsidRPr="00E71111">
              <w:rPr>
                <w:w w:val="105"/>
              </w:rPr>
              <w:t>Царство</w:t>
            </w:r>
            <w:proofErr w:type="spellEnd"/>
            <w:r w:rsidRPr="00E71111">
              <w:rPr>
                <w:w w:val="105"/>
              </w:rPr>
              <w:t xml:space="preserve"> </w:t>
            </w:r>
            <w:proofErr w:type="spellStart"/>
            <w:r w:rsidRPr="00E71111">
              <w:rPr>
                <w:w w:val="105"/>
              </w:rPr>
              <w:t>Животные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C44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63,67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26,19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50,49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78,64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99,15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8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spacing w:line="247" w:lineRule="auto"/>
              <w:ind w:left="92"/>
              <w:jc w:val="left"/>
              <w:rPr>
                <w:lang w:val="ru-RU"/>
              </w:rPr>
            </w:pPr>
            <w:r w:rsidRPr="00E71111">
              <w:rPr>
                <w:w w:val="105"/>
                <w:lang w:val="ru-RU"/>
              </w:rPr>
              <w:t>Общий план строения и процессы жизнедеятельности.</w:t>
            </w:r>
          </w:p>
          <w:p w:rsidR="003D70C5" w:rsidRPr="00E71111" w:rsidRDefault="003D70C5" w:rsidP="007F02C3">
            <w:pPr>
              <w:pStyle w:val="TableParagraph"/>
              <w:spacing w:before="1" w:line="247" w:lineRule="auto"/>
              <w:ind w:left="92" w:right="56"/>
              <w:jc w:val="left"/>
              <w:rPr>
                <w:lang w:val="ru-RU"/>
              </w:rPr>
            </w:pPr>
            <w:r w:rsidRPr="00E71111">
              <w:rPr>
                <w:w w:val="105"/>
                <w:lang w:val="ru-RU"/>
              </w:rPr>
              <w:t>Сходство человека с животными и отличие от них.</w:t>
            </w:r>
          </w:p>
          <w:p w:rsidR="003D70C5" w:rsidRPr="00E71111" w:rsidRDefault="003D70C5" w:rsidP="007F02C3">
            <w:pPr>
              <w:pStyle w:val="TableParagraph"/>
              <w:spacing w:before="2"/>
              <w:ind w:left="92"/>
              <w:jc w:val="left"/>
              <w:rPr>
                <w:lang w:val="ru-RU"/>
              </w:rPr>
            </w:pPr>
            <w:r w:rsidRPr="00E71111">
              <w:rPr>
                <w:w w:val="105"/>
                <w:lang w:val="ru-RU"/>
              </w:rPr>
              <w:t>Размножение и развитие организма человека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C44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49,97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38,10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41,36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58,11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78,81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9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spacing w:before="16" w:line="190" w:lineRule="atLeast"/>
              <w:ind w:left="92" w:right="64" w:hanging="1"/>
              <w:jc w:val="left"/>
              <w:rPr>
                <w:lang w:val="ru-RU"/>
              </w:rPr>
            </w:pPr>
            <w:r w:rsidRPr="00E71111">
              <w:rPr>
                <w:w w:val="105"/>
                <w:lang w:val="ru-RU"/>
              </w:rPr>
              <w:t>Нейрогуморальная регуляция процессов жизнедеятельности о</w:t>
            </w:r>
            <w:r w:rsidRPr="00E71111">
              <w:rPr>
                <w:w w:val="105"/>
                <w:lang w:val="ru-RU"/>
              </w:rPr>
              <w:t>р</w:t>
            </w:r>
            <w:r w:rsidRPr="00E71111">
              <w:rPr>
                <w:w w:val="105"/>
                <w:lang w:val="ru-RU"/>
              </w:rPr>
              <w:t>ганизма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C44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46,18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26,19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35,17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57,98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76,27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10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ind w:left="72"/>
              <w:jc w:val="left"/>
            </w:pPr>
            <w:proofErr w:type="spellStart"/>
            <w:r w:rsidRPr="00E71111">
              <w:rPr>
                <w:w w:val="105"/>
              </w:rPr>
              <w:t>Опора</w:t>
            </w:r>
            <w:proofErr w:type="spellEnd"/>
            <w:r w:rsidRPr="00E71111">
              <w:rPr>
                <w:w w:val="105"/>
              </w:rPr>
              <w:t xml:space="preserve"> и </w:t>
            </w:r>
            <w:proofErr w:type="spellStart"/>
            <w:r w:rsidRPr="00E71111">
              <w:rPr>
                <w:w w:val="105"/>
              </w:rPr>
              <w:t>движение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0E7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52,76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23,81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48,13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57,98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A92ACD" w:rsidRDefault="003D70C5" w:rsidP="007F02C3">
            <w:pPr>
              <w:jc w:val="center"/>
              <w:rPr>
                <w:color w:val="000000"/>
              </w:rPr>
            </w:pPr>
            <w:r w:rsidRPr="00A92ACD">
              <w:rPr>
                <w:color w:val="000000"/>
                <w:sz w:val="22"/>
                <w:szCs w:val="22"/>
              </w:rPr>
              <w:t>71,19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11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ind w:left="72"/>
              <w:jc w:val="left"/>
            </w:pPr>
            <w:proofErr w:type="spellStart"/>
            <w:r w:rsidRPr="00E71111">
              <w:rPr>
                <w:w w:val="105"/>
              </w:rPr>
              <w:t>Внутренняя</w:t>
            </w:r>
            <w:proofErr w:type="spellEnd"/>
            <w:r w:rsidRPr="00E71111">
              <w:rPr>
                <w:w w:val="105"/>
              </w:rPr>
              <w:t xml:space="preserve"> </w:t>
            </w:r>
            <w:proofErr w:type="spellStart"/>
            <w:r w:rsidRPr="00E71111">
              <w:rPr>
                <w:w w:val="105"/>
              </w:rPr>
              <w:t>среда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0E7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63,24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38,10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58,25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67,27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90,68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12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ind w:left="72"/>
              <w:jc w:val="left"/>
            </w:pPr>
            <w:proofErr w:type="spellStart"/>
            <w:r w:rsidRPr="00E71111">
              <w:rPr>
                <w:w w:val="105"/>
              </w:rPr>
              <w:t>Транспорт</w:t>
            </w:r>
            <w:proofErr w:type="spellEnd"/>
            <w:r w:rsidRPr="00E71111">
              <w:rPr>
                <w:w w:val="105"/>
              </w:rPr>
              <w:t xml:space="preserve"> </w:t>
            </w:r>
            <w:proofErr w:type="spellStart"/>
            <w:r w:rsidRPr="00E71111">
              <w:rPr>
                <w:w w:val="105"/>
              </w:rPr>
              <w:t>веществ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0E7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40,23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19,05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30,55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49,51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74,58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13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ind w:left="72"/>
              <w:jc w:val="left"/>
            </w:pPr>
            <w:proofErr w:type="spellStart"/>
            <w:r w:rsidRPr="00E71111">
              <w:rPr>
                <w:w w:val="105"/>
              </w:rPr>
              <w:t>Питание</w:t>
            </w:r>
            <w:proofErr w:type="spellEnd"/>
            <w:r w:rsidRPr="00E71111">
              <w:rPr>
                <w:w w:val="105"/>
              </w:rPr>
              <w:t xml:space="preserve">. </w:t>
            </w:r>
            <w:proofErr w:type="spellStart"/>
            <w:r w:rsidRPr="00E71111">
              <w:rPr>
                <w:w w:val="105"/>
              </w:rPr>
              <w:t>Дыхание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0E7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50,55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38,10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43,32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56,73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79,66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14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spacing w:line="169" w:lineRule="exact"/>
              <w:ind w:left="72"/>
              <w:jc w:val="left"/>
            </w:pPr>
            <w:proofErr w:type="spellStart"/>
            <w:r w:rsidRPr="00E71111">
              <w:rPr>
                <w:w w:val="105"/>
              </w:rPr>
              <w:t>Обмен</w:t>
            </w:r>
            <w:proofErr w:type="spellEnd"/>
            <w:r w:rsidRPr="00E71111">
              <w:rPr>
                <w:w w:val="105"/>
              </w:rPr>
              <w:t xml:space="preserve"> </w:t>
            </w:r>
            <w:proofErr w:type="spellStart"/>
            <w:r w:rsidRPr="00E71111">
              <w:rPr>
                <w:w w:val="105"/>
              </w:rPr>
              <w:t>веществ</w:t>
            </w:r>
            <w:proofErr w:type="spellEnd"/>
            <w:r w:rsidRPr="00E71111">
              <w:rPr>
                <w:w w:val="105"/>
              </w:rPr>
              <w:t xml:space="preserve">. </w:t>
            </w:r>
            <w:proofErr w:type="spellStart"/>
            <w:r w:rsidRPr="00E71111">
              <w:rPr>
                <w:w w:val="105"/>
              </w:rPr>
              <w:t>Выделение</w:t>
            </w:r>
            <w:proofErr w:type="spellEnd"/>
            <w:r w:rsidRPr="00E71111">
              <w:rPr>
                <w:w w:val="105"/>
              </w:rPr>
              <w:t>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0E7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47,29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28,57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38,11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56,87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74,58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15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spacing w:before="1"/>
              <w:ind w:left="72"/>
              <w:jc w:val="left"/>
            </w:pPr>
            <w:proofErr w:type="spellStart"/>
            <w:r w:rsidRPr="00E71111">
              <w:rPr>
                <w:w w:val="105"/>
              </w:rPr>
              <w:t>Покровы</w:t>
            </w:r>
            <w:proofErr w:type="spellEnd"/>
            <w:r w:rsidRPr="00E71111">
              <w:rPr>
                <w:w w:val="105"/>
              </w:rPr>
              <w:t xml:space="preserve"> </w:t>
            </w:r>
            <w:proofErr w:type="spellStart"/>
            <w:r w:rsidRPr="00E71111">
              <w:rPr>
                <w:w w:val="105"/>
              </w:rPr>
              <w:t>тела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0E7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40,28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21,43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29,96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48,68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84,75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16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ind w:left="72"/>
              <w:jc w:val="left"/>
            </w:pPr>
            <w:proofErr w:type="spellStart"/>
            <w:r w:rsidRPr="00E71111">
              <w:rPr>
                <w:w w:val="105"/>
              </w:rPr>
              <w:t>Органы</w:t>
            </w:r>
            <w:proofErr w:type="spellEnd"/>
            <w:r w:rsidRPr="00E71111">
              <w:rPr>
                <w:w w:val="105"/>
              </w:rPr>
              <w:t xml:space="preserve"> </w:t>
            </w:r>
            <w:proofErr w:type="spellStart"/>
            <w:r w:rsidRPr="00E71111">
              <w:rPr>
                <w:w w:val="105"/>
              </w:rPr>
              <w:t>чувств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0E7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50,13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23,81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61,86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83,90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17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tabs>
                <w:tab w:val="left" w:pos="1517"/>
              </w:tabs>
              <w:ind w:left="72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Соблюдение санитарно-</w:t>
            </w:r>
            <w:r w:rsidRPr="00E71111">
              <w:rPr>
                <w:w w:val="105"/>
                <w:lang w:val="ru-RU"/>
              </w:rPr>
              <w:t>гигиенических норм и правил здорового образа жизни. Приемы оказания первой доврачебной помощи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0E7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83,36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73,81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78,19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88,77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98,31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lastRenderedPageBreak/>
              <w:t>18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ind w:left="72"/>
              <w:jc w:val="left"/>
              <w:rPr>
                <w:lang w:val="ru-RU"/>
              </w:rPr>
            </w:pPr>
            <w:r w:rsidRPr="00E71111">
              <w:rPr>
                <w:w w:val="105"/>
                <w:lang w:val="ru-RU"/>
              </w:rPr>
              <w:t>Влияние экологических факторов на организмы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0E7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62,82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50,98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77,81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89,83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19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tabs>
                <w:tab w:val="left" w:pos="1420"/>
              </w:tabs>
              <w:ind w:left="72"/>
              <w:jc w:val="left"/>
              <w:rPr>
                <w:lang w:val="ru-RU"/>
              </w:rPr>
            </w:pPr>
            <w:proofErr w:type="spellStart"/>
            <w:r w:rsidRPr="00E71111">
              <w:rPr>
                <w:w w:val="105"/>
                <w:lang w:val="ru-RU"/>
              </w:rPr>
              <w:t>Экосистемная</w:t>
            </w:r>
            <w:proofErr w:type="spellEnd"/>
            <w:r w:rsidRPr="00E71111">
              <w:rPr>
                <w:w w:val="105"/>
                <w:lang w:val="ru-RU"/>
              </w:rPr>
              <w:t xml:space="preserve"> организация живой природы. Биосфера. Учение об эволюции органического мира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0E7EF8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53,13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23,81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43,81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89,83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20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tabs>
                <w:tab w:val="left" w:pos="1020"/>
              </w:tabs>
              <w:ind w:left="72"/>
              <w:jc w:val="left"/>
              <w:rPr>
                <w:lang w:val="ru-RU"/>
              </w:rPr>
            </w:pPr>
            <w:r w:rsidRPr="00E71111">
              <w:rPr>
                <w:w w:val="105"/>
                <w:lang w:val="ru-RU"/>
              </w:rPr>
              <w:t>Умение интерпретировать результаты научных исследований, представленные в графической форме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CF1BD9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75,30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66,90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86,69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93,22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21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spacing w:before="1"/>
              <w:ind w:left="72"/>
              <w:jc w:val="left"/>
              <w:rPr>
                <w:lang w:val="ru-RU"/>
              </w:rPr>
            </w:pPr>
            <w:r w:rsidRPr="00E71111">
              <w:rPr>
                <w:w w:val="105"/>
                <w:lang w:val="ru-RU"/>
              </w:rPr>
              <w:t>Умение определять структуру объекта, выделять значимые функциональные связи и отношения между частями целого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CF1BD9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71,41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38,10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61,10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83,50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98,31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22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E71111" w:rsidRDefault="003D70C5" w:rsidP="007F02C3">
            <w:pPr>
              <w:pStyle w:val="TableParagraph"/>
              <w:ind w:left="72"/>
              <w:jc w:val="left"/>
              <w:rPr>
                <w:lang w:val="ru-RU"/>
              </w:rPr>
            </w:pPr>
            <w:r w:rsidRPr="00E71111">
              <w:rPr>
                <w:w w:val="105"/>
                <w:lang w:val="ru-RU"/>
              </w:rPr>
              <w:t>Умение оценивать правильность биологических суждений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r w:rsidRPr="00CF1BD9"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40,81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30,95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34,68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45,49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68,64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23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466173" w:rsidRDefault="003D70C5" w:rsidP="007F02C3">
            <w:pPr>
              <w:pStyle w:val="TableParagraph"/>
              <w:ind w:left="72"/>
              <w:jc w:val="left"/>
              <w:rPr>
                <w:lang w:val="ru-RU"/>
              </w:rPr>
            </w:pPr>
            <w:r w:rsidRPr="00466173">
              <w:rPr>
                <w:w w:val="105"/>
                <w:lang w:val="ru-RU"/>
              </w:rPr>
              <w:t>Умение проводить множественный выбор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6763F9" w:rsidRDefault="003D70C5" w:rsidP="007F02C3">
            <w:pPr>
              <w:ind w:hanging="112"/>
              <w:jc w:val="center"/>
            </w:pPr>
            <w:r>
              <w:t xml:space="preserve">  </w:t>
            </w:r>
            <w:proofErr w:type="gramStart"/>
            <w:r>
              <w:t>П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57,66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23,81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47,30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68,93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90,25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24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466173" w:rsidRDefault="003D70C5" w:rsidP="007F02C3">
            <w:pPr>
              <w:pStyle w:val="TableParagraph"/>
              <w:ind w:left="72"/>
              <w:jc w:val="left"/>
              <w:rPr>
                <w:lang w:val="ru-RU"/>
              </w:rPr>
            </w:pPr>
            <w:r w:rsidRPr="00466173">
              <w:rPr>
                <w:w w:val="105"/>
                <w:lang w:val="ru-RU"/>
              </w:rPr>
              <w:t>Умение проводить множественный выбор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proofErr w:type="gramStart"/>
            <w:r w:rsidRPr="001719BA">
              <w:t>П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69,77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44,05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61,25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79,75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91,53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25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466173" w:rsidRDefault="003D70C5" w:rsidP="007F02C3">
            <w:pPr>
              <w:spacing w:before="1"/>
              <w:ind w:left="72"/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466173">
              <w:rPr>
                <w:rStyle w:val="10"/>
                <w:rFonts w:ascii="Times New Roman" w:hAnsi="Times New Roman"/>
                <w:b w:val="0"/>
                <w:bCs w:val="0"/>
                <w:color w:val="auto"/>
                <w:w w:val="105"/>
                <w:sz w:val="22"/>
                <w:szCs w:val="22"/>
              </w:rPr>
              <w:t>Умение устанавливать соответствие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proofErr w:type="gramStart"/>
            <w:r w:rsidRPr="001719BA">
              <w:t>П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52,16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11,90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37,48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69,07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89,83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26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466173" w:rsidRDefault="003D70C5" w:rsidP="007F02C3">
            <w:pPr>
              <w:pStyle w:val="TableParagraph"/>
              <w:ind w:left="72"/>
              <w:jc w:val="left"/>
              <w:rPr>
                <w:lang w:val="ru-RU"/>
              </w:rPr>
            </w:pPr>
            <w:r w:rsidRPr="00466173">
              <w:rPr>
                <w:w w:val="105"/>
                <w:lang w:val="ru-RU"/>
              </w:rPr>
              <w:t>Умение определять последовательности биологических проце</w:t>
            </w:r>
            <w:r w:rsidRPr="00466173">
              <w:rPr>
                <w:w w:val="105"/>
                <w:lang w:val="ru-RU"/>
              </w:rPr>
              <w:t>с</w:t>
            </w:r>
            <w:r w:rsidRPr="00466173">
              <w:rPr>
                <w:w w:val="105"/>
                <w:lang w:val="ru-RU"/>
              </w:rPr>
              <w:t>сов, явлений, объектов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proofErr w:type="gramStart"/>
            <w:r w:rsidRPr="001719BA">
              <w:t>П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64,27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19,05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55,26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74,90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93,22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27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466173" w:rsidRDefault="003D70C5" w:rsidP="007F02C3">
            <w:pPr>
              <w:pStyle w:val="TableParagraph"/>
              <w:ind w:left="72"/>
              <w:jc w:val="left"/>
              <w:rPr>
                <w:lang w:val="ru-RU"/>
              </w:rPr>
            </w:pPr>
            <w:r w:rsidRPr="00466173">
              <w:rPr>
                <w:w w:val="105"/>
                <w:lang w:val="ru-RU"/>
              </w:rPr>
              <w:t xml:space="preserve">Умение включать в биологический текст пропущенные термины и понятия из числа </w:t>
            </w:r>
            <w:proofErr w:type="gramStart"/>
            <w:r w:rsidRPr="00466173">
              <w:rPr>
                <w:w w:val="105"/>
                <w:lang w:val="ru-RU"/>
              </w:rPr>
              <w:t>предложенных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proofErr w:type="gramStart"/>
            <w:r w:rsidRPr="001719BA">
              <w:t>П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43,89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5,95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32,27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56,38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81,36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28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466173" w:rsidRDefault="003D70C5" w:rsidP="007F02C3">
            <w:pPr>
              <w:pStyle w:val="TableParagraph"/>
              <w:spacing w:before="1"/>
              <w:ind w:left="72"/>
              <w:jc w:val="left"/>
              <w:rPr>
                <w:lang w:val="ru-RU"/>
              </w:rPr>
            </w:pPr>
            <w:r w:rsidRPr="00466173">
              <w:rPr>
                <w:w w:val="105"/>
                <w:lang w:val="ru-RU"/>
              </w:rPr>
              <w:t>Умение соотносить морфологические признаки организма или его отдельных органов с предложенными моделями по заданн</w:t>
            </w:r>
            <w:r w:rsidRPr="00466173">
              <w:rPr>
                <w:w w:val="105"/>
                <w:lang w:val="ru-RU"/>
              </w:rPr>
              <w:t>о</w:t>
            </w:r>
            <w:r w:rsidRPr="00466173">
              <w:rPr>
                <w:w w:val="105"/>
                <w:lang w:val="ru-RU"/>
              </w:rPr>
              <w:t>му алгоритму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proofErr w:type="gramStart"/>
            <w:r w:rsidRPr="00891F23">
              <w:t>П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54,38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36,51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50,46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57,88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73,16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29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466173" w:rsidRDefault="003D70C5" w:rsidP="007F02C3">
            <w:pPr>
              <w:pStyle w:val="TableParagraph"/>
              <w:spacing w:line="247" w:lineRule="auto"/>
              <w:ind w:left="74" w:right="61" w:hanging="1"/>
              <w:jc w:val="both"/>
              <w:rPr>
                <w:lang w:val="ru-RU"/>
              </w:rPr>
            </w:pPr>
            <w:r w:rsidRPr="00466173">
              <w:rPr>
                <w:w w:val="105"/>
                <w:lang w:val="ru-RU"/>
              </w:rPr>
              <w:t>Умение работать с текстом биологического содержания (пон</w:t>
            </w:r>
            <w:r w:rsidRPr="00466173">
              <w:rPr>
                <w:w w:val="105"/>
                <w:lang w:val="ru-RU"/>
              </w:rPr>
              <w:t>и</w:t>
            </w:r>
            <w:r w:rsidRPr="00466173">
              <w:rPr>
                <w:w w:val="105"/>
                <w:lang w:val="ru-RU"/>
              </w:rPr>
              <w:t>мать, сравнивать, обобщать)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jc w:val="center"/>
            </w:pPr>
            <w:proofErr w:type="gramStart"/>
            <w:r w:rsidRPr="00891F23">
              <w:t>П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54,84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11,11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42,37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69,63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87,57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30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0C5" w:rsidRPr="00466173" w:rsidRDefault="003D70C5" w:rsidP="007F02C3">
            <w:pPr>
              <w:spacing w:before="1"/>
              <w:ind w:left="72"/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466173">
              <w:rPr>
                <w:rStyle w:val="10"/>
                <w:rFonts w:ascii="Times New Roman" w:hAnsi="Times New Roman"/>
                <w:b w:val="0"/>
                <w:bCs w:val="0"/>
                <w:color w:val="auto"/>
                <w:w w:val="105"/>
                <w:sz w:val="22"/>
                <w:szCs w:val="22"/>
              </w:rPr>
              <w:t>Умение работать со статистическими данными, представленн</w:t>
            </w:r>
            <w:r w:rsidRPr="00466173">
              <w:rPr>
                <w:rStyle w:val="10"/>
                <w:rFonts w:ascii="Times New Roman" w:hAnsi="Times New Roman"/>
                <w:b w:val="0"/>
                <w:bCs w:val="0"/>
                <w:color w:val="auto"/>
                <w:w w:val="105"/>
                <w:sz w:val="22"/>
                <w:szCs w:val="22"/>
              </w:rPr>
              <w:t>ы</w:t>
            </w:r>
            <w:r w:rsidRPr="00466173">
              <w:rPr>
                <w:rStyle w:val="10"/>
                <w:rFonts w:ascii="Times New Roman" w:hAnsi="Times New Roman"/>
                <w:b w:val="0"/>
                <w:bCs w:val="0"/>
                <w:color w:val="auto"/>
                <w:w w:val="105"/>
                <w:sz w:val="22"/>
                <w:szCs w:val="22"/>
              </w:rPr>
              <w:t>ми в табличной форме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6763F9" w:rsidRDefault="003D70C5" w:rsidP="007F02C3">
            <w:pPr>
              <w:ind w:hanging="112"/>
              <w:jc w:val="center"/>
            </w:pPr>
            <w:r>
              <w:t>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49,66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7,94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37,36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64,63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79,10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31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466173" w:rsidRDefault="003D70C5" w:rsidP="007F02C3">
            <w:pPr>
              <w:ind w:firstLine="67"/>
            </w:pPr>
            <w:r w:rsidRPr="00466173">
              <w:rPr>
                <w:w w:val="105"/>
                <w:sz w:val="22"/>
                <w:szCs w:val="22"/>
              </w:rPr>
              <w:t xml:space="preserve">Умение определять </w:t>
            </w:r>
            <w:proofErr w:type="spellStart"/>
            <w:r w:rsidRPr="00466173">
              <w:rPr>
                <w:w w:val="105"/>
                <w:sz w:val="22"/>
                <w:szCs w:val="22"/>
              </w:rPr>
              <w:t>энергозатраты</w:t>
            </w:r>
            <w:proofErr w:type="spellEnd"/>
            <w:r w:rsidRPr="00466173">
              <w:rPr>
                <w:w w:val="105"/>
                <w:sz w:val="22"/>
                <w:szCs w:val="22"/>
              </w:rPr>
              <w:t xml:space="preserve"> при различной физической нагрузке</w:t>
            </w:r>
            <w:r>
              <w:rPr>
                <w:w w:val="105"/>
                <w:sz w:val="22"/>
                <w:szCs w:val="22"/>
              </w:rPr>
              <w:t>, с</w:t>
            </w:r>
            <w:r w:rsidRPr="00466173">
              <w:rPr>
                <w:w w:val="105"/>
                <w:sz w:val="22"/>
                <w:szCs w:val="22"/>
              </w:rPr>
              <w:t>оставлять рационы питания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6763F9" w:rsidRDefault="003D70C5" w:rsidP="007F02C3">
            <w:pPr>
              <w:ind w:hanging="112"/>
              <w:jc w:val="center"/>
            </w:pPr>
            <w:r>
              <w:t>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45,44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26,20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68,05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89,55</w:t>
            </w:r>
          </w:p>
        </w:tc>
      </w:tr>
      <w:tr w:rsidR="003D70C5" w:rsidRPr="006763F9" w:rsidTr="007F02C3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Default="003D70C5" w:rsidP="007F02C3">
            <w:pPr>
              <w:ind w:firstLine="67"/>
              <w:jc w:val="center"/>
            </w:pPr>
            <w:r>
              <w:t>32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466173" w:rsidRDefault="003D70C5" w:rsidP="007F02C3">
            <w:pPr>
              <w:ind w:firstLine="67"/>
            </w:pPr>
            <w:r w:rsidRPr="00466173">
              <w:rPr>
                <w:w w:val="105"/>
                <w:sz w:val="22"/>
                <w:szCs w:val="22"/>
              </w:rPr>
              <w:t>Умение обосновывать необходимость рационального и здоров</w:t>
            </w:r>
            <w:r w:rsidRPr="00466173">
              <w:rPr>
                <w:w w:val="105"/>
                <w:sz w:val="22"/>
                <w:szCs w:val="22"/>
              </w:rPr>
              <w:t>о</w:t>
            </w:r>
            <w:r w:rsidRPr="00466173">
              <w:rPr>
                <w:w w:val="105"/>
                <w:sz w:val="22"/>
                <w:szCs w:val="22"/>
              </w:rPr>
              <w:t>го питания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6763F9" w:rsidRDefault="003D70C5" w:rsidP="007F02C3">
            <w:pPr>
              <w:ind w:hanging="112"/>
              <w:jc w:val="center"/>
            </w:pPr>
            <w:r>
              <w:t>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28,30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2,38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15,28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41,68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0C5" w:rsidRPr="005A09A8" w:rsidRDefault="003D70C5" w:rsidP="007F02C3">
            <w:pPr>
              <w:jc w:val="center"/>
              <w:rPr>
                <w:color w:val="000000"/>
              </w:rPr>
            </w:pPr>
            <w:r w:rsidRPr="005A09A8">
              <w:rPr>
                <w:color w:val="000000"/>
                <w:sz w:val="22"/>
                <w:szCs w:val="22"/>
              </w:rPr>
              <w:t>68,22</w:t>
            </w:r>
          </w:p>
        </w:tc>
      </w:tr>
    </w:tbl>
    <w:p w:rsidR="00A9105A" w:rsidRDefault="00A9105A" w:rsidP="003D70C5">
      <w:pPr>
        <w:jc w:val="both"/>
      </w:pPr>
    </w:p>
    <w:p w:rsidR="00EB7C8C" w:rsidRPr="00931BA3" w:rsidRDefault="00EB7C8C" w:rsidP="004878BC">
      <w:pPr>
        <w:ind w:firstLine="539"/>
        <w:jc w:val="both"/>
      </w:pPr>
    </w:p>
    <w:p w:rsidR="004473FA" w:rsidRPr="00870553" w:rsidRDefault="00B155D3" w:rsidP="004878B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3E1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  <w:r w:rsidR="005F2021" w:rsidRPr="00203E1B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03E1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203E1B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03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 w:rsidRPr="00203E1B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CE5ED7" w:rsidRPr="00D80960" w:rsidRDefault="00D80960" w:rsidP="00D80960">
      <w:pPr>
        <w:jc w:val="both"/>
      </w:pPr>
      <w:r w:rsidRPr="00D80960">
        <w:t xml:space="preserve">На примере </w:t>
      </w:r>
      <w:r w:rsidR="00CE5ED7" w:rsidRPr="00D80960">
        <w:t xml:space="preserve"> одно</w:t>
      </w:r>
      <w:r w:rsidRPr="00D80960">
        <w:t xml:space="preserve">го </w:t>
      </w:r>
      <w:r w:rsidR="00CE5ED7" w:rsidRPr="00D80960">
        <w:t>вариант</w:t>
      </w:r>
      <w:r w:rsidRPr="00D80960">
        <w:t>а</w:t>
      </w:r>
      <w:r w:rsidR="00CE5ED7" w:rsidRPr="00D80960">
        <w:t xml:space="preserve"> КИМ сложно построить объективный анализ типичных ошибок и затруднений экзаменуемых, так как по ка</w:t>
      </w:r>
      <w:r w:rsidR="00CE5ED7" w:rsidRPr="00D80960">
        <w:t>ж</w:t>
      </w:r>
      <w:r w:rsidR="00CE5ED7" w:rsidRPr="00D80960">
        <w:t>дой линии вопросов в разных вариантах могут проверяться разные элементы содержания из разных бл</w:t>
      </w:r>
      <w:r w:rsidR="00CE5ED7" w:rsidRPr="00D80960">
        <w:t>о</w:t>
      </w:r>
      <w:r w:rsidR="00CE5ED7" w:rsidRPr="00D80960">
        <w:t xml:space="preserve">ков. </w:t>
      </w:r>
    </w:p>
    <w:p w:rsidR="007731CD" w:rsidRPr="00D80960" w:rsidRDefault="00CE5ED7" w:rsidP="004878B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 xml:space="preserve">Знания из блока </w:t>
      </w:r>
      <w:r w:rsidRPr="00D80960">
        <w:rPr>
          <w:rFonts w:ascii="Times New Roman" w:hAnsi="Times New Roman"/>
          <w:sz w:val="24"/>
          <w:szCs w:val="24"/>
        </w:rPr>
        <w:t>«Биология как наука», проверялись в задании 1 части 1. В 0601 варианте КИМ 1 вопрос посв</w:t>
      </w:r>
      <w:r w:rsidRPr="00D80960">
        <w:rPr>
          <w:rFonts w:ascii="Times New Roman" w:hAnsi="Times New Roman"/>
          <w:sz w:val="24"/>
          <w:szCs w:val="24"/>
        </w:rPr>
        <w:t>я</w:t>
      </w:r>
      <w:r w:rsidRPr="00D80960">
        <w:rPr>
          <w:rFonts w:ascii="Times New Roman" w:hAnsi="Times New Roman"/>
          <w:sz w:val="24"/>
          <w:szCs w:val="24"/>
        </w:rPr>
        <w:t xml:space="preserve">щен методу изучения живых объектов - наблюдение. Для 81 % учащихся это задание </w:t>
      </w:r>
      <w:r w:rsidRPr="00D80960">
        <w:rPr>
          <w:rFonts w:ascii="Times New Roman" w:hAnsi="Times New Roman"/>
          <w:color w:val="000000"/>
          <w:sz w:val="24"/>
          <w:szCs w:val="24"/>
        </w:rPr>
        <w:t>не вызвало затруднений. Для большей части учащихся, получивших «4» и «5» данное задание не было трудным (</w:t>
      </w:r>
      <w:r w:rsidR="004C4EAE" w:rsidRPr="00D80960">
        <w:rPr>
          <w:rFonts w:ascii="Times New Roman" w:hAnsi="Times New Roman"/>
          <w:color w:val="000000"/>
          <w:sz w:val="24"/>
          <w:szCs w:val="24"/>
        </w:rPr>
        <w:t>91</w:t>
      </w:r>
      <w:r w:rsidRPr="00D80960">
        <w:rPr>
          <w:rFonts w:ascii="Times New Roman" w:hAnsi="Times New Roman"/>
          <w:color w:val="000000"/>
          <w:sz w:val="24"/>
          <w:szCs w:val="24"/>
        </w:rPr>
        <w:t>,5</w:t>
      </w:r>
      <w:r w:rsidR="004C4EAE" w:rsidRPr="00D80960">
        <w:rPr>
          <w:rFonts w:ascii="Times New Roman" w:hAnsi="Times New Roman"/>
          <w:color w:val="000000"/>
          <w:sz w:val="24"/>
          <w:szCs w:val="24"/>
        </w:rPr>
        <w:t>4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% и </w:t>
      </w:r>
      <w:r w:rsidR="004C4EAE" w:rsidRPr="00D80960">
        <w:rPr>
          <w:rFonts w:ascii="Times New Roman" w:hAnsi="Times New Roman"/>
          <w:color w:val="000000"/>
          <w:sz w:val="24"/>
          <w:szCs w:val="24"/>
        </w:rPr>
        <w:t>100</w:t>
      </w:r>
      <w:r w:rsidRPr="00D80960">
        <w:rPr>
          <w:rFonts w:ascii="Times New Roman" w:hAnsi="Times New Roman"/>
          <w:color w:val="000000"/>
          <w:sz w:val="24"/>
          <w:szCs w:val="24"/>
        </w:rPr>
        <w:t>% соответственно), однако для получивших «2» этот вопрос оказался д</w:t>
      </w:r>
      <w:r w:rsidRPr="00D80960">
        <w:rPr>
          <w:rFonts w:ascii="Times New Roman" w:hAnsi="Times New Roman"/>
          <w:color w:val="000000"/>
          <w:sz w:val="24"/>
          <w:szCs w:val="24"/>
        </w:rPr>
        <w:t>о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вольно сложным </w:t>
      </w:r>
      <w:r w:rsidR="007731CD" w:rsidRPr="00D80960">
        <w:rPr>
          <w:rFonts w:ascii="Times New Roman" w:hAnsi="Times New Roman"/>
          <w:color w:val="000000"/>
          <w:sz w:val="24"/>
          <w:szCs w:val="24"/>
        </w:rPr>
        <w:t>–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1CD" w:rsidRPr="00D80960">
        <w:rPr>
          <w:rFonts w:ascii="Times New Roman" w:hAnsi="Times New Roman"/>
          <w:color w:val="000000"/>
          <w:sz w:val="24"/>
          <w:szCs w:val="24"/>
        </w:rPr>
        <w:t xml:space="preserve">35,71%. По одному </w:t>
      </w:r>
      <w:proofErr w:type="gramStart"/>
      <w:r w:rsidR="007731CD" w:rsidRPr="00D80960">
        <w:rPr>
          <w:rFonts w:ascii="Times New Roman" w:hAnsi="Times New Roman"/>
          <w:color w:val="000000"/>
          <w:sz w:val="24"/>
          <w:szCs w:val="24"/>
        </w:rPr>
        <w:t>вопросу</w:t>
      </w:r>
      <w:proofErr w:type="gramEnd"/>
      <w:r w:rsidR="007731CD" w:rsidRPr="00D80960">
        <w:rPr>
          <w:rFonts w:ascii="Times New Roman" w:hAnsi="Times New Roman"/>
          <w:sz w:val="24"/>
          <w:szCs w:val="24"/>
        </w:rPr>
        <w:t xml:space="preserve"> сложно</w:t>
      </w:r>
      <w:r w:rsidRPr="00D80960">
        <w:rPr>
          <w:rFonts w:ascii="Times New Roman" w:hAnsi="Times New Roman"/>
          <w:sz w:val="24"/>
          <w:szCs w:val="24"/>
        </w:rPr>
        <w:t xml:space="preserve"> сказать</w:t>
      </w:r>
      <w:r w:rsidR="007731CD" w:rsidRPr="00D80960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7731CD" w:rsidRPr="00D80960">
        <w:rPr>
          <w:rFonts w:ascii="Times New Roman" w:hAnsi="Times New Roman"/>
          <w:sz w:val="24"/>
          <w:szCs w:val="24"/>
        </w:rPr>
        <w:t>какой</w:t>
      </w:r>
      <w:proofErr w:type="gramEnd"/>
      <w:r w:rsidR="007731CD" w:rsidRPr="00D80960">
        <w:rPr>
          <w:rFonts w:ascii="Times New Roman" w:hAnsi="Times New Roman"/>
          <w:sz w:val="24"/>
          <w:szCs w:val="24"/>
        </w:rPr>
        <w:t xml:space="preserve"> степени усвоены учащимися з</w:t>
      </w:r>
      <w:r w:rsidRPr="00D80960">
        <w:rPr>
          <w:rFonts w:ascii="Times New Roman" w:hAnsi="Times New Roman"/>
          <w:sz w:val="24"/>
          <w:szCs w:val="24"/>
        </w:rPr>
        <w:t>нания из блока «Биология как наука».</w:t>
      </w:r>
    </w:p>
    <w:p w:rsidR="007731CD" w:rsidRPr="00D80960" w:rsidRDefault="007731CD" w:rsidP="004878B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 xml:space="preserve">Знания из </w:t>
      </w:r>
      <w:r w:rsidR="00CE5ED7" w:rsidRPr="00D80960">
        <w:rPr>
          <w:rFonts w:ascii="Times New Roman" w:hAnsi="Times New Roman"/>
          <w:color w:val="000000"/>
          <w:sz w:val="24"/>
          <w:szCs w:val="24"/>
        </w:rPr>
        <w:t>блок</w:t>
      </w:r>
      <w:r w:rsidRPr="00D80960">
        <w:rPr>
          <w:rFonts w:ascii="Times New Roman" w:hAnsi="Times New Roman"/>
          <w:color w:val="000000"/>
          <w:sz w:val="24"/>
          <w:szCs w:val="24"/>
        </w:rPr>
        <w:t>а</w:t>
      </w:r>
      <w:r w:rsidR="00CE5ED7" w:rsidRPr="00D80960">
        <w:rPr>
          <w:rFonts w:ascii="Times New Roman" w:hAnsi="Times New Roman"/>
          <w:color w:val="000000"/>
          <w:sz w:val="24"/>
          <w:szCs w:val="24"/>
        </w:rPr>
        <w:t xml:space="preserve"> «Признаки живых организмов» </w:t>
      </w:r>
      <w:r w:rsidRPr="00D80960">
        <w:rPr>
          <w:rFonts w:ascii="Times New Roman" w:hAnsi="Times New Roman"/>
          <w:color w:val="000000"/>
          <w:sz w:val="24"/>
          <w:szCs w:val="24"/>
        </w:rPr>
        <w:t>проверяются в заданиях №</w:t>
      </w:r>
      <w:r w:rsidR="00CE5ED7" w:rsidRPr="00D80960">
        <w:rPr>
          <w:rFonts w:ascii="Times New Roman" w:hAnsi="Times New Roman"/>
          <w:color w:val="000000"/>
          <w:sz w:val="24"/>
          <w:szCs w:val="24"/>
        </w:rPr>
        <w:t>№2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, 4, 6, 21, 29. </w:t>
      </w:r>
      <w:r w:rsidR="00CE5ED7" w:rsidRPr="00D8096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31CD" w:rsidRPr="00D80960" w:rsidRDefault="007731CD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 xml:space="preserve">Задание №2 проверяет усвоения элемента содержания «Клеточное строение организмов как доказательства их родства, единства живой природы»  на примере </w:t>
      </w:r>
      <w:r w:rsidR="00CE5ED7" w:rsidRPr="00D80960">
        <w:rPr>
          <w:rFonts w:ascii="Times New Roman" w:hAnsi="Times New Roman"/>
          <w:color w:val="000000"/>
          <w:sz w:val="24"/>
          <w:szCs w:val="24"/>
        </w:rPr>
        <w:t>функций органоидов клетки (рибосом)</w:t>
      </w:r>
      <w:r w:rsidRPr="00D80960">
        <w:rPr>
          <w:rFonts w:ascii="Times New Roman" w:hAnsi="Times New Roman"/>
          <w:color w:val="000000"/>
          <w:sz w:val="24"/>
          <w:szCs w:val="24"/>
        </w:rPr>
        <w:t>. С этим заданием справ</w:t>
      </w:r>
      <w:r w:rsidRPr="00D80960">
        <w:rPr>
          <w:rFonts w:ascii="Times New Roman" w:hAnsi="Times New Roman"/>
          <w:color w:val="000000"/>
          <w:sz w:val="24"/>
          <w:szCs w:val="24"/>
        </w:rPr>
        <w:t>и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лись 56% учащихся. </w:t>
      </w:r>
    </w:p>
    <w:p w:rsidR="007731CD" w:rsidRPr="00D80960" w:rsidRDefault="007731CD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З</w:t>
      </w:r>
      <w:r w:rsidR="00CE5ED7" w:rsidRPr="00D80960">
        <w:rPr>
          <w:rFonts w:ascii="Times New Roman" w:hAnsi="Times New Roman"/>
          <w:color w:val="000000"/>
          <w:sz w:val="24"/>
          <w:szCs w:val="24"/>
        </w:rPr>
        <w:t>адание №4 проверяет знание функций органов растений</w:t>
      </w:r>
      <w:r w:rsidRPr="00D80960">
        <w:rPr>
          <w:rFonts w:ascii="Times New Roman" w:hAnsi="Times New Roman"/>
          <w:color w:val="000000"/>
          <w:sz w:val="24"/>
          <w:szCs w:val="24"/>
        </w:rPr>
        <w:t>. С ним справились 51% школьников.</w:t>
      </w:r>
    </w:p>
    <w:p w:rsidR="007731CD" w:rsidRPr="00D80960" w:rsidRDefault="007731CD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З</w:t>
      </w:r>
      <w:r w:rsidR="00CE5ED7" w:rsidRPr="00D80960">
        <w:rPr>
          <w:rFonts w:ascii="Times New Roman" w:hAnsi="Times New Roman"/>
          <w:color w:val="000000"/>
          <w:sz w:val="24"/>
          <w:szCs w:val="24"/>
        </w:rPr>
        <w:t>адание №6 проверяет знания о функциях органов беспозвоночных животных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 и его успешно выполнили 64% учащихся.</w:t>
      </w:r>
    </w:p>
    <w:p w:rsidR="007731CD" w:rsidRPr="00D80960" w:rsidRDefault="007731CD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З</w:t>
      </w:r>
      <w:r w:rsidR="00CE5ED7" w:rsidRPr="00D80960">
        <w:rPr>
          <w:rFonts w:ascii="Times New Roman" w:hAnsi="Times New Roman"/>
          <w:color w:val="000000"/>
          <w:sz w:val="24"/>
          <w:szCs w:val="24"/>
        </w:rPr>
        <w:t>адание №21 проверяет знание фун</w:t>
      </w:r>
      <w:r w:rsidRPr="00D80960">
        <w:rPr>
          <w:rFonts w:ascii="Times New Roman" w:hAnsi="Times New Roman"/>
          <w:color w:val="000000"/>
          <w:sz w:val="24"/>
          <w:szCs w:val="24"/>
        </w:rPr>
        <w:t>к</w:t>
      </w:r>
      <w:r w:rsidR="00CE5ED7" w:rsidRPr="00D80960">
        <w:rPr>
          <w:rFonts w:ascii="Times New Roman" w:hAnsi="Times New Roman"/>
          <w:color w:val="000000"/>
          <w:sz w:val="24"/>
          <w:szCs w:val="24"/>
        </w:rPr>
        <w:t>ций корня растений</w:t>
      </w:r>
      <w:r w:rsidR="00FB5894" w:rsidRPr="00D80960">
        <w:rPr>
          <w:rFonts w:ascii="Times New Roman" w:hAnsi="Times New Roman"/>
          <w:color w:val="000000"/>
          <w:sz w:val="24"/>
          <w:szCs w:val="24"/>
        </w:rPr>
        <w:t xml:space="preserve">. Задание оказалось посильным 71% школьников, причем 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результаты в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ы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 xml:space="preserve">полнения этого задания </w:t>
      </w:r>
      <w:proofErr w:type="gramStart"/>
      <w:r w:rsidR="007E44B6" w:rsidRPr="00D80960">
        <w:rPr>
          <w:rFonts w:ascii="Times New Roman" w:hAnsi="Times New Roman"/>
          <w:color w:val="000000"/>
          <w:sz w:val="24"/>
          <w:szCs w:val="24"/>
        </w:rPr>
        <w:t>оказались самыми высокими в данном блоке и он</w:t>
      </w:r>
      <w:r w:rsidRPr="00D80960">
        <w:rPr>
          <w:rFonts w:ascii="Times New Roman" w:hAnsi="Times New Roman"/>
          <w:color w:val="000000"/>
          <w:sz w:val="24"/>
          <w:szCs w:val="24"/>
        </w:rPr>
        <w:t>о оказалось</w:t>
      </w:r>
      <w:proofErr w:type="gramEnd"/>
      <w:r w:rsidRPr="00D809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 xml:space="preserve">одним из </w:t>
      </w:r>
      <w:r w:rsidRPr="00D80960">
        <w:rPr>
          <w:rFonts w:ascii="Times New Roman" w:hAnsi="Times New Roman"/>
          <w:color w:val="000000"/>
          <w:sz w:val="24"/>
          <w:szCs w:val="24"/>
        </w:rPr>
        <w:t>самы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 xml:space="preserve">х посильных для </w:t>
      </w:r>
      <w:proofErr w:type="spellStart"/>
      <w:r w:rsidR="007E44B6" w:rsidRPr="00D80960">
        <w:rPr>
          <w:rFonts w:ascii="Times New Roman" w:hAnsi="Times New Roman"/>
          <w:color w:val="000000"/>
          <w:sz w:val="24"/>
          <w:szCs w:val="24"/>
        </w:rPr>
        <w:t>высокобал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ь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ников</w:t>
      </w:r>
      <w:proofErr w:type="spellEnd"/>
      <w:r w:rsidR="007E44B6" w:rsidRPr="00D80960">
        <w:rPr>
          <w:rFonts w:ascii="Times New Roman" w:hAnsi="Times New Roman"/>
          <w:color w:val="000000"/>
          <w:sz w:val="24"/>
          <w:szCs w:val="24"/>
        </w:rPr>
        <w:t xml:space="preserve"> – почти 100% у получивших «5», 83,5 – у «4», 61,1 – «3» и 38,1 – у не пр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е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одолевших минимальных барьер.</w:t>
      </w:r>
    </w:p>
    <w:p w:rsidR="007731CD" w:rsidRPr="00D80960" w:rsidRDefault="007731CD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З</w:t>
      </w:r>
      <w:r w:rsidR="00CE5ED7" w:rsidRPr="00D80960">
        <w:rPr>
          <w:rFonts w:ascii="Times New Roman" w:hAnsi="Times New Roman"/>
          <w:color w:val="000000"/>
          <w:sz w:val="24"/>
          <w:szCs w:val="24"/>
        </w:rPr>
        <w:t xml:space="preserve">адание №29 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 xml:space="preserve">повышенного уровня сложности представляет собой </w:t>
      </w:r>
      <w:r w:rsidR="00CE5ED7" w:rsidRPr="00D80960">
        <w:rPr>
          <w:rFonts w:ascii="Times New Roman" w:hAnsi="Times New Roman"/>
          <w:color w:val="000000"/>
          <w:sz w:val="24"/>
          <w:szCs w:val="24"/>
        </w:rPr>
        <w:t>текст, содержащий информацию об углеводах и выполняемых углеводами функциях.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 xml:space="preserve"> Данное задание провер</w:t>
      </w:r>
      <w:r w:rsidR="0081264D" w:rsidRPr="00D80960">
        <w:rPr>
          <w:rFonts w:ascii="Times New Roman" w:hAnsi="Times New Roman"/>
          <w:color w:val="000000"/>
          <w:sz w:val="24"/>
          <w:szCs w:val="24"/>
        </w:rPr>
        <w:t>яет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 xml:space="preserve"> умение работать с текстом биологического содержания. Это задание вызвало о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п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ределённые трудности, с ним справились успешно 54,84% учащихся. Не справились с заданием, получив 0 баллов 20,33% школьн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и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ков. Три балла получили за выполнение 27,86%, два – 29,12% учащихся. Это тревожный сигнал, свидетельствующий о слабо разв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и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 xml:space="preserve">тых умениях смыслового чтения. </w:t>
      </w:r>
    </w:p>
    <w:p w:rsidR="00C471D9" w:rsidRPr="00D80960" w:rsidRDefault="00CE5ED7" w:rsidP="004878B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0960">
        <w:rPr>
          <w:rFonts w:ascii="Times New Roman" w:hAnsi="Times New Roman"/>
          <w:color w:val="000000"/>
          <w:sz w:val="24"/>
          <w:szCs w:val="24"/>
        </w:rPr>
        <w:t>Третии</w:t>
      </w:r>
      <w:proofErr w:type="spellEnd"/>
      <w:r w:rsidRPr="00D80960">
        <w:rPr>
          <w:rFonts w:ascii="Times New Roman" w:hAnsi="Times New Roman"/>
          <w:color w:val="000000"/>
          <w:sz w:val="24"/>
          <w:szCs w:val="24"/>
        </w:rPr>
        <w:t xml:space="preserve">̆ блок «Система, многообразие и эволюция </w:t>
      </w:r>
      <w:proofErr w:type="spellStart"/>
      <w:r w:rsidRPr="00D80960">
        <w:rPr>
          <w:rFonts w:ascii="Times New Roman" w:hAnsi="Times New Roman"/>
          <w:color w:val="000000"/>
          <w:sz w:val="24"/>
          <w:szCs w:val="24"/>
        </w:rPr>
        <w:t>живои</w:t>
      </w:r>
      <w:proofErr w:type="spellEnd"/>
      <w:r w:rsidRPr="00D80960">
        <w:rPr>
          <w:rFonts w:ascii="Times New Roman" w:hAnsi="Times New Roman"/>
          <w:color w:val="000000"/>
          <w:sz w:val="24"/>
          <w:szCs w:val="24"/>
        </w:rPr>
        <w:t>̆ природы»</w:t>
      </w:r>
      <w:r w:rsidR="00C471D9" w:rsidRPr="00D80960">
        <w:rPr>
          <w:rFonts w:ascii="Times New Roman" w:hAnsi="Times New Roman"/>
          <w:color w:val="000000"/>
          <w:sz w:val="24"/>
          <w:szCs w:val="24"/>
        </w:rPr>
        <w:t>.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71D9" w:rsidRPr="00D80960" w:rsidRDefault="007E44B6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Задание №3 проверяет знание признаков царства Грибы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 xml:space="preserve">. Поскольку с заданием успешно справились 46%, можно сделать вывод, что в 2019 году большинство </w:t>
      </w:r>
      <w:proofErr w:type="gramStart"/>
      <w:r w:rsidR="00315EAB" w:rsidRPr="00D80960">
        <w:rPr>
          <w:rFonts w:ascii="Times New Roman" w:hAnsi="Times New Roman"/>
          <w:color w:val="000000"/>
          <w:sz w:val="24"/>
          <w:szCs w:val="24"/>
        </w:rPr>
        <w:t>экзаменуемых</w:t>
      </w:r>
      <w:proofErr w:type="gramEnd"/>
      <w:r w:rsidR="00315EAB" w:rsidRPr="00D80960">
        <w:rPr>
          <w:rFonts w:ascii="Times New Roman" w:hAnsi="Times New Roman"/>
          <w:color w:val="000000"/>
          <w:sz w:val="24"/>
          <w:szCs w:val="24"/>
        </w:rPr>
        <w:t xml:space="preserve"> Псковской области имеют поверхностные знания о царстве Грибы. Немногим более пол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>о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 xml:space="preserve">вины учащихся, получивших 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 xml:space="preserve">«5» и 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 xml:space="preserve">«4» справились с данным заданием 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 xml:space="preserve">84,75% и 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>57,98%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 xml:space="preserve"> соответственно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>, из школьников, получи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>в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>ших «2» успешно выполнили задание 11,9%, «3» - 34,48%.</w:t>
      </w:r>
    </w:p>
    <w:p w:rsidR="00F24F30" w:rsidRPr="00D80960" w:rsidRDefault="00F24F30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З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 xml:space="preserve">адание №5 оценивает знания отличительных </w:t>
      </w:r>
      <w:proofErr w:type="gramStart"/>
      <w:r w:rsidR="007E44B6" w:rsidRPr="00D80960">
        <w:rPr>
          <w:rFonts w:ascii="Times New Roman" w:hAnsi="Times New Roman"/>
          <w:color w:val="000000"/>
          <w:sz w:val="24"/>
          <w:szCs w:val="24"/>
        </w:rPr>
        <w:t>признаках</w:t>
      </w:r>
      <w:proofErr w:type="gramEnd"/>
      <w:r w:rsidR="007E44B6" w:rsidRPr="00D80960">
        <w:rPr>
          <w:rFonts w:ascii="Times New Roman" w:hAnsi="Times New Roman"/>
          <w:color w:val="000000"/>
          <w:sz w:val="24"/>
          <w:szCs w:val="24"/>
        </w:rPr>
        <w:t xml:space="preserve"> Низших и Высших растений на примере отделов Водоросли и Папоротн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и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ки, об усложнении растений в процессе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 xml:space="preserve"> эволюции. Это задание также вызвало затруднение у более половины учащихся, успешно справились с заданием 46,5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>5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 xml:space="preserve">%. Учащихся, получившие «4» справились с данным заданием 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>60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>,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>0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>8%, из школьников, получивших «2» успешно выполнили задание 1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>4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>,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>2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>9%, «3» - 3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>3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>,4%, «5» - 8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>8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>,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>98</w:t>
      </w:r>
      <w:r w:rsidR="00315EAB" w:rsidRPr="00D80960">
        <w:rPr>
          <w:rFonts w:ascii="Times New Roman" w:hAnsi="Times New Roman"/>
          <w:color w:val="000000"/>
          <w:sz w:val="24"/>
          <w:szCs w:val="24"/>
        </w:rPr>
        <w:t>%.</w:t>
      </w:r>
    </w:p>
    <w:p w:rsidR="00F24F30" w:rsidRPr="00D80960" w:rsidRDefault="00F24F30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З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адание №7 направлено на понимание отличительных признаков класса Земноводные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>. Задание успешно выпо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>л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>нили 63,67%. Почти все, получившие «5» (99,15%) правильно ответили на вопрос. Среди учащихся, получивших «4», справились с заданием 78,64%, п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>о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 xml:space="preserve">лучивших «3» - 50,49%, получивших «2» - 26,19%. </w:t>
      </w:r>
    </w:p>
    <w:p w:rsidR="005F23EC" w:rsidRPr="00D80960" w:rsidRDefault="005F23EC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 xml:space="preserve">Задание №24 проверяет </w:t>
      </w:r>
      <w:r w:rsidR="0028530C" w:rsidRPr="00D80960">
        <w:rPr>
          <w:rFonts w:ascii="Times New Roman" w:hAnsi="Times New Roman"/>
          <w:color w:val="000000"/>
          <w:sz w:val="24"/>
          <w:szCs w:val="24"/>
        </w:rPr>
        <w:t xml:space="preserve">умение делать множественный выбор и </w:t>
      </w:r>
      <w:r w:rsidRPr="00D80960">
        <w:rPr>
          <w:rFonts w:ascii="Times New Roman" w:hAnsi="Times New Roman"/>
          <w:color w:val="000000"/>
          <w:sz w:val="24"/>
          <w:szCs w:val="24"/>
        </w:rPr>
        <w:t>знания о царстве Растения и роли в жизни человека</w:t>
      </w:r>
      <w:r w:rsidR="0028530C" w:rsidRPr="00D80960">
        <w:rPr>
          <w:rFonts w:ascii="Times New Roman" w:hAnsi="Times New Roman"/>
          <w:color w:val="000000"/>
          <w:sz w:val="24"/>
          <w:szCs w:val="24"/>
        </w:rPr>
        <w:t>, с заданием у</w:t>
      </w:r>
      <w:r w:rsidR="0028530C" w:rsidRPr="00D80960">
        <w:rPr>
          <w:rFonts w:ascii="Times New Roman" w:hAnsi="Times New Roman"/>
          <w:color w:val="000000"/>
          <w:sz w:val="24"/>
          <w:szCs w:val="24"/>
        </w:rPr>
        <w:t>с</w:t>
      </w:r>
      <w:r w:rsidR="0028530C" w:rsidRPr="00D80960">
        <w:rPr>
          <w:rFonts w:ascii="Times New Roman" w:hAnsi="Times New Roman"/>
          <w:color w:val="000000"/>
          <w:sz w:val="24"/>
          <w:szCs w:val="24"/>
        </w:rPr>
        <w:t xml:space="preserve">пешно справились 69,77% школьников. Среди учащихся, получивших «5», справились с заданием 91,53%, получивших «4» - </w:t>
      </w:r>
      <w:r w:rsidR="0028530C" w:rsidRPr="00D80960">
        <w:rPr>
          <w:rFonts w:ascii="Times New Roman" w:hAnsi="Times New Roman"/>
          <w:color w:val="000000"/>
          <w:sz w:val="24"/>
          <w:szCs w:val="24"/>
        </w:rPr>
        <w:lastRenderedPageBreak/>
        <w:t>79,75%, получивших «3» - 61,25%, получивших «2» - 44,05%. Почти половина учащихся набрали максимальное количество баллов за выполнение задания – 51,03%, а 0 баллов набрало 11,48%. Это лучший результат за выполнение заданий №№23-32.</w:t>
      </w:r>
    </w:p>
    <w:p w:rsidR="00F24F30" w:rsidRPr="00D80960" w:rsidRDefault="00F24F30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З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 xml:space="preserve">адание №25 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 xml:space="preserve">на соответствие, которое 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проверяет знание строение органов системы кровообращения (сердце) у позвоночных ж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и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вотных, усложнения их в процессе эволюции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 xml:space="preserve">. Данное задание выполнено слабо – 52% школьников смогли </w:t>
      </w:r>
      <w:proofErr w:type="gramStart"/>
      <w:r w:rsidR="005F23EC" w:rsidRPr="00D80960">
        <w:rPr>
          <w:rFonts w:ascii="Times New Roman" w:hAnsi="Times New Roman"/>
          <w:color w:val="000000"/>
          <w:sz w:val="24"/>
          <w:szCs w:val="24"/>
        </w:rPr>
        <w:t>верно</w:t>
      </w:r>
      <w:proofErr w:type="gramEnd"/>
      <w:r w:rsidR="005F23EC" w:rsidRPr="00D80960">
        <w:rPr>
          <w:rFonts w:ascii="Times New Roman" w:hAnsi="Times New Roman"/>
          <w:color w:val="000000"/>
          <w:sz w:val="24"/>
          <w:szCs w:val="24"/>
        </w:rPr>
        <w:t xml:space="preserve"> его выполнить.  Среди учащихся, получивших «5», справились с заданием 89,83%, получивших «4» - 69,07%,</w:t>
      </w:r>
      <w:r w:rsidR="0028530C" w:rsidRPr="00D809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>получивших «3» - 37,48%, получи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>в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 xml:space="preserve">ших «2» - </w:t>
      </w:r>
      <w:r w:rsidR="0028530C" w:rsidRPr="00D80960">
        <w:rPr>
          <w:rFonts w:ascii="Times New Roman" w:hAnsi="Times New Roman"/>
          <w:color w:val="000000"/>
          <w:sz w:val="24"/>
          <w:szCs w:val="24"/>
        </w:rPr>
        <w:t>11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>,9</w:t>
      </w:r>
      <w:r w:rsidR="0028530C" w:rsidRPr="00D80960">
        <w:rPr>
          <w:rFonts w:ascii="Times New Roman" w:hAnsi="Times New Roman"/>
          <w:color w:val="000000"/>
          <w:sz w:val="24"/>
          <w:szCs w:val="24"/>
        </w:rPr>
        <w:t>0</w:t>
      </w:r>
      <w:r w:rsidR="005F23EC" w:rsidRPr="00D80960">
        <w:rPr>
          <w:rFonts w:ascii="Times New Roman" w:hAnsi="Times New Roman"/>
          <w:color w:val="000000"/>
          <w:sz w:val="24"/>
          <w:szCs w:val="24"/>
        </w:rPr>
        <w:t xml:space="preserve">%. </w:t>
      </w:r>
      <w:r w:rsidR="0028530C" w:rsidRPr="00D80960">
        <w:rPr>
          <w:rFonts w:ascii="Times New Roman" w:hAnsi="Times New Roman"/>
          <w:color w:val="000000"/>
          <w:sz w:val="24"/>
          <w:szCs w:val="24"/>
        </w:rPr>
        <w:t>Это задание оказалось одним из сложных. Так, 0 баллов получило 35,7%, а 2 балла – 40,02% учащихся.</w:t>
      </w:r>
    </w:p>
    <w:p w:rsidR="00F24F30" w:rsidRPr="00D80960" w:rsidRDefault="00F24F30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З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 xml:space="preserve">адание №26 оценивает </w:t>
      </w:r>
      <w:r w:rsidR="0028530C" w:rsidRPr="00D80960">
        <w:rPr>
          <w:rFonts w:ascii="Times New Roman" w:hAnsi="Times New Roman"/>
          <w:color w:val="000000"/>
          <w:sz w:val="24"/>
          <w:szCs w:val="24"/>
        </w:rPr>
        <w:t xml:space="preserve">умение определять последовательность биологических процессов, а также 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знани</w:t>
      </w:r>
      <w:r w:rsidR="0028530C" w:rsidRPr="00D80960">
        <w:rPr>
          <w:rFonts w:ascii="Times New Roman" w:hAnsi="Times New Roman"/>
          <w:color w:val="000000"/>
          <w:sz w:val="24"/>
          <w:szCs w:val="24"/>
        </w:rPr>
        <w:t>я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 xml:space="preserve"> о классе Птицы – ра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з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множение и развитие</w:t>
      </w:r>
      <w:r w:rsidR="0028530C" w:rsidRPr="00D80960">
        <w:rPr>
          <w:rFonts w:ascii="Times New Roman" w:hAnsi="Times New Roman"/>
          <w:color w:val="000000"/>
          <w:sz w:val="24"/>
          <w:szCs w:val="24"/>
        </w:rPr>
        <w:t xml:space="preserve">. 64,27% школьников смогли </w:t>
      </w:r>
      <w:proofErr w:type="gramStart"/>
      <w:r w:rsidR="0028530C" w:rsidRPr="00D80960">
        <w:rPr>
          <w:rFonts w:ascii="Times New Roman" w:hAnsi="Times New Roman"/>
          <w:color w:val="000000"/>
          <w:sz w:val="24"/>
          <w:szCs w:val="24"/>
        </w:rPr>
        <w:t>верно</w:t>
      </w:r>
      <w:proofErr w:type="gramEnd"/>
      <w:r w:rsidR="0028530C" w:rsidRPr="00D80960">
        <w:rPr>
          <w:rFonts w:ascii="Times New Roman" w:hAnsi="Times New Roman"/>
          <w:color w:val="000000"/>
          <w:sz w:val="24"/>
          <w:szCs w:val="24"/>
        </w:rPr>
        <w:t xml:space="preserve"> его выполнить.  Среди учащихся, п</w:t>
      </w:r>
      <w:r w:rsidR="0028530C" w:rsidRPr="00D80960">
        <w:rPr>
          <w:rFonts w:ascii="Times New Roman" w:hAnsi="Times New Roman"/>
          <w:color w:val="000000"/>
          <w:sz w:val="24"/>
          <w:szCs w:val="24"/>
        </w:rPr>
        <w:t>о</w:t>
      </w:r>
      <w:r w:rsidR="0028530C" w:rsidRPr="00D80960">
        <w:rPr>
          <w:rFonts w:ascii="Times New Roman" w:hAnsi="Times New Roman"/>
          <w:color w:val="000000"/>
          <w:sz w:val="24"/>
          <w:szCs w:val="24"/>
        </w:rPr>
        <w:t>лучивших «5», справились с заданием 93,22%, получивших «4» - 74,9%, получивших «3» - 55,26%, получивших «2» - 19,05%. При этом 0 баллов получило 21,33%, а 2 балла – 49,87% учащихся.</w:t>
      </w:r>
    </w:p>
    <w:p w:rsidR="007E44B6" w:rsidRPr="00D80960" w:rsidRDefault="00F24F30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З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 xml:space="preserve">адание №28 проверяет умение </w:t>
      </w:r>
      <w:r w:rsidR="00C471D9" w:rsidRPr="00D80960">
        <w:rPr>
          <w:rFonts w:ascii="Times New Roman" w:hAnsi="Times New Roman"/>
          <w:color w:val="000000"/>
          <w:sz w:val="24"/>
          <w:szCs w:val="24"/>
        </w:rPr>
        <w:t>соотносить морфологические признаки организма или его отдельных органов с предложенными м</w:t>
      </w:r>
      <w:r w:rsidR="00C471D9" w:rsidRPr="00D80960">
        <w:rPr>
          <w:rFonts w:ascii="Times New Roman" w:hAnsi="Times New Roman"/>
          <w:color w:val="000000"/>
          <w:sz w:val="24"/>
          <w:szCs w:val="24"/>
        </w:rPr>
        <w:t>о</w:t>
      </w:r>
      <w:r w:rsidR="00C471D9" w:rsidRPr="00D80960">
        <w:rPr>
          <w:rFonts w:ascii="Times New Roman" w:hAnsi="Times New Roman"/>
          <w:color w:val="000000"/>
          <w:sz w:val="24"/>
          <w:szCs w:val="24"/>
        </w:rPr>
        <w:t xml:space="preserve">делями по заданному алгоритму. Школьникам необходимо было 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давать описание отличительных признаков пород животных на примере собаки.</w:t>
      </w:r>
      <w:r w:rsidR="00C471D9" w:rsidRPr="00D80960">
        <w:rPr>
          <w:rFonts w:ascii="Times New Roman" w:hAnsi="Times New Roman"/>
          <w:color w:val="000000"/>
          <w:sz w:val="24"/>
          <w:szCs w:val="24"/>
        </w:rPr>
        <w:t xml:space="preserve"> Данное задание выполнено достаточно слабо – 54,38% школьников смогли </w:t>
      </w:r>
      <w:proofErr w:type="gramStart"/>
      <w:r w:rsidR="00C471D9" w:rsidRPr="00D80960">
        <w:rPr>
          <w:rFonts w:ascii="Times New Roman" w:hAnsi="Times New Roman"/>
          <w:color w:val="000000"/>
          <w:sz w:val="24"/>
          <w:szCs w:val="24"/>
        </w:rPr>
        <w:t>верно</w:t>
      </w:r>
      <w:proofErr w:type="gramEnd"/>
      <w:r w:rsidR="00C471D9" w:rsidRPr="00D80960">
        <w:rPr>
          <w:rFonts w:ascii="Times New Roman" w:hAnsi="Times New Roman"/>
          <w:color w:val="000000"/>
          <w:sz w:val="24"/>
          <w:szCs w:val="24"/>
        </w:rPr>
        <w:t xml:space="preserve"> его выполнить.  Среди учащихся, получивших «5», справились с заданием 73,16%, получивших «4» - 57,88%, получивших «3» - 50,46%, получивших «2» - 36,51%. Это задание также оказалось одним из сложных. Так, 0 баллов получило 12,37%, а 2 балла – 41,5% учащихся.</w:t>
      </w:r>
    </w:p>
    <w:p w:rsidR="00C471D9" w:rsidRPr="00D80960" w:rsidRDefault="007E44B6" w:rsidP="004878B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80960">
        <w:rPr>
          <w:rFonts w:ascii="Times New Roman" w:hAnsi="Times New Roman"/>
          <w:color w:val="000000"/>
          <w:sz w:val="24"/>
          <w:szCs w:val="24"/>
        </w:rPr>
        <w:t>Четвертыи</w:t>
      </w:r>
      <w:proofErr w:type="spellEnd"/>
      <w:r w:rsidRPr="00D80960">
        <w:rPr>
          <w:rFonts w:ascii="Times New Roman" w:hAnsi="Times New Roman"/>
          <w:color w:val="000000"/>
          <w:sz w:val="24"/>
          <w:szCs w:val="24"/>
        </w:rPr>
        <w:t>̆</w:t>
      </w:r>
      <w:r w:rsidRPr="00D80960">
        <w:rPr>
          <w:rFonts w:ascii="Times New Roman" w:hAnsi="Times New Roman"/>
          <w:bCs/>
          <w:sz w:val="24"/>
          <w:szCs w:val="24"/>
        </w:rPr>
        <w:t xml:space="preserve"> блок «Человек и его здоровье». </w:t>
      </w:r>
      <w:r w:rsidR="00B60BFA" w:rsidRPr="00D80960">
        <w:rPr>
          <w:rFonts w:ascii="Times New Roman" w:hAnsi="Times New Roman"/>
          <w:bCs/>
          <w:sz w:val="24"/>
          <w:szCs w:val="24"/>
        </w:rPr>
        <w:t>В целом школьники показали невысокий уровень знаний как базового, так и повыше</w:t>
      </w:r>
      <w:r w:rsidR="00B60BFA" w:rsidRPr="00D80960">
        <w:rPr>
          <w:rFonts w:ascii="Times New Roman" w:hAnsi="Times New Roman"/>
          <w:bCs/>
          <w:sz w:val="24"/>
          <w:szCs w:val="24"/>
        </w:rPr>
        <w:t>н</w:t>
      </w:r>
      <w:r w:rsidR="00B60BFA" w:rsidRPr="00D80960">
        <w:rPr>
          <w:rFonts w:ascii="Times New Roman" w:hAnsi="Times New Roman"/>
          <w:bCs/>
          <w:sz w:val="24"/>
          <w:szCs w:val="24"/>
        </w:rPr>
        <w:t xml:space="preserve">ного и высокого уровня сложности. </w:t>
      </w:r>
    </w:p>
    <w:p w:rsidR="00B60BFA" w:rsidRPr="00D80960" w:rsidRDefault="0081264D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80960">
        <w:rPr>
          <w:rFonts w:ascii="Times New Roman" w:hAnsi="Times New Roman"/>
          <w:color w:val="000000"/>
          <w:sz w:val="24"/>
          <w:szCs w:val="24"/>
        </w:rPr>
        <w:t xml:space="preserve">Наибольшее затруднение вызвали задания 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>№12 (кровообращение) 40,23%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 успешно справил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и</w:t>
      </w:r>
      <w:r w:rsidRPr="00D80960">
        <w:rPr>
          <w:rFonts w:ascii="Times New Roman" w:hAnsi="Times New Roman"/>
          <w:color w:val="000000"/>
          <w:sz w:val="24"/>
          <w:szCs w:val="24"/>
        </w:rPr>
        <w:t>сь с заданием, №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>15 (органы чувств)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 xml:space="preserve"> 40,28%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>№22 (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умение оценивать правильность биологических суждений; 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 xml:space="preserve">ткани) 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>40,81%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>№27 (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умение включать в биологический текст пропущенные термины и понятия из числа предложенных; 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 xml:space="preserve">питание, система пищеварения, роль ферментов в пищеварении) 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–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>43,89%</w:t>
      </w:r>
      <w:r w:rsidRPr="00D80960">
        <w:rPr>
          <w:rFonts w:ascii="Times New Roman" w:hAnsi="Times New Roman"/>
          <w:color w:val="000000"/>
          <w:sz w:val="24"/>
          <w:szCs w:val="24"/>
        </w:rPr>
        <w:t>, №9 (строение и функции головного мозга) – 46,18%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 xml:space="preserve"> учащихся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B60BFA" w:rsidRPr="00D80960" w:rsidRDefault="0081264D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 xml:space="preserve">Около половины учащихся смогли правильно выполнить задания </w:t>
      </w:r>
      <w:r w:rsidR="00C471D9" w:rsidRPr="00D80960">
        <w:rPr>
          <w:rFonts w:ascii="Times New Roman" w:hAnsi="Times New Roman"/>
          <w:color w:val="000000"/>
          <w:sz w:val="24"/>
          <w:szCs w:val="24"/>
        </w:rPr>
        <w:t>№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8 (строение и функции опорно-двигательного аппарата)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>49,97%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471D9" w:rsidRPr="00D80960">
        <w:rPr>
          <w:rFonts w:ascii="Times New Roman" w:hAnsi="Times New Roman"/>
          <w:color w:val="000000"/>
          <w:sz w:val="24"/>
          <w:szCs w:val="24"/>
        </w:rPr>
        <w:t>№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10 (строение и функции опорно-двигательного аппарата)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>52,76%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471D9" w:rsidRPr="00D80960">
        <w:rPr>
          <w:rFonts w:ascii="Times New Roman" w:hAnsi="Times New Roman"/>
          <w:color w:val="000000"/>
          <w:sz w:val="24"/>
          <w:szCs w:val="24"/>
        </w:rPr>
        <w:t>№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13 (роль ферментов в пищеварении)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 xml:space="preserve"> 50,55%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>№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14 (выделение продуктов жизнедеятельности)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 xml:space="preserve"> 47,29%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>№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16 (рефлекс)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 xml:space="preserve"> 50,13%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>№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23 (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умение проводить множественный выбор; 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обмен веществ и превращение энергии)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>57,66%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 xml:space="preserve"> учащихся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264D" w:rsidRPr="00D80960" w:rsidRDefault="0081264D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0BFA" w:rsidRPr="00D80960" w:rsidRDefault="0081264D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Из заданий высокого уровня, относящихся к данному блоку, успешнее всего выполнено з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>адание №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30 (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умение работать с текстом биологического содержания – понимать, сравнивать, обобщать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)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 xml:space="preserve"> высокого уровня сложности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 49,66%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 xml:space="preserve"> справились с заданием</w:t>
      </w:r>
      <w:r w:rsidR="00DE3F4B" w:rsidRPr="00D8096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Из учащихся, получивших за экзамен «2»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,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 xml:space="preserve"> выполнили задание 7,94%, получивших «3» -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37,36%, получивших «4» - 64,63%, получи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в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ших «5» - 79,1%.</w:t>
      </w:r>
    </w:p>
    <w:p w:rsidR="003B62E6" w:rsidRPr="00D80960" w:rsidRDefault="003B62E6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Ни одного балла получили 23,12%. Получили 1 балл – 22,59%, 2 балла – 36,49%, 3 балла – 17,8%.</w:t>
      </w:r>
    </w:p>
    <w:p w:rsidR="00B60BFA" w:rsidRPr="00D80960" w:rsidRDefault="00B60BFA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Задание №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31 (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 xml:space="preserve">умение определять </w:t>
      </w:r>
      <w:proofErr w:type="spellStart"/>
      <w:r w:rsidR="003B62E6" w:rsidRPr="00D80960">
        <w:rPr>
          <w:rFonts w:ascii="Times New Roman" w:hAnsi="Times New Roman"/>
          <w:color w:val="000000"/>
          <w:sz w:val="24"/>
          <w:szCs w:val="24"/>
        </w:rPr>
        <w:t>энергозатраты</w:t>
      </w:r>
      <w:proofErr w:type="spellEnd"/>
      <w:r w:rsidR="003B62E6" w:rsidRPr="00D80960">
        <w:rPr>
          <w:rFonts w:ascii="Times New Roman" w:hAnsi="Times New Roman"/>
          <w:color w:val="000000"/>
          <w:sz w:val="24"/>
          <w:szCs w:val="24"/>
        </w:rPr>
        <w:t xml:space="preserve"> при различной физической нагрузке, составлять рационы питания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)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 высокого уро</w:t>
      </w:r>
      <w:r w:rsidRPr="00D80960">
        <w:rPr>
          <w:rFonts w:ascii="Times New Roman" w:hAnsi="Times New Roman"/>
          <w:color w:val="000000"/>
          <w:sz w:val="24"/>
          <w:szCs w:val="24"/>
        </w:rPr>
        <w:t>в</w:t>
      </w:r>
      <w:r w:rsidRPr="00D80960">
        <w:rPr>
          <w:rFonts w:ascii="Times New Roman" w:hAnsi="Times New Roman"/>
          <w:color w:val="000000"/>
          <w:sz w:val="24"/>
          <w:szCs w:val="24"/>
        </w:rPr>
        <w:t>ня сложности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 xml:space="preserve">выполнили </w:t>
      </w:r>
      <w:r w:rsidR="0081264D" w:rsidRPr="00D80960">
        <w:rPr>
          <w:rFonts w:ascii="Times New Roman" w:hAnsi="Times New Roman"/>
          <w:color w:val="000000"/>
          <w:sz w:val="24"/>
          <w:szCs w:val="24"/>
        </w:rPr>
        <w:t>45,44%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 xml:space="preserve"> учащихся. Из учащихся, получивших за экзамен «2»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,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никто не смог выполнить задание. В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ыполн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и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 xml:space="preserve">ли задание 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среди учащихся,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 xml:space="preserve"> получивших «3» - 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26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,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2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%, получивших «4» - 6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8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,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05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 xml:space="preserve">%, получивших «5» - 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8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9,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55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%.</w:t>
      </w:r>
    </w:p>
    <w:p w:rsidR="003B62E6" w:rsidRPr="00D80960" w:rsidRDefault="003B62E6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Н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оль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ов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 получили 42,13%. Получили 1 балл – 12,32%, 2 балла – 12,64%, 3 балла – 32,91%.</w:t>
      </w:r>
    </w:p>
    <w:p w:rsidR="003B62E6" w:rsidRPr="00D80960" w:rsidRDefault="00B60BFA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lastRenderedPageBreak/>
        <w:t>Задание №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32 (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умение обосновывать необходимость рационального и здорового питания</w:t>
      </w:r>
      <w:r w:rsidR="007E44B6" w:rsidRPr="00D80960">
        <w:rPr>
          <w:rFonts w:ascii="Times New Roman" w:hAnsi="Times New Roman"/>
          <w:color w:val="000000"/>
          <w:sz w:val="24"/>
          <w:szCs w:val="24"/>
        </w:rPr>
        <w:t>)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 высокого уровня сложности</w:t>
      </w:r>
      <w:r w:rsidR="0081264D" w:rsidRPr="00D809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 xml:space="preserve">выполнили </w:t>
      </w:r>
      <w:r w:rsidR="0081264D" w:rsidRPr="00D80960">
        <w:rPr>
          <w:rFonts w:ascii="Times New Roman" w:hAnsi="Times New Roman"/>
          <w:color w:val="000000"/>
          <w:sz w:val="24"/>
          <w:szCs w:val="24"/>
        </w:rPr>
        <w:t>28,3%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учащихс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я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 xml:space="preserve">. Из учащихся, получивших за экзамен «2» выполнили задание 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2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,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38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%, пол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у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 xml:space="preserve">чивших «3» - 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15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,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28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%, получивших «4» - 4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1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,6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8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 xml:space="preserve">%, получивших «5» - 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68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,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22</w:t>
      </w:r>
      <w:r w:rsidR="003B62E6" w:rsidRPr="00D80960">
        <w:rPr>
          <w:rFonts w:ascii="Times New Roman" w:hAnsi="Times New Roman"/>
          <w:color w:val="000000"/>
          <w:sz w:val="24"/>
          <w:szCs w:val="24"/>
        </w:rPr>
        <w:t>%.</w:t>
      </w:r>
    </w:p>
    <w:p w:rsidR="00B60BFA" w:rsidRPr="00D80960" w:rsidRDefault="003B62E6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Н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оль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ов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 получили 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58</w:t>
      </w:r>
      <w:r w:rsidRPr="00D80960">
        <w:rPr>
          <w:rFonts w:ascii="Times New Roman" w:hAnsi="Times New Roman"/>
          <w:color w:val="000000"/>
          <w:sz w:val="24"/>
          <w:szCs w:val="24"/>
        </w:rPr>
        <w:t>,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4</w:t>
      </w:r>
      <w:r w:rsidRPr="00D80960">
        <w:rPr>
          <w:rFonts w:ascii="Times New Roman" w:hAnsi="Times New Roman"/>
          <w:color w:val="000000"/>
          <w:sz w:val="24"/>
          <w:szCs w:val="24"/>
        </w:rPr>
        <w:t>%. Получили 1 балл – 2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6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,59%, 2 балла – 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15</w:t>
      </w:r>
      <w:r w:rsidRPr="00D80960">
        <w:rPr>
          <w:rFonts w:ascii="Times New Roman" w:hAnsi="Times New Roman"/>
          <w:color w:val="000000"/>
          <w:sz w:val="24"/>
          <w:szCs w:val="24"/>
        </w:rPr>
        <w:t>,</w:t>
      </w:r>
      <w:r w:rsidR="00870553" w:rsidRPr="00D80960">
        <w:rPr>
          <w:rFonts w:ascii="Times New Roman" w:hAnsi="Times New Roman"/>
          <w:color w:val="000000"/>
          <w:sz w:val="24"/>
          <w:szCs w:val="24"/>
        </w:rPr>
        <w:t>01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%. </w:t>
      </w:r>
    </w:p>
    <w:p w:rsidR="00870553" w:rsidRPr="00D80960" w:rsidRDefault="00870553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0553" w:rsidRPr="00D80960" w:rsidRDefault="00870553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Лучше всего в данном блоке выполнены з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 xml:space="preserve">адание </w:t>
      </w:r>
      <w:r w:rsidRPr="00D80960">
        <w:rPr>
          <w:rFonts w:ascii="Times New Roman" w:hAnsi="Times New Roman"/>
          <w:color w:val="000000"/>
          <w:sz w:val="24"/>
          <w:szCs w:val="24"/>
        </w:rPr>
        <w:t>№17 носило практический характер, проверяло знание заболеваний органов дых</w:t>
      </w:r>
      <w:r w:rsidRPr="00D80960">
        <w:rPr>
          <w:rFonts w:ascii="Times New Roman" w:hAnsi="Times New Roman"/>
          <w:color w:val="000000"/>
          <w:sz w:val="24"/>
          <w:szCs w:val="24"/>
        </w:rPr>
        <w:t>а</w:t>
      </w:r>
      <w:r w:rsidRPr="00D80960">
        <w:rPr>
          <w:rFonts w:ascii="Times New Roman" w:hAnsi="Times New Roman"/>
          <w:color w:val="000000"/>
          <w:sz w:val="24"/>
          <w:szCs w:val="24"/>
        </w:rPr>
        <w:t>ния и методов диагностики.</w:t>
      </w:r>
      <w:r w:rsidR="005F58B6" w:rsidRPr="00D809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С заданием успешно справилось 83,36% учащихся. </w:t>
      </w:r>
    </w:p>
    <w:p w:rsidR="00B60BFA" w:rsidRPr="00D80960" w:rsidRDefault="00870553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 xml:space="preserve">Также хорошо справились учащиеся с заданиями №20 </w:t>
      </w:r>
      <w:r w:rsidR="006C4225" w:rsidRPr="00D80960">
        <w:rPr>
          <w:rFonts w:ascii="Times New Roman" w:hAnsi="Times New Roman"/>
          <w:color w:val="000000"/>
          <w:sz w:val="24"/>
          <w:szCs w:val="24"/>
        </w:rPr>
        <w:t xml:space="preserve">на проверку умения интерпретировать результаты научных исследований, представленные в графической форме </w:t>
      </w:r>
      <w:r w:rsidRPr="00D80960">
        <w:rPr>
          <w:rFonts w:ascii="Times New Roman" w:hAnsi="Times New Roman"/>
          <w:color w:val="000000"/>
          <w:sz w:val="24"/>
          <w:szCs w:val="24"/>
        </w:rPr>
        <w:t>– 75,3% и №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 xml:space="preserve">11 (виды иммунитета) 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B60BFA" w:rsidRPr="00D80960">
        <w:rPr>
          <w:rFonts w:ascii="Times New Roman" w:hAnsi="Times New Roman"/>
          <w:color w:val="000000"/>
          <w:sz w:val="24"/>
          <w:szCs w:val="24"/>
        </w:rPr>
        <w:t>63,24%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 учащихся.</w:t>
      </w:r>
    </w:p>
    <w:p w:rsidR="00B60BFA" w:rsidRPr="00D80960" w:rsidRDefault="00B60BFA" w:rsidP="004878BC">
      <w:pPr>
        <w:pStyle w:val="a3"/>
        <w:spacing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44B6" w:rsidRPr="00D80960" w:rsidRDefault="007E44B6" w:rsidP="004878BC">
      <w:pPr>
        <w:pStyle w:val="af7"/>
        <w:numPr>
          <w:ilvl w:val="0"/>
          <w:numId w:val="26"/>
        </w:numPr>
        <w:jc w:val="both"/>
        <w:rPr>
          <w:b w:val="0"/>
          <w:bCs w:val="0"/>
          <w:sz w:val="24"/>
        </w:rPr>
      </w:pPr>
      <w:proofErr w:type="spellStart"/>
      <w:r w:rsidRPr="00D80960">
        <w:rPr>
          <w:b w:val="0"/>
          <w:bCs w:val="0"/>
          <w:sz w:val="24"/>
        </w:rPr>
        <w:t>Пятыи</w:t>
      </w:r>
      <w:proofErr w:type="spellEnd"/>
      <w:r w:rsidRPr="00D80960">
        <w:rPr>
          <w:b w:val="0"/>
          <w:bCs w:val="0"/>
          <w:sz w:val="24"/>
        </w:rPr>
        <w:t xml:space="preserve">̆ блок «Взаимосвязи организмов и </w:t>
      </w:r>
      <w:proofErr w:type="spellStart"/>
      <w:r w:rsidRPr="00D80960">
        <w:rPr>
          <w:b w:val="0"/>
          <w:bCs w:val="0"/>
          <w:sz w:val="24"/>
        </w:rPr>
        <w:t>окружающеи</w:t>
      </w:r>
      <w:proofErr w:type="spellEnd"/>
      <w:r w:rsidRPr="00D80960">
        <w:rPr>
          <w:b w:val="0"/>
          <w:bCs w:val="0"/>
          <w:sz w:val="24"/>
        </w:rPr>
        <w:t>̆ среды»</w:t>
      </w:r>
      <w:r w:rsidR="005F58B6" w:rsidRPr="00D80960">
        <w:rPr>
          <w:b w:val="0"/>
          <w:bCs w:val="0"/>
          <w:sz w:val="24"/>
        </w:rPr>
        <w:t>.</w:t>
      </w:r>
      <w:r w:rsidRPr="00D80960">
        <w:rPr>
          <w:b w:val="0"/>
          <w:bCs w:val="0"/>
          <w:sz w:val="24"/>
        </w:rPr>
        <w:t xml:space="preserve"> В анализируемом варианте 2019 года два вопроса были предста</w:t>
      </w:r>
      <w:r w:rsidRPr="00D80960">
        <w:rPr>
          <w:b w:val="0"/>
          <w:bCs w:val="0"/>
          <w:sz w:val="24"/>
        </w:rPr>
        <w:t>в</w:t>
      </w:r>
      <w:r w:rsidRPr="00D80960">
        <w:rPr>
          <w:b w:val="0"/>
          <w:bCs w:val="0"/>
          <w:sz w:val="24"/>
        </w:rPr>
        <w:t>лены в заданиях №№ 18 (приспособление организмов к различным экологическим факт</w:t>
      </w:r>
      <w:r w:rsidRPr="00D80960">
        <w:rPr>
          <w:b w:val="0"/>
          <w:bCs w:val="0"/>
          <w:sz w:val="24"/>
        </w:rPr>
        <w:t>о</w:t>
      </w:r>
      <w:r w:rsidRPr="00D80960">
        <w:rPr>
          <w:b w:val="0"/>
          <w:bCs w:val="0"/>
          <w:sz w:val="24"/>
        </w:rPr>
        <w:t>рам), 19 (круговорот веществ)</w:t>
      </w:r>
      <w:r w:rsidR="005F58B6" w:rsidRPr="00D80960">
        <w:rPr>
          <w:b w:val="0"/>
          <w:bCs w:val="0"/>
          <w:sz w:val="24"/>
        </w:rPr>
        <w:t xml:space="preserve">. </w:t>
      </w:r>
    </w:p>
    <w:p w:rsidR="005F58B6" w:rsidRPr="00D80960" w:rsidRDefault="005F58B6" w:rsidP="004878BC">
      <w:pPr>
        <w:pStyle w:val="af7"/>
        <w:ind w:left="900"/>
        <w:jc w:val="both"/>
        <w:rPr>
          <w:b w:val="0"/>
          <w:bCs w:val="0"/>
          <w:sz w:val="24"/>
        </w:rPr>
      </w:pPr>
      <w:r w:rsidRPr="00D80960">
        <w:rPr>
          <w:b w:val="0"/>
          <w:bCs w:val="0"/>
          <w:sz w:val="24"/>
        </w:rPr>
        <w:t xml:space="preserve">С заданием №18 успешно справилось 62,82% школьников, в том числе из </w:t>
      </w:r>
      <w:proofErr w:type="spellStart"/>
      <w:r w:rsidRPr="00D80960">
        <w:rPr>
          <w:b w:val="0"/>
          <w:bCs w:val="0"/>
          <w:sz w:val="24"/>
        </w:rPr>
        <w:t>высокобальников</w:t>
      </w:r>
      <w:proofErr w:type="spellEnd"/>
      <w:r w:rsidRPr="00D80960">
        <w:rPr>
          <w:b w:val="0"/>
          <w:bCs w:val="0"/>
          <w:sz w:val="24"/>
        </w:rPr>
        <w:t xml:space="preserve"> – 89,83% получивших отметку «5» и 77,81% – отметку «4». </w:t>
      </w:r>
    </w:p>
    <w:p w:rsidR="005F58B6" w:rsidRPr="00D80960" w:rsidRDefault="005F58B6" w:rsidP="004878BC">
      <w:pPr>
        <w:pStyle w:val="af7"/>
        <w:ind w:left="900"/>
        <w:jc w:val="both"/>
        <w:rPr>
          <w:b w:val="0"/>
          <w:bCs w:val="0"/>
          <w:sz w:val="24"/>
        </w:rPr>
      </w:pPr>
      <w:r w:rsidRPr="00D80960">
        <w:rPr>
          <w:b w:val="0"/>
          <w:bCs w:val="0"/>
          <w:sz w:val="24"/>
        </w:rPr>
        <w:t>Практически половина учащихся, получивших на экзамене «3» (50,98%) выполнили задание  и 16,67% из пол</w:t>
      </w:r>
      <w:r w:rsidRPr="00D80960">
        <w:rPr>
          <w:b w:val="0"/>
          <w:bCs w:val="0"/>
          <w:sz w:val="24"/>
        </w:rPr>
        <w:t>у</w:t>
      </w:r>
      <w:r w:rsidRPr="00D80960">
        <w:rPr>
          <w:b w:val="0"/>
          <w:bCs w:val="0"/>
          <w:sz w:val="24"/>
        </w:rPr>
        <w:t>чивших «2».</w:t>
      </w:r>
    </w:p>
    <w:p w:rsidR="005F58B6" w:rsidRPr="00D80960" w:rsidRDefault="005F58B6" w:rsidP="004878BC">
      <w:pPr>
        <w:pStyle w:val="af7"/>
        <w:ind w:left="900"/>
        <w:jc w:val="both"/>
        <w:rPr>
          <w:b w:val="0"/>
          <w:bCs w:val="0"/>
          <w:sz w:val="24"/>
        </w:rPr>
      </w:pPr>
      <w:r w:rsidRPr="00D80960">
        <w:rPr>
          <w:b w:val="0"/>
          <w:bCs w:val="0"/>
          <w:sz w:val="24"/>
        </w:rPr>
        <w:t xml:space="preserve">С заданием №19 успешно справилось 53,13% школьников, в том числе из </w:t>
      </w:r>
      <w:proofErr w:type="spellStart"/>
      <w:r w:rsidRPr="00D80960">
        <w:rPr>
          <w:b w:val="0"/>
          <w:bCs w:val="0"/>
          <w:sz w:val="24"/>
        </w:rPr>
        <w:t>высокобальников</w:t>
      </w:r>
      <w:proofErr w:type="spellEnd"/>
      <w:r w:rsidRPr="00D80960">
        <w:rPr>
          <w:b w:val="0"/>
          <w:bCs w:val="0"/>
          <w:sz w:val="24"/>
        </w:rPr>
        <w:t xml:space="preserve"> – 89,83% получивших отметку «5» и 62% – отметку «4». </w:t>
      </w:r>
    </w:p>
    <w:p w:rsidR="00121FE3" w:rsidRPr="00D80960" w:rsidRDefault="005F58B6" w:rsidP="004878BC">
      <w:pPr>
        <w:pStyle w:val="af7"/>
        <w:ind w:left="900"/>
        <w:jc w:val="both"/>
        <w:rPr>
          <w:b w:val="0"/>
          <w:bCs w:val="0"/>
          <w:sz w:val="24"/>
        </w:rPr>
      </w:pPr>
      <w:r w:rsidRPr="00D80960">
        <w:rPr>
          <w:b w:val="0"/>
          <w:bCs w:val="0"/>
          <w:sz w:val="24"/>
        </w:rPr>
        <w:t>43,81% учащихся, получивших на экзамене «3» выполнили задание  и 23,81% из получивших «2».</w:t>
      </w:r>
      <w:r w:rsidR="00121FE3" w:rsidRPr="00D80960">
        <w:rPr>
          <w:rFonts w:ascii="TimesNewRomanPSMT" w:hAnsi="TimesNewRomanPSMT" w:cs="TimesNewRomanPSMT"/>
          <w:sz w:val="24"/>
        </w:rPr>
        <w:t xml:space="preserve"> </w:t>
      </w:r>
    </w:p>
    <w:p w:rsidR="00121FE3" w:rsidRPr="00D80960" w:rsidRDefault="00121FE3" w:rsidP="004878BC">
      <w:pPr>
        <w:ind w:firstLine="539"/>
        <w:jc w:val="both"/>
      </w:pPr>
    </w:p>
    <w:p w:rsidR="005060D9" w:rsidRPr="00931BA3" w:rsidRDefault="005060D9" w:rsidP="004878BC">
      <w:pPr>
        <w:rPr>
          <w:b/>
        </w:rPr>
      </w:pPr>
    </w:p>
    <w:p w:rsidR="00DE0D61" w:rsidRPr="00181394" w:rsidRDefault="00DE0D61" w:rsidP="004878BC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203E1B">
        <w:rPr>
          <w:rFonts w:ascii="Times New Roman" w:hAnsi="Times New Roman"/>
          <w:b/>
          <w:sz w:val="24"/>
          <w:szCs w:val="28"/>
        </w:rPr>
        <w:t>2.4. Меры методической поддержки изучения учебного предмета в 2018-2019 учебном году на</w:t>
      </w:r>
      <w:r w:rsidRPr="00203E1B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региональном уровне</w:t>
      </w:r>
    </w:p>
    <w:p w:rsidR="00DE0D61" w:rsidRPr="00F97F6F" w:rsidRDefault="00DE0D61" w:rsidP="004878BC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i/>
          <w:szCs w:val="24"/>
          <w:lang w:eastAsia="ru-RU"/>
        </w:rPr>
        <w:t>Таблица 13</w:t>
      </w:r>
    </w:p>
    <w:tbl>
      <w:tblPr>
        <w:tblStyle w:val="a7"/>
        <w:tblW w:w="14459" w:type="dxa"/>
        <w:tblInd w:w="108" w:type="dxa"/>
        <w:tblLook w:val="04A0"/>
      </w:tblPr>
      <w:tblGrid>
        <w:gridCol w:w="445"/>
        <w:gridCol w:w="1823"/>
        <w:gridCol w:w="12191"/>
      </w:tblGrid>
      <w:tr w:rsidR="00DE0D61" w:rsidRPr="00FF2246" w:rsidTr="000C20EF">
        <w:tc>
          <w:tcPr>
            <w:tcW w:w="445" w:type="dxa"/>
          </w:tcPr>
          <w:p w:rsidR="00DE0D61" w:rsidRPr="00EB3958" w:rsidRDefault="00DE0D61" w:rsidP="004878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</w:tcPr>
          <w:p w:rsidR="00DE0D61" w:rsidRPr="00EB3958" w:rsidRDefault="00DE0D61" w:rsidP="004878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191" w:type="dxa"/>
          </w:tcPr>
          <w:p w:rsidR="00DE0D61" w:rsidRPr="00EB3958" w:rsidRDefault="00DE0D61" w:rsidP="004878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DE0D61" w:rsidRPr="00EB3958" w:rsidRDefault="00DE0D61" w:rsidP="004878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DE0D61" w:rsidRPr="00FF2246" w:rsidTr="000C20EF">
        <w:tc>
          <w:tcPr>
            <w:tcW w:w="445" w:type="dxa"/>
          </w:tcPr>
          <w:p w:rsidR="00DE0D61" w:rsidRPr="00EB3958" w:rsidRDefault="00DE0D61" w:rsidP="004878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  <w:r w:rsidR="00EB7C8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DE0D61" w:rsidRPr="00EB3958" w:rsidRDefault="00F70CBF" w:rsidP="004878BC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19.11-19.12.2018</w:t>
            </w:r>
          </w:p>
        </w:tc>
        <w:tc>
          <w:tcPr>
            <w:tcW w:w="12191" w:type="dxa"/>
          </w:tcPr>
          <w:p w:rsidR="00DE0D61" w:rsidRPr="00F70CBF" w:rsidRDefault="00F70CBF" w:rsidP="004878BC">
            <w:r>
              <w:rPr>
                <w:color w:val="000000"/>
              </w:rPr>
              <w:t>ДПП «Дидактические принципы и методика развития исследовательских умений школьников на уроках биологии»</w:t>
            </w:r>
          </w:p>
        </w:tc>
      </w:tr>
      <w:tr w:rsidR="00DE0D61" w:rsidRPr="00FF2246" w:rsidTr="000C20EF">
        <w:tc>
          <w:tcPr>
            <w:tcW w:w="445" w:type="dxa"/>
          </w:tcPr>
          <w:p w:rsidR="00DE0D61" w:rsidRPr="00EB3958" w:rsidRDefault="004810AC" w:rsidP="004878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3" w:type="dxa"/>
          </w:tcPr>
          <w:p w:rsidR="00DE0D61" w:rsidRPr="00EB3958" w:rsidRDefault="004810AC" w:rsidP="004878BC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16-18.10.2018</w:t>
            </w:r>
          </w:p>
        </w:tc>
        <w:tc>
          <w:tcPr>
            <w:tcW w:w="12191" w:type="dxa"/>
          </w:tcPr>
          <w:p w:rsidR="00DE0D61" w:rsidRPr="004810AC" w:rsidRDefault="004810AC" w:rsidP="004878BC">
            <w:r>
              <w:rPr>
                <w:color w:val="000000"/>
              </w:rPr>
              <w:t>ДПП «Основы формирующего оценивания»</w:t>
            </w:r>
          </w:p>
        </w:tc>
      </w:tr>
      <w:tr w:rsidR="004810AC" w:rsidRPr="00FF2246" w:rsidTr="000C20EF">
        <w:tc>
          <w:tcPr>
            <w:tcW w:w="445" w:type="dxa"/>
          </w:tcPr>
          <w:p w:rsidR="004810AC" w:rsidRDefault="004810AC" w:rsidP="004878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3" w:type="dxa"/>
          </w:tcPr>
          <w:p w:rsidR="004810AC" w:rsidRDefault="004810AC" w:rsidP="004878BC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12191" w:type="dxa"/>
          </w:tcPr>
          <w:p w:rsidR="004810AC" w:rsidRPr="004810AC" w:rsidRDefault="004810AC" w:rsidP="004878BC">
            <w:r w:rsidRPr="004810AC">
              <w:rPr>
                <w:bCs/>
                <w:color w:val="000000"/>
              </w:rPr>
              <w:t>Семинар «Изменения в контрольно-измерительных материалах  ЕГЭ 2019 года. Примеры решения сложных задач»</w:t>
            </w:r>
          </w:p>
        </w:tc>
      </w:tr>
      <w:tr w:rsidR="004810AC" w:rsidRPr="00FF2246" w:rsidTr="000C20EF">
        <w:tc>
          <w:tcPr>
            <w:tcW w:w="445" w:type="dxa"/>
          </w:tcPr>
          <w:p w:rsidR="004810AC" w:rsidRDefault="004810AC" w:rsidP="004878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3" w:type="dxa"/>
          </w:tcPr>
          <w:p w:rsidR="004810AC" w:rsidRDefault="004810AC" w:rsidP="004878BC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4-6.03.2019</w:t>
            </w:r>
          </w:p>
        </w:tc>
        <w:tc>
          <w:tcPr>
            <w:tcW w:w="12191" w:type="dxa"/>
          </w:tcPr>
          <w:p w:rsidR="004810AC" w:rsidRPr="004810AC" w:rsidRDefault="004810AC" w:rsidP="004878BC">
            <w:r w:rsidRPr="004810AC">
              <w:rPr>
                <w:bCs/>
                <w:color w:val="000000"/>
              </w:rPr>
              <w:t xml:space="preserve">ДПП </w:t>
            </w:r>
            <w:r w:rsidRPr="004810AC">
              <w:rPr>
                <w:bCs/>
                <w:iCs/>
                <w:color w:val="000000"/>
                <w:sz w:val="22"/>
                <w:szCs w:val="22"/>
              </w:rPr>
              <w:t>«Подготовка членов предметных комиссий Псковской области  по проверке выполнения заданий с развернутым отв</w:t>
            </w:r>
            <w:r w:rsidRPr="004810AC">
              <w:rPr>
                <w:bCs/>
                <w:iCs/>
                <w:color w:val="000000"/>
                <w:sz w:val="22"/>
                <w:szCs w:val="22"/>
              </w:rPr>
              <w:t>е</w:t>
            </w:r>
            <w:r w:rsidRPr="004810AC">
              <w:rPr>
                <w:bCs/>
                <w:iCs/>
                <w:color w:val="000000"/>
                <w:sz w:val="22"/>
                <w:szCs w:val="22"/>
              </w:rPr>
              <w:t>том экзаменационных работ ГИА-9 (ОГЭ и ГВЭ) 2019 г.» (биология)</w:t>
            </w:r>
          </w:p>
        </w:tc>
      </w:tr>
      <w:tr w:rsidR="004810AC" w:rsidRPr="00FF2246" w:rsidTr="000C20EF">
        <w:tc>
          <w:tcPr>
            <w:tcW w:w="445" w:type="dxa"/>
          </w:tcPr>
          <w:p w:rsidR="004810AC" w:rsidRDefault="004810AC" w:rsidP="004878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3" w:type="dxa"/>
          </w:tcPr>
          <w:p w:rsidR="004810AC" w:rsidRDefault="004810AC" w:rsidP="004878BC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25-27.03.2019</w:t>
            </w:r>
          </w:p>
        </w:tc>
        <w:tc>
          <w:tcPr>
            <w:tcW w:w="12191" w:type="dxa"/>
          </w:tcPr>
          <w:p w:rsidR="004810AC" w:rsidRPr="004810AC" w:rsidRDefault="004810AC" w:rsidP="004878BC">
            <w:r w:rsidRPr="004810AC">
              <w:rPr>
                <w:bCs/>
                <w:color w:val="000000"/>
              </w:rPr>
              <w:t xml:space="preserve">ДПП </w:t>
            </w:r>
            <w:r w:rsidRPr="004810AC">
              <w:rPr>
                <w:bCs/>
                <w:iCs/>
                <w:color w:val="000000"/>
                <w:sz w:val="22"/>
                <w:szCs w:val="22"/>
              </w:rPr>
              <w:t>«Подготовка членов предметных комиссий Псковской области  по проверке выполнения заданий с развернутым отв</w:t>
            </w:r>
            <w:r w:rsidRPr="004810AC">
              <w:rPr>
                <w:bCs/>
                <w:iCs/>
                <w:color w:val="000000"/>
                <w:sz w:val="22"/>
                <w:szCs w:val="22"/>
              </w:rPr>
              <w:t>е</w:t>
            </w:r>
            <w:r w:rsidRPr="004810AC">
              <w:rPr>
                <w:bCs/>
                <w:iCs/>
                <w:color w:val="000000"/>
                <w:sz w:val="22"/>
                <w:szCs w:val="22"/>
              </w:rPr>
              <w:t>том экзаменационных работ ГИА-9 (ОГЭ и ГВЭ) 2019 г.» (биология)</w:t>
            </w:r>
          </w:p>
        </w:tc>
      </w:tr>
    </w:tbl>
    <w:p w:rsidR="00DE0D61" w:rsidRDefault="00DE0D61" w:rsidP="004878BC">
      <w:pPr>
        <w:jc w:val="both"/>
        <w:rPr>
          <w:b/>
        </w:rPr>
      </w:pPr>
    </w:p>
    <w:p w:rsidR="005060D9" w:rsidRPr="00931BA3" w:rsidRDefault="00661C2E" w:rsidP="004878BC">
      <w:pPr>
        <w:jc w:val="both"/>
        <w:rPr>
          <w:b/>
        </w:rPr>
      </w:pPr>
      <w:r w:rsidRPr="00203E1B">
        <w:rPr>
          <w:b/>
        </w:rPr>
        <w:t>2.</w:t>
      </w:r>
      <w:r w:rsidR="00DE0D61" w:rsidRPr="00203E1B">
        <w:rPr>
          <w:b/>
        </w:rPr>
        <w:t>5</w:t>
      </w:r>
      <w:r w:rsidRPr="00203E1B">
        <w:rPr>
          <w:b/>
        </w:rPr>
        <w:t xml:space="preserve">. </w:t>
      </w:r>
      <w:r w:rsidR="00203E1B">
        <w:rPr>
          <w:b/>
        </w:rPr>
        <w:t>ВЫВОДЫ</w:t>
      </w:r>
      <w:r w:rsidR="005060D9" w:rsidRPr="00203E1B">
        <w:rPr>
          <w:b/>
        </w:rPr>
        <w:t>:</w:t>
      </w:r>
      <w:r w:rsidR="005060D9" w:rsidRPr="00931BA3">
        <w:rPr>
          <w:b/>
        </w:rPr>
        <w:t xml:space="preserve"> </w:t>
      </w:r>
    </w:p>
    <w:p w:rsidR="00213B85" w:rsidRPr="00D80960" w:rsidRDefault="00213B85" w:rsidP="004878BC">
      <w:pPr>
        <w:ind w:firstLine="360"/>
        <w:jc w:val="both"/>
      </w:pPr>
      <w:r w:rsidRPr="00D80960">
        <w:lastRenderedPageBreak/>
        <w:t>Анализ результатов выполнения заданий экзаменационных работ по биологии в 2019 г. выпускниками основной школы Псковской о</w:t>
      </w:r>
      <w:r w:rsidRPr="00D80960">
        <w:t>б</w:t>
      </w:r>
      <w:r w:rsidRPr="00D80960">
        <w:t>ласти позволяет сделать следующие выводы.</w:t>
      </w:r>
    </w:p>
    <w:p w:rsidR="00213B85" w:rsidRPr="00D80960" w:rsidRDefault="00213B85" w:rsidP="004878B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960">
        <w:rPr>
          <w:rFonts w:ascii="Times New Roman" w:hAnsi="Times New Roman"/>
          <w:sz w:val="24"/>
          <w:szCs w:val="24"/>
        </w:rPr>
        <w:t>Большинство выпускников продемонстрировали слабые знания базовых биологических вопросов. Среди возможных причин получ</w:t>
      </w:r>
      <w:r w:rsidRPr="00D80960">
        <w:rPr>
          <w:rFonts w:ascii="Times New Roman" w:hAnsi="Times New Roman"/>
          <w:sz w:val="24"/>
          <w:szCs w:val="24"/>
        </w:rPr>
        <w:t>е</w:t>
      </w:r>
      <w:r w:rsidRPr="00D80960">
        <w:rPr>
          <w:rFonts w:ascii="Times New Roman" w:hAnsi="Times New Roman"/>
          <w:sz w:val="24"/>
          <w:szCs w:val="24"/>
        </w:rPr>
        <w:t>ния выявленных типичных ошибочных ответов считаем сокращение часов на изучение биологии при почти полном сохранении с</w:t>
      </w:r>
      <w:r w:rsidRPr="00D80960">
        <w:rPr>
          <w:rFonts w:ascii="Times New Roman" w:hAnsi="Times New Roman"/>
          <w:sz w:val="24"/>
          <w:szCs w:val="24"/>
        </w:rPr>
        <w:t>о</w:t>
      </w:r>
      <w:r w:rsidRPr="00D80960">
        <w:rPr>
          <w:rFonts w:ascii="Times New Roman" w:hAnsi="Times New Roman"/>
          <w:sz w:val="24"/>
          <w:szCs w:val="24"/>
        </w:rPr>
        <w:t xml:space="preserve">держания предметной области. В данных условиях затруднительно освоить основные понятия и содержание науки биологии. Ещё сложнее развивать </w:t>
      </w:r>
      <w:proofErr w:type="spellStart"/>
      <w:r w:rsidRPr="00D80960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D80960">
        <w:rPr>
          <w:rFonts w:ascii="Times New Roman" w:hAnsi="Times New Roman"/>
          <w:sz w:val="24"/>
          <w:szCs w:val="24"/>
        </w:rPr>
        <w:t xml:space="preserve"> умения и универсальные учебные действия, без соответствующего уровня развития которых нево</w:t>
      </w:r>
      <w:r w:rsidRPr="00D80960">
        <w:rPr>
          <w:rFonts w:ascii="Times New Roman" w:hAnsi="Times New Roman"/>
          <w:sz w:val="24"/>
          <w:szCs w:val="24"/>
        </w:rPr>
        <w:t>з</w:t>
      </w:r>
      <w:r w:rsidRPr="00D80960">
        <w:rPr>
          <w:rFonts w:ascii="Times New Roman" w:hAnsi="Times New Roman"/>
          <w:sz w:val="24"/>
          <w:szCs w:val="24"/>
        </w:rPr>
        <w:t>можно познание окружающей действ</w:t>
      </w:r>
      <w:r w:rsidRPr="00D80960">
        <w:rPr>
          <w:rFonts w:ascii="Times New Roman" w:hAnsi="Times New Roman"/>
          <w:sz w:val="24"/>
          <w:szCs w:val="24"/>
        </w:rPr>
        <w:t>и</w:t>
      </w:r>
      <w:r w:rsidRPr="00D80960">
        <w:rPr>
          <w:rFonts w:ascii="Times New Roman" w:hAnsi="Times New Roman"/>
          <w:sz w:val="24"/>
          <w:szCs w:val="24"/>
        </w:rPr>
        <w:t xml:space="preserve">тельности и формирование </w:t>
      </w:r>
      <w:proofErr w:type="gramStart"/>
      <w:r w:rsidRPr="00D80960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D80960">
        <w:rPr>
          <w:rFonts w:ascii="Times New Roman" w:hAnsi="Times New Roman"/>
          <w:sz w:val="24"/>
          <w:szCs w:val="24"/>
        </w:rPr>
        <w:t xml:space="preserve"> картины мира. </w:t>
      </w:r>
    </w:p>
    <w:p w:rsidR="00213B85" w:rsidRPr="00D80960" w:rsidRDefault="00213B85" w:rsidP="004878BC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960">
        <w:rPr>
          <w:rFonts w:ascii="Times New Roman" w:hAnsi="Times New Roman"/>
          <w:sz w:val="24"/>
          <w:szCs w:val="24"/>
        </w:rPr>
        <w:t>Наиболее сложными для выпускников основной школы стали вопросы систематики, высшей нервной деятельности, жизнедеятельн</w:t>
      </w:r>
      <w:r w:rsidRPr="00D80960">
        <w:rPr>
          <w:rFonts w:ascii="Times New Roman" w:hAnsi="Times New Roman"/>
          <w:sz w:val="24"/>
          <w:szCs w:val="24"/>
        </w:rPr>
        <w:t>о</w:t>
      </w:r>
      <w:r w:rsidRPr="00D80960">
        <w:rPr>
          <w:rFonts w:ascii="Times New Roman" w:hAnsi="Times New Roman"/>
          <w:sz w:val="24"/>
          <w:szCs w:val="24"/>
        </w:rPr>
        <w:t xml:space="preserve">сти органов и систем органов человека.  </w:t>
      </w:r>
      <w:r w:rsidR="001C3CBC" w:rsidRPr="00D80960">
        <w:rPr>
          <w:rFonts w:ascii="Times New Roman" w:hAnsi="Times New Roman"/>
          <w:sz w:val="24"/>
          <w:szCs w:val="24"/>
        </w:rPr>
        <w:t xml:space="preserve">Наиболее слабо выполнены задания </w:t>
      </w:r>
      <w:r w:rsidR="00D233CE" w:rsidRPr="00D80960">
        <w:rPr>
          <w:rFonts w:ascii="Times New Roman" w:hAnsi="Times New Roman"/>
          <w:sz w:val="24"/>
          <w:szCs w:val="24"/>
        </w:rPr>
        <w:t>12 (кровообр</w:t>
      </w:r>
      <w:r w:rsidR="00D233CE" w:rsidRPr="00D80960">
        <w:rPr>
          <w:rFonts w:ascii="Times New Roman" w:hAnsi="Times New Roman"/>
          <w:sz w:val="24"/>
          <w:szCs w:val="24"/>
        </w:rPr>
        <w:t>а</w:t>
      </w:r>
      <w:r w:rsidR="00D233CE" w:rsidRPr="00D80960">
        <w:rPr>
          <w:rFonts w:ascii="Times New Roman" w:hAnsi="Times New Roman"/>
          <w:sz w:val="24"/>
          <w:szCs w:val="24"/>
        </w:rPr>
        <w:t>щение) и 15 (органы чувств).</w:t>
      </w:r>
    </w:p>
    <w:p w:rsidR="001C3CBC" w:rsidRPr="00D80960" w:rsidRDefault="006C4225" w:rsidP="004878BC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960">
        <w:rPr>
          <w:rFonts w:ascii="Times New Roman" w:hAnsi="Times New Roman"/>
          <w:sz w:val="24"/>
          <w:szCs w:val="24"/>
        </w:rPr>
        <w:t>На достаточном уровне</w:t>
      </w:r>
      <w:r w:rsidR="001C3CBC" w:rsidRPr="00D80960">
        <w:rPr>
          <w:rFonts w:ascii="Times New Roman" w:hAnsi="Times New Roman"/>
          <w:sz w:val="24"/>
          <w:szCs w:val="24"/>
        </w:rPr>
        <w:t xml:space="preserve"> сформированы знания </w:t>
      </w:r>
      <w:r w:rsidR="00D233CE" w:rsidRPr="00D80960">
        <w:rPr>
          <w:rFonts w:ascii="Times New Roman" w:hAnsi="Times New Roman"/>
          <w:sz w:val="24"/>
          <w:szCs w:val="24"/>
        </w:rPr>
        <w:t xml:space="preserve">о методах изучения биологии (задание 1), </w:t>
      </w:r>
      <w:r w:rsidR="00D233CE" w:rsidRPr="00D80960">
        <w:rPr>
          <w:rFonts w:ascii="Times New Roman" w:hAnsi="Times New Roman"/>
          <w:color w:val="000000"/>
          <w:sz w:val="24"/>
          <w:szCs w:val="24"/>
        </w:rPr>
        <w:t>заболеваниях органов дыхания и методов диагностики (задание 17), умения интерпретировать результаты научных исследований, представленные в графической форме (зад</w:t>
      </w:r>
      <w:r w:rsidR="00D233CE" w:rsidRPr="00D80960">
        <w:rPr>
          <w:rFonts w:ascii="Times New Roman" w:hAnsi="Times New Roman"/>
          <w:color w:val="000000"/>
          <w:sz w:val="24"/>
          <w:szCs w:val="24"/>
        </w:rPr>
        <w:t>а</w:t>
      </w:r>
      <w:r w:rsidR="00D233CE" w:rsidRPr="00D80960">
        <w:rPr>
          <w:rFonts w:ascii="Times New Roman" w:hAnsi="Times New Roman"/>
          <w:color w:val="000000"/>
          <w:sz w:val="24"/>
          <w:szCs w:val="24"/>
        </w:rPr>
        <w:t xml:space="preserve">ние 20), </w:t>
      </w:r>
      <w:r w:rsidRPr="00D80960">
        <w:rPr>
          <w:rFonts w:ascii="Times New Roman" w:hAnsi="Times New Roman"/>
          <w:color w:val="000000"/>
          <w:sz w:val="24"/>
          <w:szCs w:val="24"/>
        </w:rPr>
        <w:t>умение определять структуру объекта, выделять значимые функциональные связи и отношения между частями целого (зад</w:t>
      </w:r>
      <w:r w:rsidRPr="00D80960">
        <w:rPr>
          <w:rFonts w:ascii="Times New Roman" w:hAnsi="Times New Roman"/>
          <w:color w:val="000000"/>
          <w:sz w:val="24"/>
          <w:szCs w:val="24"/>
        </w:rPr>
        <w:t>а</w:t>
      </w:r>
      <w:r w:rsidRPr="00D80960">
        <w:rPr>
          <w:rFonts w:ascii="Times New Roman" w:hAnsi="Times New Roman"/>
          <w:color w:val="000000"/>
          <w:sz w:val="24"/>
          <w:szCs w:val="24"/>
        </w:rPr>
        <w:t>ние 21), умение проводить множественный выбор (з</w:t>
      </w:r>
      <w:r w:rsidRPr="00D80960">
        <w:rPr>
          <w:rFonts w:ascii="Times New Roman" w:hAnsi="Times New Roman"/>
          <w:color w:val="000000"/>
          <w:sz w:val="24"/>
          <w:szCs w:val="24"/>
        </w:rPr>
        <w:t>а</w:t>
      </w:r>
      <w:r w:rsidRPr="00D80960">
        <w:rPr>
          <w:rFonts w:ascii="Times New Roman" w:hAnsi="Times New Roman"/>
          <w:color w:val="000000"/>
          <w:sz w:val="24"/>
          <w:szCs w:val="24"/>
        </w:rPr>
        <w:t>дание 24)</w:t>
      </w:r>
      <w:r w:rsidR="00D233CE" w:rsidRPr="00D8096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13B85" w:rsidRPr="00D80960" w:rsidRDefault="00213B85" w:rsidP="004878B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960">
        <w:rPr>
          <w:rFonts w:ascii="Times New Roman" w:hAnsi="Times New Roman"/>
          <w:sz w:val="24"/>
          <w:szCs w:val="24"/>
        </w:rPr>
        <w:t>Самыми трудными для ответа вопросы части 1 оказались 22 (задание на умение оценивать правильность биологических суждений),  27 (умение включать в биологический те</w:t>
      </w:r>
      <w:proofErr w:type="gramStart"/>
      <w:r w:rsidRPr="00D80960">
        <w:rPr>
          <w:rFonts w:ascii="Times New Roman" w:hAnsi="Times New Roman"/>
          <w:sz w:val="24"/>
          <w:szCs w:val="24"/>
        </w:rPr>
        <w:t>кст пр</w:t>
      </w:r>
      <w:proofErr w:type="gramEnd"/>
      <w:r w:rsidRPr="00D80960">
        <w:rPr>
          <w:rFonts w:ascii="Times New Roman" w:hAnsi="Times New Roman"/>
          <w:sz w:val="24"/>
          <w:szCs w:val="24"/>
        </w:rPr>
        <w:t>опущенные термины и понятия из числа предложенных). Задани</w:t>
      </w:r>
      <w:r w:rsidR="001C3CBC" w:rsidRPr="00D80960">
        <w:rPr>
          <w:rFonts w:ascii="Times New Roman" w:hAnsi="Times New Roman"/>
          <w:sz w:val="24"/>
          <w:szCs w:val="24"/>
        </w:rPr>
        <w:t>е</w:t>
      </w:r>
      <w:r w:rsidRPr="00D80960">
        <w:rPr>
          <w:rFonts w:ascii="Times New Roman" w:hAnsi="Times New Roman"/>
          <w:sz w:val="24"/>
          <w:szCs w:val="24"/>
        </w:rPr>
        <w:t xml:space="preserve"> 22 имеют базовый уровень сложности, а задние 27 - повышенный. </w:t>
      </w:r>
    </w:p>
    <w:p w:rsidR="00213B85" w:rsidRPr="00D80960" w:rsidRDefault="00213B85" w:rsidP="004878B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0960">
        <w:rPr>
          <w:rFonts w:ascii="Times New Roman" w:hAnsi="Times New Roman"/>
          <w:sz w:val="24"/>
          <w:szCs w:val="24"/>
        </w:rPr>
        <w:t>Из заданий части 2 (29-32) сложными для учащихся оказались все задания Процент нулевых ответов варьирует от 22 % (29 и 30 зад</w:t>
      </w:r>
      <w:r w:rsidRPr="00D80960">
        <w:rPr>
          <w:rFonts w:ascii="Times New Roman" w:hAnsi="Times New Roman"/>
          <w:sz w:val="24"/>
          <w:szCs w:val="24"/>
        </w:rPr>
        <w:t>а</w:t>
      </w:r>
      <w:r w:rsidRPr="00D80960">
        <w:rPr>
          <w:rFonts w:ascii="Times New Roman" w:hAnsi="Times New Roman"/>
          <w:sz w:val="24"/>
          <w:szCs w:val="24"/>
        </w:rPr>
        <w:t>ния) до 42% (31 задание) и 58 % (32 задание). Самый высокий процент учащихся, получивших максимальные баллы, характерен для 24 вопроса и составил 51 %.</w:t>
      </w:r>
    </w:p>
    <w:p w:rsidR="00F1670D" w:rsidRPr="00D80960" w:rsidRDefault="00F1670D" w:rsidP="004878BC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670D" w:rsidRPr="00D80960" w:rsidRDefault="00F1670D" w:rsidP="004878BC">
      <w:pPr>
        <w:ind w:firstLine="284"/>
        <w:jc w:val="both"/>
        <w:rPr>
          <w:color w:val="000000"/>
        </w:rPr>
      </w:pPr>
      <w:r w:rsidRPr="00D80960">
        <w:rPr>
          <w:color w:val="000000"/>
        </w:rPr>
        <w:t>Учителям биологии Псковской области можно рекомендовать:</w:t>
      </w:r>
    </w:p>
    <w:p w:rsidR="00F1670D" w:rsidRPr="00D80960" w:rsidRDefault="00F1670D" w:rsidP="004878BC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 xml:space="preserve">Пользоваться Кодификатором элементов </w:t>
      </w:r>
      <w:r w:rsidR="000C20EF" w:rsidRPr="00D80960">
        <w:rPr>
          <w:rFonts w:ascii="Times New Roman" w:hAnsi="Times New Roman"/>
          <w:color w:val="000000"/>
          <w:sz w:val="24"/>
          <w:szCs w:val="24"/>
        </w:rPr>
        <w:t>содержания и Спецификацией КИМ О</w:t>
      </w:r>
      <w:r w:rsidRPr="00D80960">
        <w:rPr>
          <w:rFonts w:ascii="Times New Roman" w:hAnsi="Times New Roman"/>
          <w:color w:val="000000"/>
          <w:sz w:val="24"/>
          <w:szCs w:val="24"/>
        </w:rPr>
        <w:t>ГЭ – 2020 при планировании и проведении занятий, контрольно-оценочных процедур.</w:t>
      </w:r>
    </w:p>
    <w:p w:rsidR="00F1670D" w:rsidRPr="00D80960" w:rsidRDefault="00F1670D" w:rsidP="004878BC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 xml:space="preserve">Переходить на преподавание биологии по линейным курсам и выбирать соответствующие УМК, поскольку в данных УМК отведено существенно большее количество часов на изучение систематики. </w:t>
      </w:r>
    </w:p>
    <w:p w:rsidR="00F1670D" w:rsidRPr="00D80960" w:rsidRDefault="00F1670D" w:rsidP="004878BC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Необходимо включать в работу школьных и муниципальных методических объединений вопросы, связанные с методикой и практ</w:t>
      </w:r>
      <w:r w:rsidRPr="00D80960">
        <w:rPr>
          <w:rFonts w:ascii="Times New Roman" w:hAnsi="Times New Roman"/>
          <w:color w:val="000000"/>
          <w:sz w:val="24"/>
          <w:szCs w:val="24"/>
        </w:rPr>
        <w:t>и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кой развития универсальных учебных действий. </w:t>
      </w:r>
    </w:p>
    <w:p w:rsidR="00F1670D" w:rsidRPr="00D80960" w:rsidRDefault="00F1670D" w:rsidP="004878BC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Особое внимание уделять формированию понятийного аппарата и тезауруса школьников, грамотному примен</w:t>
      </w:r>
      <w:r w:rsidRPr="00D80960">
        <w:rPr>
          <w:rFonts w:ascii="Times New Roman" w:hAnsi="Times New Roman"/>
          <w:color w:val="000000"/>
          <w:sz w:val="24"/>
          <w:szCs w:val="24"/>
        </w:rPr>
        <w:t>е</w:t>
      </w:r>
      <w:r w:rsidRPr="00D80960">
        <w:rPr>
          <w:rFonts w:ascii="Times New Roman" w:hAnsi="Times New Roman"/>
          <w:color w:val="000000"/>
          <w:sz w:val="24"/>
          <w:szCs w:val="24"/>
        </w:rPr>
        <w:t>нию языка биологии.</w:t>
      </w:r>
    </w:p>
    <w:p w:rsidR="00F1670D" w:rsidRPr="00D80960" w:rsidRDefault="00F1670D" w:rsidP="004878BC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Расширять методический арсенал по применению технологии смыслового чтения, исследовательской деятельн</w:t>
      </w:r>
      <w:r w:rsidRPr="00D80960">
        <w:rPr>
          <w:rFonts w:ascii="Times New Roman" w:hAnsi="Times New Roman"/>
          <w:color w:val="000000"/>
          <w:sz w:val="24"/>
          <w:szCs w:val="24"/>
        </w:rPr>
        <w:t>о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сти. </w:t>
      </w:r>
    </w:p>
    <w:p w:rsidR="00F1670D" w:rsidRPr="00D80960" w:rsidRDefault="00F1670D" w:rsidP="004878BC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Шире использовать потенциал внеурочной деятельности по биологии для формирования универсальных учебных действий и прим</w:t>
      </w:r>
      <w:r w:rsidRPr="00D80960">
        <w:rPr>
          <w:rFonts w:ascii="Times New Roman" w:hAnsi="Times New Roman"/>
          <w:color w:val="000000"/>
          <w:sz w:val="24"/>
          <w:szCs w:val="24"/>
        </w:rPr>
        <w:t>е</w:t>
      </w:r>
      <w:r w:rsidRPr="00D80960">
        <w:rPr>
          <w:rFonts w:ascii="Times New Roman" w:hAnsi="Times New Roman"/>
          <w:color w:val="000000"/>
          <w:sz w:val="24"/>
          <w:szCs w:val="24"/>
        </w:rPr>
        <w:t>нения методов научного познания в решении практических задач.</w:t>
      </w:r>
    </w:p>
    <w:p w:rsidR="00F1670D" w:rsidRPr="00D80960" w:rsidRDefault="00F1670D" w:rsidP="004878BC">
      <w:pPr>
        <w:ind w:left="360" w:firstLine="348"/>
        <w:jc w:val="both"/>
      </w:pPr>
      <w:r w:rsidRPr="00D80960">
        <w:t xml:space="preserve">Администрации общеобразовательных организаций необходимо рассмотреть возможность сохранения изучения биологии в объеме 2 часа в неделю во всех классах основной школы. </w:t>
      </w:r>
    </w:p>
    <w:p w:rsidR="00F1670D" w:rsidRPr="00D80960" w:rsidRDefault="00F1670D" w:rsidP="004878BC">
      <w:pPr>
        <w:jc w:val="both"/>
      </w:pPr>
    </w:p>
    <w:p w:rsidR="005060D9" w:rsidRPr="00D80960" w:rsidRDefault="00661C2E" w:rsidP="004878BC">
      <w:pPr>
        <w:pStyle w:val="1"/>
        <w:spacing w:before="24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096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2.</w:t>
      </w:r>
      <w:r w:rsidR="00DE0D61" w:rsidRPr="00D80960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5060D9" w:rsidRPr="00D80960">
        <w:rPr>
          <w:rFonts w:ascii="Times New Roman" w:eastAsia="Times New Roman" w:hAnsi="Times New Roman" w:cs="Times New Roman"/>
          <w:color w:val="auto"/>
          <w:sz w:val="24"/>
          <w:szCs w:val="24"/>
        </w:rPr>
        <w:t>. РЕКОМЕНДАЦИИ</w:t>
      </w:r>
    </w:p>
    <w:p w:rsidR="00AF50BA" w:rsidRPr="00D80960" w:rsidRDefault="00AF50BA" w:rsidP="004878BC">
      <w:pPr>
        <w:ind w:firstLine="539"/>
        <w:jc w:val="both"/>
      </w:pPr>
    </w:p>
    <w:p w:rsidR="00F1670D" w:rsidRPr="00D80960" w:rsidRDefault="00F1670D" w:rsidP="004878BC">
      <w:pPr>
        <w:autoSpaceDE w:val="0"/>
        <w:autoSpaceDN w:val="0"/>
        <w:adjustRightInd w:val="0"/>
        <w:ind w:firstLine="708"/>
        <w:jc w:val="both"/>
      </w:pPr>
      <w:r w:rsidRPr="00D80960">
        <w:t xml:space="preserve">Для  более эффективной подготовки к </w:t>
      </w:r>
      <w:r w:rsidR="00CF2C92" w:rsidRPr="00D80960">
        <w:t>О</w:t>
      </w:r>
      <w:r w:rsidRPr="00D80960">
        <w:t>ГЭ по биологии использовать больше разнообразных примеров из ранее пройденных разд</w:t>
      </w:r>
      <w:r w:rsidRPr="00D80960">
        <w:t>е</w:t>
      </w:r>
      <w:r w:rsidRPr="00D80960">
        <w:t>лов; рекомендовать учащимся обращаться к учебникам и учебным пособиям по курсам, изучаемым ранее, с целью актуализации ранее из</w:t>
      </w:r>
      <w:r w:rsidRPr="00D80960">
        <w:t>у</w:t>
      </w:r>
      <w:r w:rsidRPr="00D80960">
        <w:t>ченных материалов.</w:t>
      </w:r>
    </w:p>
    <w:p w:rsidR="00F1670D" w:rsidRPr="00D80960" w:rsidRDefault="00F1670D" w:rsidP="004878BC">
      <w:pPr>
        <w:autoSpaceDE w:val="0"/>
        <w:autoSpaceDN w:val="0"/>
        <w:adjustRightInd w:val="0"/>
        <w:ind w:firstLine="360"/>
        <w:jc w:val="both"/>
      </w:pPr>
      <w:r w:rsidRPr="00D80960">
        <w:t xml:space="preserve">- Учитывая </w:t>
      </w:r>
      <w:r w:rsidR="002D5202" w:rsidRPr="00D80960">
        <w:t>с</w:t>
      </w:r>
      <w:r w:rsidRPr="00D80960">
        <w:t>ложность ряда разделов (нервная и гуморальная регуляция, эволюция, метаболизм клетки</w:t>
      </w:r>
      <w:r w:rsidR="002D5202" w:rsidRPr="00D80960">
        <w:t>, систематика и др.</w:t>
      </w:r>
      <w:r w:rsidRPr="00D80960">
        <w:t xml:space="preserve">), включать эти разделы в программы </w:t>
      </w:r>
      <w:r w:rsidR="002D5202" w:rsidRPr="00D80960">
        <w:t>внеурочной деятельности</w:t>
      </w:r>
      <w:r w:rsidRPr="00D80960">
        <w:t>.</w:t>
      </w:r>
    </w:p>
    <w:p w:rsidR="00F1670D" w:rsidRPr="00D80960" w:rsidRDefault="00F1670D" w:rsidP="004878BC">
      <w:pPr>
        <w:autoSpaceDE w:val="0"/>
        <w:autoSpaceDN w:val="0"/>
        <w:adjustRightInd w:val="0"/>
        <w:ind w:firstLine="360"/>
        <w:jc w:val="both"/>
      </w:pPr>
      <w:r w:rsidRPr="00D80960">
        <w:t>Для  более эффективного повышения квалификации учителей биологии:</w:t>
      </w:r>
    </w:p>
    <w:p w:rsidR="002D5202" w:rsidRPr="00D80960" w:rsidRDefault="00F1670D" w:rsidP="004878BC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Продолжить работу по повышению  квалификации  учителей биологии для повышения педагогической, методич</w:t>
      </w:r>
      <w:r w:rsidRPr="00D80960">
        <w:rPr>
          <w:rFonts w:ascii="Times New Roman" w:hAnsi="Times New Roman"/>
          <w:color w:val="000000"/>
          <w:sz w:val="24"/>
          <w:szCs w:val="24"/>
        </w:rPr>
        <w:t>е</w:t>
      </w:r>
      <w:r w:rsidRPr="00D80960">
        <w:rPr>
          <w:rFonts w:ascii="Times New Roman" w:hAnsi="Times New Roman"/>
          <w:color w:val="000000"/>
          <w:sz w:val="24"/>
          <w:szCs w:val="24"/>
        </w:rPr>
        <w:t>ской и психолого-педагогической компетенций.</w:t>
      </w:r>
    </w:p>
    <w:p w:rsidR="002D5202" w:rsidRPr="00D80960" w:rsidRDefault="00F1670D" w:rsidP="004878BC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Выявлять и распространять наиболее интересный и продуктивный опыт учителей, выпускники которых показали высокие  результ</w:t>
      </w:r>
      <w:r w:rsidRPr="00D80960">
        <w:rPr>
          <w:rFonts w:ascii="Times New Roman" w:hAnsi="Times New Roman"/>
          <w:color w:val="000000"/>
          <w:sz w:val="24"/>
          <w:szCs w:val="24"/>
        </w:rPr>
        <w:t>а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ты </w:t>
      </w:r>
      <w:r w:rsidR="002D5202" w:rsidRPr="00D80960">
        <w:rPr>
          <w:rFonts w:ascii="Times New Roman" w:hAnsi="Times New Roman"/>
          <w:color w:val="000000"/>
          <w:sz w:val="24"/>
          <w:szCs w:val="24"/>
        </w:rPr>
        <w:t>О</w:t>
      </w:r>
      <w:r w:rsidRPr="00D80960">
        <w:rPr>
          <w:rFonts w:ascii="Times New Roman" w:hAnsi="Times New Roman"/>
          <w:color w:val="000000"/>
          <w:sz w:val="24"/>
          <w:szCs w:val="24"/>
        </w:rPr>
        <w:t xml:space="preserve">ГЭ через информационную систему “Библиотека успешных практик”  </w:t>
      </w:r>
      <w:hyperlink r:id="rId8" w:history="1">
        <w:r w:rsidR="002D5202" w:rsidRPr="00D80960">
          <w:rPr>
            <w:rStyle w:val="afa"/>
            <w:rFonts w:ascii="Times New Roman" w:hAnsi="Times New Roman"/>
            <w:sz w:val="24"/>
            <w:szCs w:val="24"/>
          </w:rPr>
          <w:t>http://pedagog.pskovedu.ru</w:t>
        </w:r>
      </w:hyperlink>
      <w:r w:rsidRPr="00D80960">
        <w:rPr>
          <w:rFonts w:ascii="Times New Roman" w:hAnsi="Times New Roman"/>
          <w:color w:val="000000"/>
          <w:sz w:val="24"/>
          <w:szCs w:val="24"/>
        </w:rPr>
        <w:t>.</w:t>
      </w:r>
    </w:p>
    <w:p w:rsidR="002D5202" w:rsidRPr="00D80960" w:rsidRDefault="00F1670D" w:rsidP="004878BC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На методических объединениях учителей-предметников необходимо обсудить теоретические аспекты и методику изучения следу</w:t>
      </w:r>
      <w:r w:rsidRPr="00D80960">
        <w:rPr>
          <w:rFonts w:ascii="Times New Roman" w:hAnsi="Times New Roman"/>
          <w:color w:val="000000"/>
          <w:sz w:val="24"/>
          <w:szCs w:val="24"/>
        </w:rPr>
        <w:t>ю</w:t>
      </w:r>
      <w:r w:rsidRPr="00D80960">
        <w:rPr>
          <w:rFonts w:ascii="Times New Roman" w:hAnsi="Times New Roman"/>
          <w:color w:val="000000"/>
          <w:sz w:val="24"/>
          <w:szCs w:val="24"/>
        </w:rPr>
        <w:t>щих вопросов:</w:t>
      </w:r>
    </w:p>
    <w:p w:rsidR="002D5202" w:rsidRPr="00D80960" w:rsidRDefault="002D5202" w:rsidP="004878BC">
      <w:pPr>
        <w:pStyle w:val="a3"/>
        <w:numPr>
          <w:ilvl w:val="1"/>
          <w:numId w:val="3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Диагностика и о</w:t>
      </w:r>
      <w:r w:rsidR="00F1670D" w:rsidRPr="00D80960">
        <w:rPr>
          <w:rFonts w:ascii="Times New Roman" w:hAnsi="Times New Roman"/>
          <w:color w:val="000000"/>
          <w:sz w:val="24"/>
          <w:szCs w:val="24"/>
        </w:rPr>
        <w:t>ценка качества образовательных достижений учащихся.</w:t>
      </w:r>
    </w:p>
    <w:p w:rsidR="002D5202" w:rsidRPr="00D80960" w:rsidRDefault="002D5202" w:rsidP="004878BC">
      <w:pPr>
        <w:pStyle w:val="a3"/>
        <w:numPr>
          <w:ilvl w:val="1"/>
          <w:numId w:val="3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Методические приёмы</w:t>
      </w:r>
      <w:r w:rsidR="00F1670D" w:rsidRPr="00D80960">
        <w:rPr>
          <w:rFonts w:ascii="Times New Roman" w:hAnsi="Times New Roman"/>
          <w:color w:val="000000"/>
          <w:sz w:val="24"/>
          <w:szCs w:val="24"/>
        </w:rPr>
        <w:t xml:space="preserve"> смыслового чтения.</w:t>
      </w:r>
    </w:p>
    <w:p w:rsidR="00F1670D" w:rsidRPr="00D80960" w:rsidRDefault="00F1670D" w:rsidP="004878BC">
      <w:pPr>
        <w:pStyle w:val="a3"/>
        <w:numPr>
          <w:ilvl w:val="1"/>
          <w:numId w:val="3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>Методические и дидактические аспекты урочного занятия исследовательского характера.</w:t>
      </w:r>
    </w:p>
    <w:p w:rsidR="00150C4C" w:rsidRPr="00D80960" w:rsidRDefault="00150C4C" w:rsidP="00150C4C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960">
        <w:rPr>
          <w:rFonts w:ascii="Times New Roman" w:hAnsi="Times New Roman"/>
          <w:color w:val="000000"/>
          <w:sz w:val="24"/>
          <w:szCs w:val="24"/>
        </w:rPr>
        <w:t xml:space="preserve">Рекомендовать повышение на курсах «Развитие универсальных учебных действий на уроке биологии», 24 часа и «Трудные вопросы биологии», 24 часа учителям биологии следующих муниципальных образований: Островский, </w:t>
      </w:r>
      <w:proofErr w:type="spellStart"/>
      <w:r w:rsidRPr="00D80960">
        <w:rPr>
          <w:rFonts w:ascii="Times New Roman" w:hAnsi="Times New Roman"/>
          <w:color w:val="000000"/>
          <w:sz w:val="24"/>
          <w:szCs w:val="24"/>
        </w:rPr>
        <w:t>Пустошкинский</w:t>
      </w:r>
      <w:proofErr w:type="spellEnd"/>
      <w:r w:rsidRPr="00D80960">
        <w:rPr>
          <w:rFonts w:ascii="Times New Roman" w:hAnsi="Times New Roman"/>
          <w:color w:val="000000"/>
          <w:sz w:val="24"/>
          <w:szCs w:val="24"/>
        </w:rPr>
        <w:t xml:space="preserve">, Великолукский и </w:t>
      </w:r>
      <w:proofErr w:type="spellStart"/>
      <w:r w:rsidRPr="00D80960">
        <w:rPr>
          <w:rFonts w:ascii="Times New Roman" w:hAnsi="Times New Roman"/>
          <w:color w:val="000000"/>
          <w:sz w:val="24"/>
          <w:szCs w:val="24"/>
        </w:rPr>
        <w:t>Дновский</w:t>
      </w:r>
      <w:proofErr w:type="spellEnd"/>
      <w:r w:rsidRPr="00D80960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954"/>
        <w:gridCol w:w="4252"/>
      </w:tblGrid>
      <w:tr w:rsidR="00B0385B" w:rsidRPr="00B0385B" w:rsidTr="00B46A78">
        <w:tc>
          <w:tcPr>
            <w:tcW w:w="4111" w:type="dxa"/>
            <w:shd w:val="clear" w:color="auto" w:fill="auto"/>
          </w:tcPr>
          <w:p w:rsidR="00B0385B" w:rsidRPr="00B0385B" w:rsidRDefault="00B0385B" w:rsidP="00B0385B">
            <w:pPr>
              <w:rPr>
                <w:rFonts w:eastAsia="Calibri"/>
              </w:rPr>
            </w:pPr>
            <w:r w:rsidRPr="00B0385B">
              <w:rPr>
                <w:rFonts w:eastAsia="Calibri"/>
              </w:rPr>
              <w:t>Ответственный специалист, выпо</w:t>
            </w:r>
            <w:r w:rsidRPr="00B0385B">
              <w:rPr>
                <w:rFonts w:eastAsia="Calibri"/>
              </w:rPr>
              <w:t>л</w:t>
            </w:r>
            <w:r w:rsidRPr="00B0385B">
              <w:rPr>
                <w:rFonts w:eastAsia="Calibri"/>
              </w:rPr>
              <w:t>нявший анализ результатов ОГЭ по биологии</w:t>
            </w:r>
          </w:p>
        </w:tc>
        <w:tc>
          <w:tcPr>
            <w:tcW w:w="5954" w:type="dxa"/>
            <w:shd w:val="clear" w:color="auto" w:fill="auto"/>
          </w:tcPr>
          <w:p w:rsidR="00B0385B" w:rsidRPr="00B0385B" w:rsidRDefault="00B0385B" w:rsidP="00B0385B">
            <w:r w:rsidRPr="00B0385B">
              <w:t>Петрова Оксана Геннадьевна</w:t>
            </w:r>
          </w:p>
          <w:p w:rsidR="00B0385B" w:rsidRPr="00B0385B" w:rsidRDefault="00B0385B" w:rsidP="00B0385B"/>
          <w:p w:rsidR="00B0385B" w:rsidRDefault="00B0385B" w:rsidP="00B0385B">
            <w:r w:rsidRPr="00B0385B">
              <w:t>проректор по информатизации образования и проек</w:t>
            </w:r>
            <w:r w:rsidRPr="00B0385B">
              <w:t>т</w:t>
            </w:r>
            <w:r w:rsidRPr="00B0385B">
              <w:t>ной деятельности, доцент центра инновационных обр</w:t>
            </w:r>
            <w:r w:rsidRPr="00B0385B">
              <w:t>а</w:t>
            </w:r>
            <w:r w:rsidRPr="00B0385B">
              <w:t>зовательных технологий</w:t>
            </w:r>
          </w:p>
          <w:p w:rsidR="00547DBD" w:rsidRPr="00B0385B" w:rsidRDefault="00547DBD" w:rsidP="00B0385B">
            <w:r>
              <w:t>ПОИПКРО</w:t>
            </w:r>
          </w:p>
          <w:p w:rsidR="00B0385B" w:rsidRPr="00B0385B" w:rsidRDefault="00B0385B" w:rsidP="00B46A78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B0385B" w:rsidRPr="00B0385B" w:rsidRDefault="00B0385B" w:rsidP="00B0385B">
            <w:pPr>
              <w:rPr>
                <w:rFonts w:eastAsia="Calibri"/>
              </w:rPr>
            </w:pPr>
            <w:proofErr w:type="gramStart"/>
            <w:r w:rsidRPr="00B0385B">
              <w:rPr>
                <w:rFonts w:eastAsia="Calibri"/>
              </w:rPr>
              <w:t xml:space="preserve">Председатель региональной ПК ОГЭ по </w:t>
            </w:r>
            <w:r w:rsidRPr="00B0385B">
              <w:t>биологии</w:t>
            </w:r>
            <w:proofErr w:type="gramEnd"/>
          </w:p>
        </w:tc>
      </w:tr>
    </w:tbl>
    <w:p w:rsidR="00F1670D" w:rsidRPr="00903AC5" w:rsidRDefault="00F1670D" w:rsidP="004878BC">
      <w:pPr>
        <w:ind w:firstLine="539"/>
        <w:jc w:val="both"/>
        <w:rPr>
          <w:sz w:val="6"/>
          <w:szCs w:val="28"/>
        </w:rPr>
      </w:pPr>
    </w:p>
    <w:sectPr w:rsidR="00F1670D" w:rsidRPr="00903AC5" w:rsidSect="003D70C5">
      <w:headerReference w:type="default" r:id="rId9"/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E4" w:rsidRDefault="00FF27E4" w:rsidP="005060D9">
      <w:r>
        <w:separator/>
      </w:r>
    </w:p>
  </w:endnote>
  <w:endnote w:type="continuationSeparator" w:id="0">
    <w:p w:rsidR="00FF27E4" w:rsidRDefault="00FF27E4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E4" w:rsidRDefault="00FF27E4" w:rsidP="005060D9">
      <w:r>
        <w:separator/>
      </w:r>
    </w:p>
  </w:footnote>
  <w:footnote w:type="continuationSeparator" w:id="0">
    <w:p w:rsidR="00FF27E4" w:rsidRDefault="00FF27E4" w:rsidP="005060D9">
      <w:r>
        <w:continuationSeparator/>
      </w:r>
    </w:p>
  </w:footnote>
  <w:footnote w:id="1">
    <w:p w:rsidR="00B46A78" w:rsidRDefault="00B46A78" w:rsidP="003D70C5">
      <w:pPr>
        <w:pStyle w:val="FootnoteText1"/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B46A78" w:rsidRDefault="00B46A78" w:rsidP="003D70C5">
      <w:pPr>
        <w:pStyle w:val="FootnoteText1"/>
      </w:pPr>
      <w:r>
        <w:rPr>
          <w:rStyle w:val="afc"/>
        </w:rPr>
        <w:footnoteRef/>
      </w:r>
      <w:r>
        <w:t xml:space="preserve"> 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:rsidR="00B46A78" w:rsidRDefault="00B46A78" w:rsidP="003D70C5">
      <w:pPr>
        <w:pStyle w:val="FootnoteText1"/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доля обучающихся от общего числа участников по предмету.</w:t>
      </w:r>
    </w:p>
  </w:footnote>
  <w:footnote w:id="4">
    <w:p w:rsidR="00B46A78" w:rsidRDefault="00B46A78" w:rsidP="003D70C5">
      <w:pPr>
        <w:pStyle w:val="FootnoteText1"/>
      </w:pPr>
      <w:r w:rsidRPr="009E75B5">
        <w:rPr>
          <w:rStyle w:val="afc"/>
          <w:rFonts w:ascii="Times New Roman" w:hAnsi="Times New Roman"/>
        </w:rPr>
        <w:footnoteRef/>
      </w:r>
      <w:r w:rsidRPr="009E75B5">
        <w:rPr>
          <w:rFonts w:ascii="Times New Roman" w:hAnsi="Times New Roman"/>
        </w:rPr>
        <w:t xml:space="preserve"> </w:t>
      </w:r>
      <w:r w:rsidRPr="009E75B5">
        <w:rPr>
          <w:rFonts w:ascii="Times New Roman" w:hAnsi="Times New Roman"/>
          <w:w w:val="105"/>
        </w:rPr>
        <w:t xml:space="preserve">Уровни сложности заданий: Б – базовый, </w:t>
      </w:r>
      <w:proofErr w:type="gramStart"/>
      <w:r w:rsidRPr="009E75B5">
        <w:rPr>
          <w:rFonts w:ascii="Times New Roman" w:hAnsi="Times New Roman"/>
          <w:w w:val="105"/>
        </w:rPr>
        <w:t>П</w:t>
      </w:r>
      <w:proofErr w:type="gramEnd"/>
      <w:r w:rsidRPr="009E75B5">
        <w:rPr>
          <w:rFonts w:ascii="Times New Roman" w:hAnsi="Times New Roman"/>
          <w:w w:val="105"/>
        </w:rPr>
        <w:t xml:space="preserve"> – повышенный, В – высокий. </w:t>
      </w:r>
    </w:p>
  </w:footnote>
  <w:footnote w:id="5">
    <w:p w:rsidR="00B46A78" w:rsidRDefault="00B46A78" w:rsidP="003D70C5">
      <w:pPr>
        <w:pStyle w:val="FootnoteText1"/>
      </w:pPr>
      <w:r w:rsidRPr="009E75B5">
        <w:rPr>
          <w:rStyle w:val="afc"/>
          <w:rFonts w:ascii="Times New Roman" w:hAnsi="Times New Roman"/>
        </w:rPr>
        <w:footnoteRef/>
      </w:r>
      <w:r w:rsidRPr="009E75B5">
        <w:rPr>
          <w:rFonts w:ascii="Times New Roman" w:hAnsi="Times New Roman"/>
        </w:rPr>
        <w:t xml:space="preserve"> Для </w:t>
      </w:r>
      <w:proofErr w:type="spellStart"/>
      <w:r w:rsidRPr="009E75B5">
        <w:rPr>
          <w:rFonts w:ascii="Times New Roman" w:hAnsi="Times New Roman"/>
        </w:rPr>
        <w:t>политомических</w:t>
      </w:r>
      <w:proofErr w:type="spellEnd"/>
      <w:r w:rsidRPr="009E75B5">
        <w:rPr>
          <w:rFonts w:ascii="Times New Roman" w:hAnsi="Times New Roman"/>
        </w:rPr>
        <w:t xml:space="preserve"> заданий (максимальный первичный балл за выполнение которых превышает 1 балл), средний процент выполнения задания вычисляется </w:t>
      </w:r>
      <w:r>
        <w:rPr>
          <w:rFonts w:ascii="Times New Roman" w:hAnsi="Times New Roman"/>
        </w:rPr>
        <w:t xml:space="preserve">по </w:t>
      </w:r>
      <w:r w:rsidRPr="009E75B5">
        <w:rPr>
          <w:rFonts w:ascii="Times New Roman" w:hAnsi="Times New Roman"/>
        </w:rPr>
        <w:t>фо</w:t>
      </w:r>
      <w:r w:rsidRPr="009E75B5">
        <w:rPr>
          <w:rFonts w:ascii="Times New Roman" w:hAnsi="Times New Roman"/>
        </w:rPr>
        <w:t>р</w:t>
      </w:r>
      <w:r w:rsidRPr="009E75B5">
        <w:rPr>
          <w:rFonts w:ascii="Times New Roman" w:hAnsi="Times New Roman"/>
        </w:rPr>
        <w:t xml:space="preserve">муле </w:t>
      </w:r>
      <w:proofErr w:type="spellStart"/>
      <w:r w:rsidRPr="009E75B5">
        <w:rPr>
          <w:rFonts w:ascii="Times New Roman" w:hAnsi="Times New Roman"/>
        </w:rPr>
        <w:t>p</w:t>
      </w:r>
      <w:proofErr w:type="spellEnd"/>
      <w:r w:rsidRPr="00B50C5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.75pt;visibility:visible">
            <v:imagedata r:id="rId1" o:title="" gain="1.25"/>
          </v:shape>
        </w:pict>
      </w:r>
      <w:r w:rsidRPr="009E75B5">
        <w:rPr>
          <w:rFonts w:ascii="Times New Roman" w:hAnsi="Times New Roman"/>
          <w:vertAlign w:val="superscript"/>
        </w:rPr>
        <w:t>%</w:t>
      </w:r>
      <w:r w:rsidRPr="009E75B5">
        <w:rPr>
          <w:rFonts w:ascii="Times New Roman" w:hAnsi="Times New Roman"/>
        </w:rPr>
        <w:t xml:space="preserve">, где N – сумма первичных баллов, полученных всеми участниками группы за выполнение задания, </w:t>
      </w:r>
      <w:proofErr w:type="spellStart"/>
      <w:r w:rsidRPr="009E75B5">
        <w:rPr>
          <w:rFonts w:ascii="Times New Roman" w:hAnsi="Times New Roman"/>
        </w:rPr>
        <w:t>n</w:t>
      </w:r>
      <w:proofErr w:type="spellEnd"/>
      <w:r w:rsidRPr="009E75B5">
        <w:rPr>
          <w:rFonts w:ascii="Times New Roman" w:hAnsi="Times New Roman"/>
        </w:rPr>
        <w:t xml:space="preserve"> – количество участников в группе, </w:t>
      </w:r>
      <w:proofErr w:type="spellStart"/>
      <w:r w:rsidRPr="009E75B5">
        <w:rPr>
          <w:rFonts w:ascii="Times New Roman" w:hAnsi="Times New Roman"/>
        </w:rPr>
        <w:t>m</w:t>
      </w:r>
      <w:proofErr w:type="spellEnd"/>
      <w:r w:rsidRPr="009E75B5">
        <w:rPr>
          <w:rFonts w:ascii="Times New Roman" w:hAnsi="Times New Roman"/>
        </w:rPr>
        <w:t xml:space="preserve"> – макс</w:t>
      </w:r>
      <w:r w:rsidRPr="009E75B5">
        <w:rPr>
          <w:rFonts w:ascii="Times New Roman" w:hAnsi="Times New Roman"/>
        </w:rPr>
        <w:t>и</w:t>
      </w:r>
      <w:r w:rsidRPr="009E75B5">
        <w:rPr>
          <w:rFonts w:ascii="Times New Roman" w:hAnsi="Times New Roman"/>
        </w:rPr>
        <w:t>мальный первичный балл, который можно получить за выполнение задания.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607525"/>
      <w:docPartObj>
        <w:docPartGallery w:val="Page Numbers (Top of Page)"/>
        <w:docPartUnique/>
      </w:docPartObj>
    </w:sdtPr>
    <w:sdtContent>
      <w:p w:rsidR="00B46A78" w:rsidRDefault="00B46A78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4193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46A78" w:rsidRDefault="00B46A7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5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C37A32"/>
    <w:multiLevelType w:val="hybridMultilevel"/>
    <w:tmpl w:val="615EC4CC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4B913E7A"/>
    <w:multiLevelType w:val="hybridMultilevel"/>
    <w:tmpl w:val="A35699D6"/>
    <w:lvl w:ilvl="0" w:tplc="13B43BE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9E2DA1"/>
    <w:multiLevelType w:val="multilevel"/>
    <w:tmpl w:val="7EC832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533E37DA"/>
    <w:multiLevelType w:val="hybridMultilevel"/>
    <w:tmpl w:val="5D5A9D7C"/>
    <w:lvl w:ilvl="0" w:tplc="C8A8710A">
      <w:start w:val="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C8A8710A">
      <w:start w:val="4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76254"/>
    <w:multiLevelType w:val="hybridMultilevel"/>
    <w:tmpl w:val="571E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1256B30"/>
    <w:multiLevelType w:val="multilevel"/>
    <w:tmpl w:val="E11436AE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D0BDE"/>
    <w:multiLevelType w:val="hybridMultilevel"/>
    <w:tmpl w:val="E474CB08"/>
    <w:lvl w:ilvl="0" w:tplc="C8A8710A">
      <w:start w:val="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0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0"/>
  </w:num>
  <w:num w:numId="4">
    <w:abstractNumId w:val="25"/>
  </w:num>
  <w:num w:numId="5">
    <w:abstractNumId w:val="17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21"/>
  </w:num>
  <w:num w:numId="11">
    <w:abstractNumId w:val="5"/>
  </w:num>
  <w:num w:numId="12">
    <w:abstractNumId w:val="1"/>
  </w:num>
  <w:num w:numId="13">
    <w:abstractNumId w:val="20"/>
  </w:num>
  <w:num w:numId="14">
    <w:abstractNumId w:val="3"/>
  </w:num>
  <w:num w:numId="15">
    <w:abstractNumId w:val="31"/>
  </w:num>
  <w:num w:numId="16">
    <w:abstractNumId w:val="18"/>
  </w:num>
  <w:num w:numId="17">
    <w:abstractNumId w:val="26"/>
  </w:num>
  <w:num w:numId="18">
    <w:abstractNumId w:val="23"/>
  </w:num>
  <w:num w:numId="19">
    <w:abstractNumId w:val="6"/>
  </w:num>
  <w:num w:numId="20">
    <w:abstractNumId w:val="10"/>
  </w:num>
  <w:num w:numId="21">
    <w:abstractNumId w:val="27"/>
  </w:num>
  <w:num w:numId="22">
    <w:abstractNumId w:val="7"/>
  </w:num>
  <w:num w:numId="23">
    <w:abstractNumId w:val="30"/>
  </w:num>
  <w:num w:numId="24">
    <w:abstractNumId w:val="16"/>
  </w:num>
  <w:num w:numId="25">
    <w:abstractNumId w:val="11"/>
  </w:num>
  <w:num w:numId="26">
    <w:abstractNumId w:val="13"/>
  </w:num>
  <w:num w:numId="27">
    <w:abstractNumId w:val="14"/>
  </w:num>
  <w:num w:numId="28">
    <w:abstractNumId w:val="28"/>
  </w:num>
  <w:num w:numId="29">
    <w:abstractNumId w:val="19"/>
  </w:num>
  <w:num w:numId="30">
    <w:abstractNumId w:val="15"/>
  </w:num>
  <w:num w:numId="31">
    <w:abstractNumId w:val="22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F5E19"/>
    <w:rsid w:val="00013770"/>
    <w:rsid w:val="000144F9"/>
    <w:rsid w:val="000146E4"/>
    <w:rsid w:val="00017B56"/>
    <w:rsid w:val="00025430"/>
    <w:rsid w:val="0003224D"/>
    <w:rsid w:val="00040584"/>
    <w:rsid w:val="00054526"/>
    <w:rsid w:val="00054B49"/>
    <w:rsid w:val="000706C8"/>
    <w:rsid w:val="00070C53"/>
    <w:rsid w:val="000720BF"/>
    <w:rsid w:val="000816E9"/>
    <w:rsid w:val="000B751C"/>
    <w:rsid w:val="000C20EF"/>
    <w:rsid w:val="000D0D58"/>
    <w:rsid w:val="000E6D5D"/>
    <w:rsid w:val="001067B0"/>
    <w:rsid w:val="00110570"/>
    <w:rsid w:val="00121FE3"/>
    <w:rsid w:val="00141787"/>
    <w:rsid w:val="00146CF9"/>
    <w:rsid w:val="00150C4C"/>
    <w:rsid w:val="00160B20"/>
    <w:rsid w:val="00162C73"/>
    <w:rsid w:val="00174654"/>
    <w:rsid w:val="00181394"/>
    <w:rsid w:val="00194914"/>
    <w:rsid w:val="001955EA"/>
    <w:rsid w:val="001A50EB"/>
    <w:rsid w:val="001B0018"/>
    <w:rsid w:val="001B639B"/>
    <w:rsid w:val="001B7D97"/>
    <w:rsid w:val="001C3CBC"/>
    <w:rsid w:val="001D1384"/>
    <w:rsid w:val="001E6166"/>
    <w:rsid w:val="001E7F9B"/>
    <w:rsid w:val="00203E1B"/>
    <w:rsid w:val="00206D26"/>
    <w:rsid w:val="002123B7"/>
    <w:rsid w:val="00213B85"/>
    <w:rsid w:val="00222280"/>
    <w:rsid w:val="002405DB"/>
    <w:rsid w:val="00246FC6"/>
    <w:rsid w:val="00267C71"/>
    <w:rsid w:val="002739D7"/>
    <w:rsid w:val="0028530C"/>
    <w:rsid w:val="00290841"/>
    <w:rsid w:val="00293CED"/>
    <w:rsid w:val="002A2F7F"/>
    <w:rsid w:val="002A71BB"/>
    <w:rsid w:val="002C02FB"/>
    <w:rsid w:val="002D5202"/>
    <w:rsid w:val="002E09FC"/>
    <w:rsid w:val="002E361A"/>
    <w:rsid w:val="002F3B40"/>
    <w:rsid w:val="002F4303"/>
    <w:rsid w:val="00307E2E"/>
    <w:rsid w:val="00315EAB"/>
    <w:rsid w:val="00371A77"/>
    <w:rsid w:val="00394A2D"/>
    <w:rsid w:val="00395F31"/>
    <w:rsid w:val="003A1172"/>
    <w:rsid w:val="003A1491"/>
    <w:rsid w:val="003A4EAE"/>
    <w:rsid w:val="003A66F0"/>
    <w:rsid w:val="003B62E6"/>
    <w:rsid w:val="003B6E55"/>
    <w:rsid w:val="003D70C5"/>
    <w:rsid w:val="003E69E5"/>
    <w:rsid w:val="003F21F3"/>
    <w:rsid w:val="003F5D5E"/>
    <w:rsid w:val="00405213"/>
    <w:rsid w:val="00421273"/>
    <w:rsid w:val="0042675E"/>
    <w:rsid w:val="00433A5E"/>
    <w:rsid w:val="00436A7B"/>
    <w:rsid w:val="00441730"/>
    <w:rsid w:val="00446BD3"/>
    <w:rsid w:val="00447158"/>
    <w:rsid w:val="004473FA"/>
    <w:rsid w:val="00454703"/>
    <w:rsid w:val="00462FB8"/>
    <w:rsid w:val="00473696"/>
    <w:rsid w:val="00475424"/>
    <w:rsid w:val="00475B0F"/>
    <w:rsid w:val="004810AC"/>
    <w:rsid w:val="004857A5"/>
    <w:rsid w:val="004878BC"/>
    <w:rsid w:val="00490044"/>
    <w:rsid w:val="00490C00"/>
    <w:rsid w:val="00495B76"/>
    <w:rsid w:val="004C4EAE"/>
    <w:rsid w:val="004C535D"/>
    <w:rsid w:val="004D5ABD"/>
    <w:rsid w:val="0050227B"/>
    <w:rsid w:val="005060D9"/>
    <w:rsid w:val="00513275"/>
    <w:rsid w:val="00520DFB"/>
    <w:rsid w:val="00523D4D"/>
    <w:rsid w:val="00541932"/>
    <w:rsid w:val="00547DBD"/>
    <w:rsid w:val="00560114"/>
    <w:rsid w:val="005657B9"/>
    <w:rsid w:val="005671B0"/>
    <w:rsid w:val="00576F38"/>
    <w:rsid w:val="00583C57"/>
    <w:rsid w:val="00593C83"/>
    <w:rsid w:val="005B2033"/>
    <w:rsid w:val="005B33E0"/>
    <w:rsid w:val="005B52FC"/>
    <w:rsid w:val="005E0053"/>
    <w:rsid w:val="005E0411"/>
    <w:rsid w:val="005E15AE"/>
    <w:rsid w:val="005F2021"/>
    <w:rsid w:val="005F23EC"/>
    <w:rsid w:val="005F58B6"/>
    <w:rsid w:val="005F702E"/>
    <w:rsid w:val="00600034"/>
    <w:rsid w:val="0061189C"/>
    <w:rsid w:val="00614AB8"/>
    <w:rsid w:val="006304F0"/>
    <w:rsid w:val="006328F2"/>
    <w:rsid w:val="00653487"/>
    <w:rsid w:val="0065647A"/>
    <w:rsid w:val="00661C2E"/>
    <w:rsid w:val="00663236"/>
    <w:rsid w:val="006A1AFC"/>
    <w:rsid w:val="006C2B74"/>
    <w:rsid w:val="006C4225"/>
    <w:rsid w:val="006D2A12"/>
    <w:rsid w:val="006D5136"/>
    <w:rsid w:val="006E17AE"/>
    <w:rsid w:val="006F67F1"/>
    <w:rsid w:val="007002CF"/>
    <w:rsid w:val="00724773"/>
    <w:rsid w:val="0073040E"/>
    <w:rsid w:val="00756A4A"/>
    <w:rsid w:val="0077011C"/>
    <w:rsid w:val="007731CD"/>
    <w:rsid w:val="00774396"/>
    <w:rsid w:val="007773F0"/>
    <w:rsid w:val="00791F29"/>
    <w:rsid w:val="007A52A3"/>
    <w:rsid w:val="007A668E"/>
    <w:rsid w:val="007B0E21"/>
    <w:rsid w:val="007E44B6"/>
    <w:rsid w:val="007F02C3"/>
    <w:rsid w:val="007F0633"/>
    <w:rsid w:val="007F5E19"/>
    <w:rsid w:val="0081264D"/>
    <w:rsid w:val="00827699"/>
    <w:rsid w:val="008462D8"/>
    <w:rsid w:val="00857290"/>
    <w:rsid w:val="00870553"/>
    <w:rsid w:val="008764EC"/>
    <w:rsid w:val="0087757D"/>
    <w:rsid w:val="008E408F"/>
    <w:rsid w:val="008F02F1"/>
    <w:rsid w:val="008F5B17"/>
    <w:rsid w:val="008F5F38"/>
    <w:rsid w:val="00903006"/>
    <w:rsid w:val="00903AC5"/>
    <w:rsid w:val="00906444"/>
    <w:rsid w:val="00931BA3"/>
    <w:rsid w:val="009376FF"/>
    <w:rsid w:val="00940FBA"/>
    <w:rsid w:val="0094223A"/>
    <w:rsid w:val="00944798"/>
    <w:rsid w:val="0095463D"/>
    <w:rsid w:val="00973F0A"/>
    <w:rsid w:val="009858F8"/>
    <w:rsid w:val="00991560"/>
    <w:rsid w:val="009A37A1"/>
    <w:rsid w:val="009B0D70"/>
    <w:rsid w:val="009B1953"/>
    <w:rsid w:val="009D0611"/>
    <w:rsid w:val="009D154B"/>
    <w:rsid w:val="009E7757"/>
    <w:rsid w:val="009E7CB1"/>
    <w:rsid w:val="009F08A5"/>
    <w:rsid w:val="00A04954"/>
    <w:rsid w:val="00A04BFE"/>
    <w:rsid w:val="00A0549C"/>
    <w:rsid w:val="00A17BD5"/>
    <w:rsid w:val="00A2251F"/>
    <w:rsid w:val="00A24412"/>
    <w:rsid w:val="00A340E9"/>
    <w:rsid w:val="00A34126"/>
    <w:rsid w:val="00A343CC"/>
    <w:rsid w:val="00A370A3"/>
    <w:rsid w:val="00A67518"/>
    <w:rsid w:val="00A67C9A"/>
    <w:rsid w:val="00A803E1"/>
    <w:rsid w:val="00A82BB0"/>
    <w:rsid w:val="00A84768"/>
    <w:rsid w:val="00A9105A"/>
    <w:rsid w:val="00A96328"/>
    <w:rsid w:val="00A96CDF"/>
    <w:rsid w:val="00AB0BE0"/>
    <w:rsid w:val="00AC43B4"/>
    <w:rsid w:val="00AC6316"/>
    <w:rsid w:val="00AF50BA"/>
    <w:rsid w:val="00B000AB"/>
    <w:rsid w:val="00B0385B"/>
    <w:rsid w:val="00B11213"/>
    <w:rsid w:val="00B155D3"/>
    <w:rsid w:val="00B46A78"/>
    <w:rsid w:val="00B50C56"/>
    <w:rsid w:val="00B53A35"/>
    <w:rsid w:val="00B60BFA"/>
    <w:rsid w:val="00B6651C"/>
    <w:rsid w:val="00B66E50"/>
    <w:rsid w:val="00B7066C"/>
    <w:rsid w:val="00BB6AD8"/>
    <w:rsid w:val="00BC3B99"/>
    <w:rsid w:val="00BC4DE4"/>
    <w:rsid w:val="00BD3561"/>
    <w:rsid w:val="00BD48F6"/>
    <w:rsid w:val="00BE42D2"/>
    <w:rsid w:val="00BE7B5A"/>
    <w:rsid w:val="00BF36E1"/>
    <w:rsid w:val="00C07AC5"/>
    <w:rsid w:val="00C171A1"/>
    <w:rsid w:val="00C266B6"/>
    <w:rsid w:val="00C30DD4"/>
    <w:rsid w:val="00C311D6"/>
    <w:rsid w:val="00C3710B"/>
    <w:rsid w:val="00C471D9"/>
    <w:rsid w:val="00C546AC"/>
    <w:rsid w:val="00CA7D6A"/>
    <w:rsid w:val="00CB1705"/>
    <w:rsid w:val="00CB220A"/>
    <w:rsid w:val="00CB7DC3"/>
    <w:rsid w:val="00CC1774"/>
    <w:rsid w:val="00CD0F94"/>
    <w:rsid w:val="00CE5ED7"/>
    <w:rsid w:val="00CE7779"/>
    <w:rsid w:val="00CF2C92"/>
    <w:rsid w:val="00CF3E30"/>
    <w:rsid w:val="00D06AB0"/>
    <w:rsid w:val="00D10CA7"/>
    <w:rsid w:val="00D116BF"/>
    <w:rsid w:val="00D233CE"/>
    <w:rsid w:val="00D411BE"/>
    <w:rsid w:val="00D478AB"/>
    <w:rsid w:val="00D511D6"/>
    <w:rsid w:val="00D51974"/>
    <w:rsid w:val="00D5462F"/>
    <w:rsid w:val="00D549F5"/>
    <w:rsid w:val="00D748E2"/>
    <w:rsid w:val="00D80960"/>
    <w:rsid w:val="00D87B2E"/>
    <w:rsid w:val="00DC395A"/>
    <w:rsid w:val="00DE0D61"/>
    <w:rsid w:val="00DE1A42"/>
    <w:rsid w:val="00DE3F4B"/>
    <w:rsid w:val="00DF401F"/>
    <w:rsid w:val="00E00460"/>
    <w:rsid w:val="00E22C74"/>
    <w:rsid w:val="00E255FB"/>
    <w:rsid w:val="00E469B9"/>
    <w:rsid w:val="00E83B9C"/>
    <w:rsid w:val="00E8517F"/>
    <w:rsid w:val="00EA081B"/>
    <w:rsid w:val="00EA4F17"/>
    <w:rsid w:val="00EB3958"/>
    <w:rsid w:val="00EB7C8C"/>
    <w:rsid w:val="00ED546D"/>
    <w:rsid w:val="00EE2024"/>
    <w:rsid w:val="00F01256"/>
    <w:rsid w:val="00F14E04"/>
    <w:rsid w:val="00F1670D"/>
    <w:rsid w:val="00F23056"/>
    <w:rsid w:val="00F24F30"/>
    <w:rsid w:val="00F256C5"/>
    <w:rsid w:val="00F32282"/>
    <w:rsid w:val="00F34CA6"/>
    <w:rsid w:val="00F70CBF"/>
    <w:rsid w:val="00F8032F"/>
    <w:rsid w:val="00F921F7"/>
    <w:rsid w:val="00F97F6F"/>
    <w:rsid w:val="00FB443D"/>
    <w:rsid w:val="00FB5894"/>
    <w:rsid w:val="00FC1A6B"/>
    <w:rsid w:val="00FE2387"/>
    <w:rsid w:val="00FE3701"/>
    <w:rsid w:val="00FE644F"/>
    <w:rsid w:val="00FF2246"/>
    <w:rsid w:val="00FF27E4"/>
    <w:rsid w:val="00FF6695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8E408F"/>
    <w:pPr>
      <w:jc w:val="center"/>
    </w:pPr>
    <w:rPr>
      <w:b/>
      <w:bCs/>
      <w:sz w:val="28"/>
    </w:rPr>
  </w:style>
  <w:style w:type="character" w:customStyle="1" w:styleId="af8">
    <w:name w:val="Основной текст Знак"/>
    <w:basedOn w:val="a0"/>
    <w:link w:val="af7"/>
    <w:rsid w:val="008E40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CD0F94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unhideWhenUsed/>
    <w:rsid w:val="002D520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5202"/>
    <w:rPr>
      <w:color w:val="605E5C"/>
      <w:shd w:val="clear" w:color="auto" w:fill="E1DFDD"/>
    </w:rPr>
  </w:style>
  <w:style w:type="paragraph" w:customStyle="1" w:styleId="Heading11">
    <w:name w:val="Heading 11"/>
    <w:basedOn w:val="a"/>
    <w:next w:val="a"/>
    <w:uiPriority w:val="99"/>
    <w:rsid w:val="003D70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afb">
    <w:name w:val="Привязка сноски"/>
    <w:uiPriority w:val="99"/>
    <w:rsid w:val="003D70C5"/>
    <w:rPr>
      <w:vertAlign w:val="superscript"/>
    </w:rPr>
  </w:style>
  <w:style w:type="character" w:customStyle="1" w:styleId="afc">
    <w:name w:val="Символ сноски"/>
    <w:uiPriority w:val="99"/>
    <w:rsid w:val="003D70C5"/>
  </w:style>
  <w:style w:type="paragraph" w:customStyle="1" w:styleId="FootnoteText1">
    <w:name w:val="Footnote Text1"/>
    <w:basedOn w:val="a"/>
    <w:uiPriority w:val="99"/>
    <w:rsid w:val="003D70C5"/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99"/>
    <w:rsid w:val="003D70C5"/>
    <w:pPr>
      <w:widowControl w:val="0"/>
      <w:autoSpaceDE w:val="0"/>
      <w:autoSpaceDN w:val="0"/>
      <w:spacing w:before="19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gog.pskov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EFA96-A820-47D5-A437-110AFC4B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17</Pages>
  <Words>5782</Words>
  <Characters>32960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Зинина Елена Андреевна</dc:creator>
  <cp:lastModifiedBy>1</cp:lastModifiedBy>
  <cp:revision>17</cp:revision>
  <cp:lastPrinted>2019-08-28T09:05:00Z</cp:lastPrinted>
  <dcterms:created xsi:type="dcterms:W3CDTF">2019-08-28T06:06:00Z</dcterms:created>
  <dcterms:modified xsi:type="dcterms:W3CDTF">2019-08-30T09:09:00Z</dcterms:modified>
</cp:coreProperties>
</file>