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77" w:rsidRDefault="001644A6" w:rsidP="001644A6">
      <w:pPr>
        <w:pStyle w:val="1"/>
      </w:pPr>
      <w:r>
        <w:t xml:space="preserve">Сведения о вновь </w:t>
      </w:r>
      <w:bookmarkStart w:id="0" w:name="_GoBack"/>
      <w:bookmarkEnd w:id="0"/>
      <w:r>
        <w:t>прибывших и выбывших</w:t>
      </w:r>
      <w:r w:rsidR="001B169E">
        <w:t xml:space="preserve"> </w:t>
      </w:r>
    </w:p>
    <w:p w:rsidR="001644A6" w:rsidRDefault="001644A6" w:rsidP="001644A6">
      <w:pPr>
        <w:pStyle w:val="a0"/>
        <w:jc w:val="center"/>
        <w:rPr>
          <w:b/>
        </w:rPr>
      </w:pPr>
      <w:r w:rsidRPr="001644A6">
        <w:rPr>
          <w:b/>
        </w:rPr>
        <w:t>Наименование образовательной организации</w:t>
      </w:r>
      <w:r>
        <w:rPr>
          <w:b/>
        </w:rPr>
        <w:t xml:space="preserve"> (полное)</w:t>
      </w:r>
    </w:p>
    <w:p w:rsidR="001644A6" w:rsidRPr="001644A6" w:rsidRDefault="001644A6" w:rsidP="001644A6">
      <w:pPr>
        <w:pStyle w:val="a0"/>
        <w:jc w:val="center"/>
        <w:rPr>
          <w:b/>
        </w:rPr>
      </w:pPr>
    </w:p>
    <w:tbl>
      <w:tblPr>
        <w:tblStyle w:val="afa"/>
        <w:tblW w:w="14459" w:type="dxa"/>
        <w:tblInd w:w="108" w:type="dxa"/>
        <w:tblLook w:val="04A0" w:firstRow="1" w:lastRow="0" w:firstColumn="1" w:lastColumn="0" w:noHBand="0" w:noVBand="1"/>
      </w:tblPr>
      <w:tblGrid>
        <w:gridCol w:w="824"/>
        <w:gridCol w:w="2095"/>
        <w:gridCol w:w="1604"/>
        <w:gridCol w:w="2140"/>
        <w:gridCol w:w="3260"/>
        <w:gridCol w:w="3118"/>
        <w:gridCol w:w="1418"/>
      </w:tblGrid>
      <w:tr w:rsidR="001644A6" w:rsidRPr="00EA4038" w:rsidTr="00EA4038">
        <w:tc>
          <w:tcPr>
            <w:tcW w:w="824" w:type="dxa"/>
          </w:tcPr>
          <w:p w:rsidR="001644A6" w:rsidRPr="00EA4038" w:rsidRDefault="00EA4038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 xml:space="preserve">№ </w:t>
            </w:r>
            <w:proofErr w:type="gramStart"/>
            <w:r w:rsidRPr="00EA4038">
              <w:rPr>
                <w:b/>
              </w:rPr>
              <w:t>п</w:t>
            </w:r>
            <w:proofErr w:type="gramEnd"/>
            <w:r w:rsidRPr="00EA4038">
              <w:rPr>
                <w:b/>
              </w:rPr>
              <w:t>/п</w:t>
            </w:r>
          </w:p>
        </w:tc>
        <w:tc>
          <w:tcPr>
            <w:tcW w:w="2095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ФИО</w:t>
            </w:r>
          </w:p>
        </w:tc>
        <w:tc>
          <w:tcPr>
            <w:tcW w:w="1604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Дата</w:t>
            </w:r>
          </w:p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рождения</w:t>
            </w:r>
          </w:p>
        </w:tc>
        <w:tc>
          <w:tcPr>
            <w:tcW w:w="2140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EA4038">
              <w:rPr>
                <w:b/>
              </w:rPr>
              <w:t>Образование,</w:t>
            </w:r>
          </w:p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год оконч</w:t>
            </w:r>
            <w:r w:rsidRPr="00EA4038">
              <w:rPr>
                <w:b/>
              </w:rPr>
              <w:t>а</w:t>
            </w:r>
            <w:r w:rsidRPr="00EA4038">
              <w:rPr>
                <w:b/>
              </w:rPr>
              <w:t>ния</w:t>
            </w:r>
          </w:p>
        </w:tc>
        <w:tc>
          <w:tcPr>
            <w:tcW w:w="3260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Преподаваемый предмет</w:t>
            </w:r>
          </w:p>
        </w:tc>
        <w:tc>
          <w:tcPr>
            <w:tcW w:w="3118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</w:rPr>
            </w:pPr>
            <w:r w:rsidRPr="00EA4038">
              <w:rPr>
                <w:b/>
              </w:rPr>
              <w:t>Педагогический стаж</w:t>
            </w:r>
          </w:p>
        </w:tc>
        <w:tc>
          <w:tcPr>
            <w:tcW w:w="1418" w:type="dxa"/>
          </w:tcPr>
          <w:p w:rsidR="001644A6" w:rsidRPr="00EA4038" w:rsidRDefault="001644A6" w:rsidP="00EA4038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EA4038">
              <w:rPr>
                <w:b/>
                <w:lang w:val="en-US"/>
              </w:rPr>
              <w:t>E-mail</w:t>
            </w:r>
          </w:p>
        </w:tc>
      </w:tr>
      <w:tr w:rsidR="00EA4038" w:rsidTr="00D531AD">
        <w:tc>
          <w:tcPr>
            <w:tcW w:w="824" w:type="dxa"/>
          </w:tcPr>
          <w:p w:rsidR="00EA4038" w:rsidRDefault="00EA4038" w:rsidP="00D531AD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D531AD">
        <w:tc>
          <w:tcPr>
            <w:tcW w:w="824" w:type="dxa"/>
          </w:tcPr>
          <w:p w:rsidR="00EA4038" w:rsidRDefault="00EA4038" w:rsidP="00D531AD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D531AD">
        <w:tc>
          <w:tcPr>
            <w:tcW w:w="824" w:type="dxa"/>
          </w:tcPr>
          <w:p w:rsidR="00EA4038" w:rsidRDefault="00EA4038" w:rsidP="00D531AD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D531AD">
        <w:tc>
          <w:tcPr>
            <w:tcW w:w="824" w:type="dxa"/>
          </w:tcPr>
          <w:p w:rsidR="00EA4038" w:rsidRDefault="00EA4038" w:rsidP="00D531AD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EA4038">
        <w:tc>
          <w:tcPr>
            <w:tcW w:w="824" w:type="dxa"/>
          </w:tcPr>
          <w:p w:rsidR="00EA4038" w:rsidRDefault="00EA4038" w:rsidP="00EA4038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EA4038">
        <w:tc>
          <w:tcPr>
            <w:tcW w:w="824" w:type="dxa"/>
          </w:tcPr>
          <w:p w:rsidR="00EA4038" w:rsidRDefault="00EA4038" w:rsidP="00EA4038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EA4038">
        <w:tc>
          <w:tcPr>
            <w:tcW w:w="824" w:type="dxa"/>
          </w:tcPr>
          <w:p w:rsidR="00EA4038" w:rsidRDefault="00EA4038" w:rsidP="00EA4038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  <w:tr w:rsidR="00EA4038" w:rsidTr="00EA4038">
        <w:tc>
          <w:tcPr>
            <w:tcW w:w="824" w:type="dxa"/>
          </w:tcPr>
          <w:p w:rsidR="00EA4038" w:rsidRDefault="00EA4038" w:rsidP="00EA4038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2095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604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2140" w:type="dxa"/>
          </w:tcPr>
          <w:p w:rsidR="00EA4038" w:rsidRPr="001644A6" w:rsidRDefault="00EA4038" w:rsidP="00D531AD">
            <w:pPr>
              <w:pStyle w:val="a0"/>
              <w:ind w:firstLine="0"/>
            </w:pPr>
          </w:p>
        </w:tc>
        <w:tc>
          <w:tcPr>
            <w:tcW w:w="3260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3118" w:type="dxa"/>
          </w:tcPr>
          <w:p w:rsidR="00EA4038" w:rsidRDefault="00EA4038" w:rsidP="00D531AD">
            <w:pPr>
              <w:pStyle w:val="a0"/>
              <w:ind w:firstLine="0"/>
            </w:pPr>
          </w:p>
        </w:tc>
        <w:tc>
          <w:tcPr>
            <w:tcW w:w="1418" w:type="dxa"/>
          </w:tcPr>
          <w:p w:rsidR="00EA4038" w:rsidRPr="001644A6" w:rsidRDefault="00EA4038" w:rsidP="00D531AD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1644A6" w:rsidRPr="001644A6" w:rsidRDefault="001644A6" w:rsidP="001644A6">
      <w:pPr>
        <w:pStyle w:val="a0"/>
      </w:pPr>
    </w:p>
    <w:sectPr w:rsidR="001644A6" w:rsidRPr="001644A6" w:rsidSect="001644A6">
      <w:headerReference w:type="even" r:id="rId8"/>
      <w:headerReference w:type="default" r:id="rId9"/>
      <w:headerReference w:type="first" r:id="rId10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7A" w:rsidRDefault="00F84B7A">
      <w:r>
        <w:separator/>
      </w:r>
    </w:p>
  </w:endnote>
  <w:endnote w:type="continuationSeparator" w:id="0">
    <w:p w:rsidR="00F84B7A" w:rsidRDefault="00F8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7A" w:rsidRDefault="00F84B7A">
      <w:r>
        <w:separator/>
      </w:r>
    </w:p>
  </w:footnote>
  <w:footnote w:type="continuationSeparator" w:id="0">
    <w:p w:rsidR="00F84B7A" w:rsidRDefault="00F8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27048C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1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496" w:rsidRDefault="001F1496" w:rsidP="001A44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27048C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1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496" w:rsidRDefault="001F1496" w:rsidP="001A44B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6136"/>
      <w:docPartObj>
        <w:docPartGallery w:val="Page Numbers (Top of Page)"/>
        <w:docPartUnique/>
      </w:docPartObj>
    </w:sdtPr>
    <w:sdtEndPr/>
    <w:sdtContent>
      <w:p w:rsidR="0016540C" w:rsidRDefault="001654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64">
          <w:rPr>
            <w:noProof/>
          </w:rPr>
          <w:t>1</w:t>
        </w:r>
        <w:r>
          <w:fldChar w:fldCharType="end"/>
        </w:r>
      </w:p>
    </w:sdtContent>
  </w:sdt>
  <w:p w:rsidR="0016540C" w:rsidRDefault="001654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86B"/>
    <w:multiLevelType w:val="hybridMultilevel"/>
    <w:tmpl w:val="C342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AD"/>
    <w:rsid w:val="00014371"/>
    <w:rsid w:val="001644A6"/>
    <w:rsid w:val="0016540C"/>
    <w:rsid w:val="00180AA5"/>
    <w:rsid w:val="001A44B4"/>
    <w:rsid w:val="001B169E"/>
    <w:rsid w:val="001F1496"/>
    <w:rsid w:val="0026752B"/>
    <w:rsid w:val="0027048C"/>
    <w:rsid w:val="002B1E98"/>
    <w:rsid w:val="004228F9"/>
    <w:rsid w:val="004A66AD"/>
    <w:rsid w:val="00521DFB"/>
    <w:rsid w:val="00824677"/>
    <w:rsid w:val="00866E6B"/>
    <w:rsid w:val="00960461"/>
    <w:rsid w:val="00966CCD"/>
    <w:rsid w:val="00D159FA"/>
    <w:rsid w:val="00D30364"/>
    <w:rsid w:val="00DD431D"/>
    <w:rsid w:val="00E825B1"/>
    <w:rsid w:val="00EA4038"/>
    <w:rsid w:val="00F26FE8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table" w:styleId="afa">
    <w:name w:val="Table Grid"/>
    <w:basedOn w:val="a2"/>
    <w:rsid w:val="001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table" w:styleId="afa">
    <w:name w:val="Table Grid"/>
    <w:basedOn w:val="a2"/>
    <w:rsid w:val="001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m38 Л.А. Рыбкина Каб. 303</dc:creator>
  <cp:lastModifiedBy>m40 П.Е. Гриневич Каб. 303</cp:lastModifiedBy>
  <cp:revision>3</cp:revision>
  <dcterms:created xsi:type="dcterms:W3CDTF">2017-10-19T09:00:00Z</dcterms:created>
  <dcterms:modified xsi:type="dcterms:W3CDTF">2017-10-19T09:01:00Z</dcterms:modified>
</cp:coreProperties>
</file>