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057" w:rsidRDefault="00894057" w:rsidP="00DC2495">
      <w:pPr>
        <w:shd w:val="clear" w:color="auto" w:fill="FFFFFF"/>
        <w:tabs>
          <w:tab w:val="left" w:pos="426"/>
        </w:tabs>
        <w:spacing w:after="8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-889797</wp:posOffset>
            </wp:positionH>
            <wp:positionV relativeFrom="paragraph">
              <wp:posOffset>-688192</wp:posOffset>
            </wp:positionV>
            <wp:extent cx="7760553" cy="149919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42"/>
                    <a:stretch/>
                  </pic:blipFill>
                  <pic:spPr bwMode="auto">
                    <a:xfrm>
                      <a:off x="0" y="0"/>
                      <a:ext cx="7760553" cy="149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057" w:rsidRDefault="00894057" w:rsidP="00DC2495">
      <w:pPr>
        <w:shd w:val="clear" w:color="auto" w:fill="FFFFFF"/>
        <w:tabs>
          <w:tab w:val="left" w:pos="426"/>
        </w:tabs>
        <w:spacing w:after="8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894057" w:rsidRDefault="00894057" w:rsidP="00DC2495">
      <w:pPr>
        <w:shd w:val="clear" w:color="auto" w:fill="FFFFFF"/>
        <w:tabs>
          <w:tab w:val="left" w:pos="426"/>
        </w:tabs>
        <w:spacing w:after="8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C623B3" w:rsidRDefault="00C623B3" w:rsidP="00C623B3">
      <w:pPr>
        <w:spacing w:after="80"/>
        <w:jc w:val="center"/>
        <w:rPr>
          <w:szCs w:val="36"/>
        </w:rPr>
      </w:pPr>
    </w:p>
    <w:p w:rsidR="00E50783" w:rsidRPr="00E50783" w:rsidRDefault="00E50783" w:rsidP="00C623B3">
      <w:pPr>
        <w:shd w:val="clear" w:color="auto" w:fill="FFFFFF"/>
        <w:tabs>
          <w:tab w:val="left" w:pos="426"/>
        </w:tabs>
        <w:spacing w:after="80" w:line="240" w:lineRule="auto"/>
        <w:ind w:left="4320" w:right="-32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507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Государственное бюджетное образовательное учреждение "Псковский областной институт повышения квалификации работников образования"</w:t>
      </w:r>
    </w:p>
    <w:p w:rsidR="00DC2495" w:rsidRPr="00B40538" w:rsidRDefault="004C657E" w:rsidP="00C623B3">
      <w:pPr>
        <w:shd w:val="clear" w:color="auto" w:fill="FFFFFF"/>
        <w:tabs>
          <w:tab w:val="left" w:pos="426"/>
        </w:tabs>
        <w:spacing w:after="80" w:line="240" w:lineRule="auto"/>
        <w:ind w:left="4320" w:right="-325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4053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Образоват</w:t>
      </w:r>
      <w:r w:rsidR="00F626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ельные организации: школы, лицеи</w:t>
      </w:r>
      <w:r w:rsidRPr="00B4053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 гимназии, образовательные центры</w:t>
      </w:r>
    </w:p>
    <w:p w:rsidR="004C657E" w:rsidRPr="00B40538" w:rsidRDefault="00334E1E" w:rsidP="00ED428A">
      <w:pPr>
        <w:shd w:val="clear" w:color="auto" w:fill="FFFFFF"/>
        <w:tabs>
          <w:tab w:val="left" w:pos="426"/>
        </w:tabs>
        <w:spacing w:after="80" w:line="480" w:lineRule="auto"/>
        <w:ind w:left="4320" w:right="-325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4053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Дошколь</w:t>
      </w:r>
      <w:r w:rsidR="00A62971" w:rsidRPr="00B4053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ные образовательные организации</w:t>
      </w:r>
    </w:p>
    <w:p w:rsidR="00A62971" w:rsidRPr="00DC2495" w:rsidRDefault="004D4D05" w:rsidP="00A300AE">
      <w:pPr>
        <w:shd w:val="clear" w:color="auto" w:fill="FFFFFF"/>
        <w:spacing w:before="240" w:after="12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DC2495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Предложения о сотрудничестве </w:t>
      </w:r>
      <w:bookmarkStart w:id="0" w:name="_GoBack"/>
      <w:bookmarkEnd w:id="0"/>
    </w:p>
    <w:p w:rsidR="00A62971" w:rsidRPr="00DC2495" w:rsidRDefault="00A62971" w:rsidP="006F77B1">
      <w:pPr>
        <w:tabs>
          <w:tab w:val="left" w:pos="426"/>
        </w:tabs>
        <w:spacing w:after="120" w:line="264" w:lineRule="auto"/>
        <w:ind w:firstLine="567"/>
        <w:jc w:val="center"/>
        <w:rPr>
          <w:rFonts w:ascii="Times New Roman" w:hAnsi="Times New Roman" w:cs="Times New Roman"/>
          <w:b/>
          <w:bCs/>
          <w:i/>
          <w:color w:val="0070C0"/>
          <w:spacing w:val="2"/>
          <w:sz w:val="28"/>
          <w:szCs w:val="24"/>
        </w:rPr>
      </w:pPr>
      <w:r w:rsidRPr="00DC2495">
        <w:rPr>
          <w:rFonts w:ascii="Times New Roman" w:hAnsi="Times New Roman" w:cs="Times New Roman"/>
          <w:b/>
          <w:bCs/>
          <w:i/>
          <w:color w:val="0070C0"/>
          <w:spacing w:val="2"/>
          <w:sz w:val="28"/>
          <w:szCs w:val="24"/>
        </w:rPr>
        <w:t>Уважаемые коллеги, друзья, партнеры и единомышленники!</w:t>
      </w:r>
    </w:p>
    <w:p w:rsidR="00850B32" w:rsidRDefault="00DC2495" w:rsidP="006F77B1">
      <w:pPr>
        <w:tabs>
          <w:tab w:val="left" w:pos="851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495">
        <w:rPr>
          <w:rFonts w:ascii="Times New Roman" w:hAnsi="Times New Roman" w:cs="Times New Roman"/>
          <w:spacing w:val="-4"/>
          <w:sz w:val="24"/>
          <w:szCs w:val="24"/>
        </w:rPr>
        <w:t>Центр системно-деятельностной педагогики «Школа</w:t>
      </w:r>
      <w:r w:rsidR="00AE2FE0">
        <w:rPr>
          <w:rFonts w:ascii="Times New Roman" w:hAnsi="Times New Roman" w:cs="Times New Roman"/>
          <w:spacing w:val="-4"/>
          <w:sz w:val="24"/>
          <w:szCs w:val="24"/>
        </w:rPr>
        <w:t> </w:t>
      </w:r>
      <w:r w:rsidRPr="00DC2495">
        <w:rPr>
          <w:rFonts w:ascii="Times New Roman" w:hAnsi="Times New Roman" w:cs="Times New Roman"/>
          <w:spacing w:val="-4"/>
          <w:sz w:val="24"/>
          <w:szCs w:val="24"/>
        </w:rPr>
        <w:t>2000…» ФГАОУ ДПО АПК и ППРО</w:t>
      </w:r>
      <w:r w:rsidRPr="00B40538">
        <w:rPr>
          <w:rFonts w:ascii="Times New Roman" w:hAnsi="Times New Roman" w:cs="Times New Roman"/>
          <w:sz w:val="24"/>
          <w:szCs w:val="24"/>
        </w:rPr>
        <w:t xml:space="preserve"> под научным руководством д.п.н. Л.Г.</w:t>
      </w:r>
      <w:r w:rsidR="00AE2FE0">
        <w:rPr>
          <w:rFonts w:ascii="Times New Roman" w:hAnsi="Times New Roman" w:cs="Times New Roman"/>
          <w:sz w:val="24"/>
          <w:szCs w:val="24"/>
        </w:rPr>
        <w:t> </w:t>
      </w:r>
      <w:r w:rsidRPr="00B40538">
        <w:rPr>
          <w:rFonts w:ascii="Times New Roman" w:hAnsi="Times New Roman" w:cs="Times New Roman"/>
          <w:sz w:val="24"/>
          <w:szCs w:val="24"/>
        </w:rPr>
        <w:t>Петерсон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40538">
        <w:rPr>
          <w:rFonts w:ascii="Times New Roman" w:hAnsi="Times New Roman" w:cs="Times New Roman"/>
          <w:sz w:val="24"/>
          <w:szCs w:val="24"/>
        </w:rPr>
        <w:t xml:space="preserve"> </w:t>
      </w:r>
      <w:r w:rsidR="00E81852" w:rsidRPr="00DC2495">
        <w:rPr>
          <w:rFonts w:ascii="Times New Roman" w:hAnsi="Times New Roman" w:cs="Times New Roman"/>
          <w:spacing w:val="-6"/>
          <w:sz w:val="24"/>
          <w:szCs w:val="24"/>
        </w:rPr>
        <w:t>НОУ ДПО</w:t>
      </w:r>
      <w:r w:rsidR="00E81852" w:rsidRPr="00B40538">
        <w:rPr>
          <w:rFonts w:ascii="Times New Roman" w:hAnsi="Times New Roman" w:cs="Times New Roman"/>
          <w:sz w:val="24"/>
          <w:szCs w:val="24"/>
        </w:rPr>
        <w:t xml:space="preserve"> </w:t>
      </w:r>
      <w:r w:rsidR="00AE2FE0">
        <w:rPr>
          <w:rFonts w:ascii="Times New Roman" w:hAnsi="Times New Roman" w:cs="Times New Roman"/>
          <w:sz w:val="24"/>
          <w:szCs w:val="24"/>
        </w:rPr>
        <w:t>«</w:t>
      </w:r>
      <w:r w:rsidR="00E81852" w:rsidRPr="00B40538">
        <w:rPr>
          <w:rFonts w:ascii="Times New Roman" w:hAnsi="Times New Roman" w:cs="Times New Roman"/>
          <w:sz w:val="24"/>
          <w:szCs w:val="24"/>
        </w:rPr>
        <w:t xml:space="preserve">Институт системно-деятельностной </w:t>
      </w:r>
      <w:r w:rsidR="00E81852" w:rsidRPr="00DC2495">
        <w:rPr>
          <w:rFonts w:ascii="Times New Roman" w:hAnsi="Times New Roman" w:cs="Times New Roman"/>
          <w:spacing w:val="-4"/>
          <w:sz w:val="24"/>
          <w:szCs w:val="24"/>
        </w:rPr>
        <w:t>педагогики</w:t>
      </w:r>
      <w:r w:rsidR="00AE2FE0">
        <w:rPr>
          <w:rFonts w:ascii="Times New Roman" w:hAnsi="Times New Roman" w:cs="Times New Roman"/>
          <w:spacing w:val="-4"/>
          <w:sz w:val="24"/>
          <w:szCs w:val="24"/>
        </w:rPr>
        <w:t>»</w:t>
      </w:r>
      <w:r w:rsidR="00E81852" w:rsidRPr="00DC2495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="00AC5415" w:rsidRPr="00DC2495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="00CB3E71" w:rsidRPr="00DC2495">
        <w:rPr>
          <w:rFonts w:ascii="Times New Roman" w:hAnsi="Times New Roman" w:cs="Times New Roman"/>
          <w:spacing w:val="-4"/>
          <w:sz w:val="24"/>
          <w:szCs w:val="24"/>
        </w:rPr>
        <w:t>редлага</w:t>
      </w:r>
      <w:r w:rsidR="00AC5415" w:rsidRPr="00DC2495">
        <w:rPr>
          <w:rFonts w:ascii="Times New Roman" w:hAnsi="Times New Roman" w:cs="Times New Roman"/>
          <w:spacing w:val="-4"/>
          <w:sz w:val="24"/>
          <w:szCs w:val="24"/>
        </w:rPr>
        <w:t>ют</w:t>
      </w:r>
      <w:r w:rsidR="00CB3E71" w:rsidRPr="00DC2495">
        <w:rPr>
          <w:rFonts w:ascii="Times New Roman" w:hAnsi="Times New Roman" w:cs="Times New Roman"/>
          <w:spacing w:val="-4"/>
          <w:sz w:val="24"/>
          <w:szCs w:val="24"/>
        </w:rPr>
        <w:t xml:space="preserve"> вам взаимовыгодное сотрудничество </w:t>
      </w:r>
      <w:r w:rsidR="00AC5415" w:rsidRPr="00DC2495">
        <w:rPr>
          <w:rFonts w:ascii="Times New Roman" w:hAnsi="Times New Roman" w:cs="Times New Roman"/>
          <w:spacing w:val="-4"/>
          <w:sz w:val="24"/>
          <w:szCs w:val="24"/>
        </w:rPr>
        <w:t xml:space="preserve">в области </w:t>
      </w:r>
      <w:r w:rsidR="00D1016C" w:rsidRPr="00DC2495">
        <w:rPr>
          <w:rFonts w:ascii="Times New Roman" w:hAnsi="Times New Roman" w:cs="Times New Roman"/>
          <w:spacing w:val="-4"/>
          <w:sz w:val="24"/>
          <w:szCs w:val="24"/>
        </w:rPr>
        <w:t>повышения квалификации</w:t>
      </w:r>
      <w:r w:rsidR="00D1016C" w:rsidRPr="00B40538">
        <w:rPr>
          <w:rFonts w:ascii="Times New Roman" w:hAnsi="Times New Roman" w:cs="Times New Roman"/>
          <w:sz w:val="24"/>
          <w:szCs w:val="24"/>
        </w:rPr>
        <w:t xml:space="preserve"> педагогов по проблемам реализации ФГОС ДО, НОО, ОО и Концепции </w:t>
      </w:r>
      <w:r w:rsidR="00D1016C" w:rsidRPr="00DC2495">
        <w:rPr>
          <w:rFonts w:ascii="Times New Roman" w:hAnsi="Times New Roman" w:cs="Times New Roman"/>
          <w:spacing w:val="-4"/>
          <w:sz w:val="24"/>
          <w:szCs w:val="24"/>
        </w:rPr>
        <w:t>развития математического образования в РФ</w:t>
      </w:r>
      <w:r w:rsidR="00942D56" w:rsidRPr="00B405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AF8" w:rsidRPr="00B34801" w:rsidRDefault="00894057" w:rsidP="00554C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="00966136" w:rsidRPr="0055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Предлагаем </w:t>
      </w:r>
      <w:r w:rsidR="007D2AF8" w:rsidRPr="0055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совместно организовать и провести</w:t>
      </w:r>
      <w:r w:rsidR="00F85C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5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региональную</w:t>
      </w:r>
      <w:r w:rsidR="007D2AF8" w:rsidRPr="0055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научно-практическую конференци</w:t>
      </w:r>
      <w:r w:rsidR="0055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</w:t>
      </w:r>
      <w:r w:rsidR="007D2AF8" w:rsidRPr="0055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«Достижение </w:t>
      </w:r>
      <w:proofErr w:type="spellStart"/>
      <w:r w:rsidR="007D2AF8" w:rsidRPr="0055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метапредметных</w:t>
      </w:r>
      <w:proofErr w:type="spellEnd"/>
      <w:r w:rsidR="007D2AF8" w:rsidRPr="0055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результатов ФГОС на основе дидактической системы деятельностного метода обучения Л.Г. Петерсон с учётом реализации Концепции развития математического образования». </w:t>
      </w:r>
      <w:r w:rsidR="00B34801" w:rsidRPr="00B348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 программы </w:t>
      </w:r>
      <w:r w:rsidR="00B348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конференции направляем в Приложении.</w:t>
      </w:r>
    </w:p>
    <w:p w:rsidR="007D2AF8" w:rsidRPr="00554C4E" w:rsidRDefault="007D2AF8" w:rsidP="00554C4E">
      <w:pPr>
        <w:shd w:val="clear" w:color="auto" w:fill="FFFFFF"/>
        <w:tabs>
          <w:tab w:val="num" w:pos="567"/>
          <w:tab w:val="left" w:pos="709"/>
        </w:tabs>
        <w:spacing w:after="60"/>
        <w:ind w:left="567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  <w:lang w:eastAsia="ru-RU"/>
        </w:rPr>
      </w:pPr>
      <w:r w:rsidRPr="00554C4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  <w:lang w:eastAsia="ru-RU"/>
        </w:rPr>
        <w:t>Контактное лицо для согласования программы, даты и условий проведения конф</w:t>
      </w:r>
      <w:r w:rsidR="00554C4E" w:rsidRPr="00554C4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  <w:lang w:eastAsia="ru-RU"/>
        </w:rPr>
        <w:t>е</w:t>
      </w:r>
      <w:r w:rsidRPr="00554C4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  <w:lang w:eastAsia="ru-RU"/>
        </w:rPr>
        <w:t>ренции:</w:t>
      </w:r>
    </w:p>
    <w:p w:rsidR="007D2AF8" w:rsidRPr="00554C4E" w:rsidRDefault="007D2AF8" w:rsidP="00554C4E">
      <w:pPr>
        <w:tabs>
          <w:tab w:val="num" w:pos="0"/>
        </w:tabs>
        <w:ind w:left="567"/>
        <w:rPr>
          <w:b/>
          <w:color w:val="000080"/>
          <w:spacing w:val="4"/>
          <w:sz w:val="36"/>
          <w:szCs w:val="36"/>
        </w:rPr>
      </w:pPr>
      <w:r w:rsidRPr="00554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Туркина Людмила Васильевна, моб.</w:t>
      </w:r>
      <w:r w:rsidR="00F85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54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тел.8–903–521–88–23</w:t>
      </w:r>
      <w:r w:rsidRPr="00554C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554C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</w:t>
      </w:r>
      <w:r w:rsidRPr="00554C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554C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mail</w:t>
      </w:r>
      <w:r w:rsidRPr="00554C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hyperlink r:id="rId7" w:history="1">
        <w:r w:rsidRPr="00554C4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val="en-US" w:eastAsia="ru-RU"/>
          </w:rPr>
          <w:t>turkina</w:t>
        </w:r>
        <w:r w:rsidRPr="00554C4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@</w:t>
        </w:r>
        <w:r w:rsidRPr="00554C4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val="en-US" w:eastAsia="ru-RU"/>
          </w:rPr>
          <w:t>sch</w:t>
        </w:r>
        <w:r w:rsidRPr="00554C4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2000.</w:t>
        </w:r>
        <w:proofErr w:type="spellStart"/>
        <w:r w:rsidRPr="00554C4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966136" w:rsidRPr="005239EE" w:rsidRDefault="00966136" w:rsidP="007D2AF8">
      <w:pPr>
        <w:shd w:val="clear" w:color="auto" w:fill="FFFFFF"/>
        <w:tabs>
          <w:tab w:val="left" w:pos="709"/>
        </w:tabs>
        <w:spacing w:after="60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Pr="00E82A6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Предлагаем </w:t>
      </w:r>
      <w:r w:rsidR="007D2A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принять участие</w:t>
      </w:r>
      <w:r w:rsidRPr="00E82A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</w:t>
      </w:r>
      <w:r w:rsidRPr="00B405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качестве соисполнителей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</w:t>
      </w:r>
      <w:r w:rsidRPr="00B405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едеральной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инновационной п</w:t>
      </w:r>
      <w:r w:rsidRPr="00B405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лощадки (ФИП) «Механизмы внедрения системно-деятельностного подхода с позиций непрерывности образования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(ДО–НОО–</w:t>
      </w:r>
      <w:r w:rsidRPr="00B405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ООО)»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(согласно приказу </w:t>
      </w:r>
      <w:proofErr w:type="spellStart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1600 от 19 декабря 2014 года). Информация о проекте: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hyperlink r:id="rId8" w:history="1"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http</w:t>
        </w:r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://</w:t>
        </w:r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www</w:t>
        </w:r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.</w:t>
        </w:r>
        <w:proofErr w:type="spellStart"/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sch</w:t>
        </w:r>
        <w:proofErr w:type="spellEnd"/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2000.</w:t>
        </w:r>
        <w:proofErr w:type="spellStart"/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ru</w:t>
        </w:r>
        <w:proofErr w:type="spellEnd"/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/</w:t>
        </w:r>
        <w:proofErr w:type="spellStart"/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ploshchadki</w:t>
        </w:r>
        <w:proofErr w:type="spellEnd"/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/</w:t>
        </w:r>
        <w:proofErr w:type="spellStart"/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fip</w:t>
        </w:r>
        <w:proofErr w:type="spellEnd"/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.</w:t>
        </w:r>
        <w:proofErr w:type="spellStart"/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php</w:t>
        </w:r>
        <w:proofErr w:type="spellEnd"/>
      </w:hyperlink>
    </w:p>
    <w:p w:rsidR="00966136" w:rsidRPr="005C2F0F" w:rsidRDefault="00966136" w:rsidP="00966136">
      <w:pPr>
        <w:shd w:val="clear" w:color="auto" w:fill="FFFFFF"/>
        <w:tabs>
          <w:tab w:val="left" w:pos="426"/>
        </w:tabs>
        <w:spacing w:after="6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C2F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Контактные лица:</w:t>
      </w:r>
    </w:p>
    <w:p w:rsidR="00966136" w:rsidRDefault="00966136" w:rsidP="00966136">
      <w:pPr>
        <w:shd w:val="clear" w:color="auto" w:fill="FFFFFF"/>
        <w:tabs>
          <w:tab w:val="left" w:pos="426"/>
        </w:tabs>
        <w:spacing w:after="60"/>
        <w:ind w:firstLine="567"/>
        <w:jc w:val="both"/>
        <w:rPr>
          <w:rFonts w:ascii="Times New Roman" w:eastAsia="Times New Roman" w:hAnsi="Times New Roman" w:cs="Times New Roman"/>
          <w:i/>
          <w:iCs/>
          <w:color w:val="660099"/>
          <w:sz w:val="24"/>
          <w:szCs w:val="24"/>
          <w:u w:val="single"/>
          <w:lang w:eastAsia="ru-RU"/>
        </w:rPr>
      </w:pP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Туркина Людмила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Васильевна, 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</w:t>
      </w:r>
      <w:proofErr w:type="gramStart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ел.8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mail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hyperlink r:id="rId9" w:history="1"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val="en-US" w:eastAsia="ru-RU"/>
          </w:rPr>
          <w:t>turkina</w:t>
        </w:r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@</w:t>
        </w:r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val="en-US" w:eastAsia="ru-RU"/>
          </w:rPr>
          <w:t>sch</w:t>
        </w:r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2000.</w:t>
        </w:r>
        <w:proofErr w:type="spellStart"/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5239EE">
        <w:rPr>
          <w:rFonts w:ascii="Times New Roman" w:eastAsia="Times New Roman" w:hAnsi="Times New Roman" w:cs="Times New Roman"/>
          <w:iCs/>
          <w:color w:val="0070C0"/>
          <w:sz w:val="24"/>
          <w:szCs w:val="24"/>
          <w:u w:val="single"/>
          <w:lang w:eastAsia="ru-RU"/>
        </w:rPr>
        <w:t xml:space="preserve"> </w:t>
      </w:r>
    </w:p>
    <w:p w:rsidR="00966136" w:rsidRPr="005239EE" w:rsidRDefault="00966136" w:rsidP="00966136">
      <w:pPr>
        <w:shd w:val="clear" w:color="auto" w:fill="FFFFFF"/>
        <w:tabs>
          <w:tab w:val="left" w:pos="426"/>
        </w:tabs>
        <w:spacing w:after="60"/>
        <w:ind w:firstLine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Шалыгина Ирина Владимировна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</w:t>
      </w:r>
      <w:proofErr w:type="gramStart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ел.8-903-521-78-33,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mail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10" w:history="1"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shalygina</w:t>
        </w:r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@</w:t>
        </w:r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sch</w:t>
        </w:r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2000.</w:t>
        </w:r>
        <w:proofErr w:type="spellStart"/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894057" w:rsidRPr="00894057" w:rsidRDefault="00966136" w:rsidP="00A300AE">
      <w:pPr>
        <w:tabs>
          <w:tab w:val="left" w:pos="851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="00850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Предлагаем р</w:t>
      </w:r>
      <w:r w:rsidR="00942D56" w:rsidRPr="00850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ассмотреть</w:t>
      </w:r>
      <w:r w:rsidR="00AD2A29" w:rsidRPr="00850B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D2A29" w:rsidRPr="00850B32">
        <w:rPr>
          <w:rFonts w:ascii="Times New Roman" w:hAnsi="Times New Roman" w:cs="Times New Roman"/>
          <w:b/>
          <w:sz w:val="24"/>
          <w:szCs w:val="24"/>
        </w:rPr>
        <w:t>в</w:t>
      </w:r>
      <w:r w:rsidR="00044CA3" w:rsidRPr="00850B32">
        <w:rPr>
          <w:rFonts w:ascii="Times New Roman" w:hAnsi="Times New Roman" w:cs="Times New Roman"/>
          <w:b/>
          <w:sz w:val="24"/>
          <w:szCs w:val="24"/>
        </w:rPr>
        <w:t>озможност</w:t>
      </w:r>
      <w:r w:rsidR="00942D56" w:rsidRPr="00850B32">
        <w:rPr>
          <w:rFonts w:ascii="Times New Roman" w:hAnsi="Times New Roman" w:cs="Times New Roman"/>
          <w:b/>
          <w:sz w:val="24"/>
          <w:szCs w:val="24"/>
        </w:rPr>
        <w:t>ь</w:t>
      </w:r>
      <w:r w:rsidR="00044CA3" w:rsidRPr="00850B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584">
        <w:rPr>
          <w:rFonts w:ascii="Times New Roman" w:hAnsi="Times New Roman" w:cs="Times New Roman"/>
          <w:b/>
          <w:sz w:val="24"/>
          <w:szCs w:val="24"/>
        </w:rPr>
        <w:t>применения</w:t>
      </w:r>
      <w:r w:rsidR="00044CA3" w:rsidRPr="00850B32">
        <w:rPr>
          <w:rFonts w:ascii="Times New Roman" w:hAnsi="Times New Roman" w:cs="Times New Roman"/>
          <w:b/>
          <w:sz w:val="24"/>
          <w:szCs w:val="24"/>
        </w:rPr>
        <w:t xml:space="preserve"> учебников и других учебных </w:t>
      </w:r>
      <w:r w:rsidR="00044CA3" w:rsidRPr="00894057">
        <w:rPr>
          <w:rFonts w:ascii="Times New Roman" w:hAnsi="Times New Roman" w:cs="Times New Roman"/>
          <w:b/>
          <w:spacing w:val="-4"/>
          <w:sz w:val="24"/>
          <w:szCs w:val="24"/>
        </w:rPr>
        <w:t>изданий</w:t>
      </w:r>
      <w:r w:rsidR="00894057" w:rsidRPr="0089405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894057" w:rsidRPr="00894057">
        <w:rPr>
          <w:rFonts w:ascii="Times New Roman" w:hAnsi="Times New Roman" w:cs="Times New Roman"/>
          <w:b/>
          <w:sz w:val="24"/>
          <w:szCs w:val="24"/>
        </w:rPr>
        <w:t>с учетом действующей нормативно-правовой базы</w:t>
      </w:r>
      <w:r w:rsidR="00044CA3" w:rsidRPr="00894057"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  <w:r w:rsidR="00894057" w:rsidRPr="0089405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894057" w:rsidRPr="00894057" w:rsidRDefault="00044CA3" w:rsidP="00A300AE">
      <w:pPr>
        <w:tabs>
          <w:tab w:val="left" w:pos="851"/>
        </w:tabs>
        <w:spacing w:after="80" w:line="264" w:lineRule="auto"/>
        <w:ind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894057">
        <w:rPr>
          <w:rFonts w:ascii="Times New Roman" w:hAnsi="Times New Roman" w:cs="Times New Roman"/>
          <w:b/>
          <w:color w:val="0070C0"/>
          <w:sz w:val="24"/>
          <w:szCs w:val="24"/>
        </w:rPr>
        <w:t>На ступени дошкольного образования:</w:t>
      </w:r>
      <w:r w:rsidR="00894057" w:rsidRPr="00894057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</w:p>
    <w:p w:rsidR="00894057" w:rsidRDefault="00894057" w:rsidP="00A300AE">
      <w:pPr>
        <w:tabs>
          <w:tab w:val="left" w:pos="851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– </w:t>
      </w:r>
      <w:r w:rsidR="00044CA3" w:rsidRPr="00894057">
        <w:rPr>
          <w:rFonts w:ascii="Times New Roman" w:hAnsi="Times New Roman" w:cs="Times New Roman"/>
          <w:b/>
          <w:i/>
          <w:spacing w:val="-6"/>
          <w:sz w:val="24"/>
          <w:szCs w:val="24"/>
        </w:rPr>
        <w:t>методические комплекты математического развития «Игралочка</w:t>
      </w:r>
      <w:r w:rsidR="00044CA3" w:rsidRPr="00894057">
        <w:rPr>
          <w:rFonts w:ascii="Times New Roman" w:hAnsi="Times New Roman" w:cs="Times New Roman"/>
          <w:b/>
          <w:i/>
          <w:spacing w:val="-4"/>
          <w:sz w:val="24"/>
          <w:szCs w:val="24"/>
        </w:rPr>
        <w:t>»</w:t>
      </w:r>
      <w:r w:rsidR="00044CA3" w:rsidRPr="00894057">
        <w:rPr>
          <w:rFonts w:ascii="Times New Roman" w:hAnsi="Times New Roman" w:cs="Times New Roman"/>
          <w:spacing w:val="-4"/>
          <w:sz w:val="24"/>
          <w:szCs w:val="24"/>
        </w:rPr>
        <w:t xml:space="preserve"> (</w:t>
      </w:r>
      <w:r w:rsidR="00044CA3" w:rsidRPr="00894057">
        <w:rPr>
          <w:rFonts w:ascii="Times New Roman" w:hAnsi="Times New Roman" w:cs="Times New Roman"/>
          <w:spacing w:val="-8"/>
          <w:sz w:val="24"/>
          <w:szCs w:val="24"/>
        </w:rPr>
        <w:t>Л.Г. П</w:t>
      </w:r>
      <w:r w:rsidR="00044CA3" w:rsidRPr="00894057">
        <w:rPr>
          <w:rFonts w:ascii="Times New Roman" w:hAnsi="Times New Roman" w:cs="Times New Roman"/>
          <w:spacing w:val="-4"/>
          <w:sz w:val="24"/>
          <w:szCs w:val="24"/>
        </w:rPr>
        <w:t>етерсон,</w:t>
      </w:r>
      <w:r w:rsidR="00044CA3" w:rsidRPr="00B40538">
        <w:rPr>
          <w:rFonts w:ascii="Times New Roman" w:hAnsi="Times New Roman" w:cs="Times New Roman"/>
          <w:sz w:val="24"/>
          <w:szCs w:val="24"/>
        </w:rPr>
        <w:t xml:space="preserve"> Е.Е. Кочемасова) </w:t>
      </w:r>
      <w:r w:rsidR="00044CA3" w:rsidRPr="00B40538">
        <w:rPr>
          <w:rFonts w:ascii="Times New Roman" w:hAnsi="Times New Roman" w:cs="Times New Roman"/>
          <w:spacing w:val="-4"/>
          <w:sz w:val="24"/>
          <w:szCs w:val="24"/>
        </w:rPr>
        <w:t xml:space="preserve">для детей от 3 до 7 лет и </w:t>
      </w:r>
      <w:r w:rsidR="00044CA3" w:rsidRPr="00B40538">
        <w:rPr>
          <w:rFonts w:ascii="Times New Roman" w:hAnsi="Times New Roman" w:cs="Times New Roman"/>
          <w:b/>
          <w:i/>
          <w:spacing w:val="-4"/>
          <w:sz w:val="24"/>
          <w:szCs w:val="24"/>
        </w:rPr>
        <w:t>«Раз – ступенька, два – ступенька…»</w:t>
      </w:r>
      <w:r w:rsidR="00044CA3" w:rsidRPr="00B40538">
        <w:rPr>
          <w:rFonts w:ascii="Times New Roman" w:hAnsi="Times New Roman" w:cs="Times New Roman"/>
          <w:spacing w:val="-4"/>
          <w:sz w:val="24"/>
          <w:szCs w:val="24"/>
        </w:rPr>
        <w:t xml:space="preserve"> (Л.Г.</w:t>
      </w:r>
      <w:r w:rsidR="00AE2FE0">
        <w:rPr>
          <w:rFonts w:ascii="Times New Roman" w:hAnsi="Times New Roman" w:cs="Times New Roman"/>
          <w:spacing w:val="-4"/>
          <w:sz w:val="24"/>
          <w:szCs w:val="24"/>
        </w:rPr>
        <w:t> </w:t>
      </w:r>
      <w:r w:rsidR="00044CA3" w:rsidRPr="00B40538">
        <w:rPr>
          <w:rFonts w:ascii="Times New Roman" w:hAnsi="Times New Roman" w:cs="Times New Roman"/>
          <w:spacing w:val="-4"/>
          <w:sz w:val="24"/>
          <w:szCs w:val="24"/>
        </w:rPr>
        <w:t>Петерсон,</w:t>
      </w:r>
      <w:r w:rsidR="00044CA3" w:rsidRPr="00B40538">
        <w:rPr>
          <w:rFonts w:ascii="Times New Roman" w:hAnsi="Times New Roman" w:cs="Times New Roman"/>
          <w:sz w:val="24"/>
          <w:szCs w:val="24"/>
        </w:rPr>
        <w:t xml:space="preserve"> Н.П.</w:t>
      </w:r>
      <w:r w:rsidR="00AE2FE0">
        <w:rPr>
          <w:rFonts w:ascii="Times New Roman" w:hAnsi="Times New Roman" w:cs="Times New Roman"/>
          <w:sz w:val="24"/>
          <w:szCs w:val="24"/>
        </w:rPr>
        <w:t> </w:t>
      </w:r>
      <w:r w:rsidR="00044CA3" w:rsidRPr="00B40538">
        <w:rPr>
          <w:rFonts w:ascii="Times New Roman" w:hAnsi="Times New Roman" w:cs="Times New Roman"/>
          <w:sz w:val="24"/>
          <w:szCs w:val="24"/>
        </w:rPr>
        <w:t xml:space="preserve">Холина) для детей от 5 до 7 лет доступны как </w:t>
      </w:r>
      <w:r w:rsidR="00044CA3" w:rsidRPr="00B40538">
        <w:rPr>
          <w:rFonts w:ascii="Times New Roman" w:hAnsi="Times New Roman" w:cs="Times New Roman"/>
          <w:sz w:val="24"/>
          <w:szCs w:val="24"/>
          <w:u w:val="single"/>
        </w:rPr>
        <w:t>в рамках комплексной образовательной программы «Мир открытий»</w:t>
      </w:r>
      <w:r w:rsidR="00044CA3" w:rsidRPr="00B40538">
        <w:rPr>
          <w:rFonts w:ascii="Times New Roman" w:hAnsi="Times New Roman" w:cs="Times New Roman"/>
          <w:sz w:val="24"/>
          <w:szCs w:val="24"/>
        </w:rPr>
        <w:t xml:space="preserve"> под общей редакцией Л.Г. Петерсон и И.А. Лыковой (присвоен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CA3" w:rsidRPr="00B40538">
        <w:rPr>
          <w:rFonts w:ascii="Times New Roman" w:hAnsi="Times New Roman" w:cs="Times New Roman"/>
          <w:sz w:val="24"/>
          <w:szCs w:val="24"/>
        </w:rPr>
        <w:t xml:space="preserve">гриф УМО, Протокол № 2 от 25 июня 2015 г.), так и </w:t>
      </w:r>
      <w:r w:rsidR="00044CA3" w:rsidRPr="00B40538">
        <w:rPr>
          <w:rFonts w:ascii="Times New Roman" w:hAnsi="Times New Roman" w:cs="Times New Roman"/>
          <w:sz w:val="24"/>
          <w:szCs w:val="24"/>
          <w:u w:val="single"/>
        </w:rPr>
        <w:t>в качестве парциальной программы</w:t>
      </w:r>
      <w:r w:rsidR="00044CA3" w:rsidRPr="00B40538">
        <w:rPr>
          <w:rFonts w:ascii="Times New Roman" w:hAnsi="Times New Roman" w:cs="Times New Roman"/>
          <w:sz w:val="24"/>
          <w:szCs w:val="24"/>
        </w:rPr>
        <w:t xml:space="preserve"> математического развития детей. </w:t>
      </w:r>
    </w:p>
    <w:p w:rsidR="00894057" w:rsidRPr="006F77B1" w:rsidRDefault="00894057" w:rsidP="00A300AE">
      <w:pPr>
        <w:tabs>
          <w:tab w:val="left" w:pos="851"/>
        </w:tabs>
        <w:spacing w:after="80" w:line="264" w:lineRule="auto"/>
        <w:ind w:firstLine="567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6F77B1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На ступени начального </w:t>
      </w:r>
      <w:r w:rsidR="00A300AE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и основного </w:t>
      </w:r>
      <w:r w:rsidRPr="006F77B1">
        <w:rPr>
          <w:rFonts w:ascii="Times New Roman" w:hAnsi="Times New Roman" w:cs="Times New Roman"/>
          <w:b/>
          <w:color w:val="0070C0"/>
          <w:sz w:val="24"/>
          <w:szCs w:val="24"/>
        </w:rPr>
        <w:t>общего образования:</w:t>
      </w:r>
    </w:p>
    <w:p w:rsidR="006F77B1" w:rsidRDefault="006F77B1" w:rsidP="00A300AE">
      <w:pPr>
        <w:tabs>
          <w:tab w:val="left" w:pos="851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77B1">
        <w:rPr>
          <w:rFonts w:ascii="Times New Roman" w:hAnsi="Times New Roman" w:cs="Times New Roman"/>
          <w:b/>
          <w:spacing w:val="-4"/>
          <w:sz w:val="24"/>
          <w:szCs w:val="24"/>
        </w:rPr>
        <w:lastRenderedPageBreak/>
        <w:t xml:space="preserve">– </w:t>
      </w:r>
      <w:r w:rsidRPr="006F77B1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методический комплект курса математики «Учусь учиться» для 1–4 классов </w:t>
      </w:r>
      <w:r w:rsidR="00A300AE">
        <w:rPr>
          <w:rFonts w:ascii="Times New Roman" w:hAnsi="Times New Roman" w:cs="Times New Roman"/>
          <w:spacing w:val="-4"/>
          <w:sz w:val="24"/>
          <w:szCs w:val="24"/>
        </w:rPr>
        <w:t xml:space="preserve">автора </w:t>
      </w:r>
      <w:r w:rsidRPr="006F77B1">
        <w:rPr>
          <w:rFonts w:ascii="Times New Roman" w:hAnsi="Times New Roman" w:cs="Times New Roman"/>
          <w:spacing w:val="-4"/>
          <w:sz w:val="24"/>
          <w:szCs w:val="24"/>
        </w:rPr>
        <w:t>Л.Г. Петерсон</w:t>
      </w:r>
      <w:r w:rsidRPr="006F77B1">
        <w:rPr>
          <w:rFonts w:ascii="Times New Roman" w:hAnsi="Times New Roman" w:cs="Times New Roman"/>
          <w:sz w:val="24"/>
          <w:szCs w:val="24"/>
        </w:rPr>
        <w:t xml:space="preserve"> может использоваться в образовательном процессе </w:t>
      </w:r>
      <w:r w:rsidRPr="006F77B1">
        <w:rPr>
          <w:rFonts w:ascii="Times New Roman" w:hAnsi="Times New Roman" w:cs="Times New Roman"/>
          <w:sz w:val="24"/>
          <w:szCs w:val="24"/>
          <w:u w:val="single"/>
        </w:rPr>
        <w:t>в качестве учебников</w:t>
      </w:r>
      <w:r w:rsidRPr="006F77B1">
        <w:rPr>
          <w:rFonts w:ascii="Times New Roman" w:hAnsi="Times New Roman" w:cs="Times New Roman"/>
          <w:sz w:val="24"/>
          <w:szCs w:val="24"/>
        </w:rPr>
        <w:t xml:space="preserve"> в случае, если они приобретены до вступления в силу Приказа Минобрнауки №</w:t>
      </w:r>
      <w:r w:rsidR="00AE2FE0">
        <w:rPr>
          <w:rFonts w:ascii="Times New Roman" w:hAnsi="Times New Roman" w:cs="Times New Roman"/>
          <w:sz w:val="24"/>
          <w:szCs w:val="24"/>
        </w:rPr>
        <w:t> </w:t>
      </w:r>
      <w:r w:rsidRPr="006F77B1">
        <w:rPr>
          <w:rFonts w:ascii="Times New Roman" w:hAnsi="Times New Roman" w:cs="Times New Roman"/>
          <w:sz w:val="24"/>
          <w:szCs w:val="24"/>
        </w:rPr>
        <w:t xml:space="preserve">253 от 31.03.2014, в течение пяти лет до окончания срока их износа; </w:t>
      </w:r>
      <w:proofErr w:type="gramStart"/>
      <w:r w:rsidRPr="006F77B1">
        <w:rPr>
          <w:rFonts w:ascii="Times New Roman" w:hAnsi="Times New Roman" w:cs="Times New Roman"/>
          <w:sz w:val="24"/>
          <w:szCs w:val="24"/>
          <w:u w:val="single"/>
        </w:rPr>
        <w:t>в качестве учебных пособий</w:t>
      </w:r>
      <w:r w:rsidRPr="006F77B1">
        <w:rPr>
          <w:rFonts w:ascii="Times New Roman" w:hAnsi="Times New Roman" w:cs="Times New Roman"/>
          <w:sz w:val="24"/>
          <w:szCs w:val="24"/>
        </w:rPr>
        <w:t xml:space="preserve"> в случае, если это предусмотрено основной образовательной программой образовательного учреждения, без ограничений по срокам их приобретения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F77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F77B1" w:rsidRPr="00B40538" w:rsidRDefault="006F77B1" w:rsidP="00A300AE">
      <w:pPr>
        <w:pStyle w:val="a4"/>
        <w:tabs>
          <w:tab w:val="left" w:pos="-3261"/>
        </w:tabs>
        <w:spacing w:after="8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77B1">
        <w:rPr>
          <w:rFonts w:ascii="Times New Roman" w:hAnsi="Times New Roman" w:cs="Times New Roman"/>
          <w:b/>
          <w:spacing w:val="-6"/>
          <w:sz w:val="24"/>
          <w:szCs w:val="24"/>
        </w:rPr>
        <w:t xml:space="preserve">– </w:t>
      </w:r>
      <w:r w:rsidRPr="006F77B1">
        <w:rPr>
          <w:rFonts w:ascii="Times New Roman" w:hAnsi="Times New Roman" w:cs="Times New Roman"/>
          <w:b/>
          <w:i/>
          <w:spacing w:val="-6"/>
          <w:sz w:val="24"/>
          <w:szCs w:val="24"/>
        </w:rPr>
        <w:t>надпредметный курс «Мир деятельности»</w:t>
      </w:r>
      <w:r w:rsidRPr="006F77B1">
        <w:rPr>
          <w:rFonts w:ascii="Times New Roman" w:hAnsi="Times New Roman" w:cs="Times New Roman"/>
          <w:i/>
          <w:spacing w:val="-6"/>
          <w:sz w:val="24"/>
          <w:szCs w:val="24"/>
        </w:rPr>
        <w:t>,</w:t>
      </w:r>
      <w:r w:rsidRPr="006F77B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УМК</w:t>
      </w:r>
      <w:r w:rsidRPr="006F77B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F77B1">
        <w:rPr>
          <w:rFonts w:ascii="Times New Roman" w:hAnsi="Times New Roman" w:cs="Times New Roman"/>
          <w:b/>
          <w:i/>
          <w:spacing w:val="-6"/>
          <w:sz w:val="24"/>
          <w:szCs w:val="24"/>
        </w:rPr>
        <w:t>«Каллиграфия</w:t>
      </w:r>
      <w:r w:rsidRPr="00B40538">
        <w:rPr>
          <w:rFonts w:ascii="Times New Roman" w:hAnsi="Times New Roman" w:cs="Times New Roman"/>
          <w:b/>
          <w:i/>
          <w:sz w:val="24"/>
          <w:szCs w:val="24"/>
        </w:rPr>
        <w:t xml:space="preserve"> цифр»</w:t>
      </w:r>
      <w:r w:rsidRPr="00B40538">
        <w:rPr>
          <w:rFonts w:ascii="Times New Roman" w:hAnsi="Times New Roman" w:cs="Times New Roman"/>
          <w:sz w:val="24"/>
          <w:szCs w:val="24"/>
        </w:rPr>
        <w:t xml:space="preserve"> и другие </w:t>
      </w:r>
      <w:r w:rsidRPr="006F77B1">
        <w:rPr>
          <w:rFonts w:ascii="Times New Roman" w:hAnsi="Times New Roman" w:cs="Times New Roman"/>
          <w:spacing w:val="-4"/>
          <w:sz w:val="24"/>
          <w:szCs w:val="24"/>
        </w:rPr>
        <w:t>разработки для 1–4 классов, направленные на формирование умения учиться, могут быть реализованы в рамках ООП в части учебного плана, формируемого участниками образовательных</w:t>
      </w:r>
      <w:r w:rsidRPr="00B40538">
        <w:rPr>
          <w:rFonts w:ascii="Times New Roman" w:hAnsi="Times New Roman" w:cs="Times New Roman"/>
          <w:sz w:val="24"/>
          <w:szCs w:val="24"/>
        </w:rPr>
        <w:t xml:space="preserve"> отношений, и использоваться </w:t>
      </w:r>
      <w:r w:rsidRPr="00B40538">
        <w:rPr>
          <w:rFonts w:ascii="Times New Roman" w:hAnsi="Times New Roman" w:cs="Times New Roman"/>
          <w:sz w:val="24"/>
          <w:szCs w:val="24"/>
          <w:u w:val="single"/>
        </w:rPr>
        <w:t>в качестве учебных пособий</w:t>
      </w:r>
      <w:r w:rsidRPr="00B40538">
        <w:rPr>
          <w:rFonts w:ascii="Times New Roman" w:hAnsi="Times New Roman" w:cs="Times New Roman"/>
          <w:sz w:val="24"/>
          <w:szCs w:val="24"/>
        </w:rPr>
        <w:t>.</w:t>
      </w:r>
    </w:p>
    <w:p w:rsidR="006F77B1" w:rsidRDefault="00A300AE" w:rsidP="006F77B1">
      <w:pPr>
        <w:pStyle w:val="a4"/>
        <w:numPr>
          <w:ilvl w:val="0"/>
          <w:numId w:val="7"/>
        </w:numPr>
        <w:tabs>
          <w:tab w:val="left" w:pos="426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7B1" w:rsidRPr="006F77B1">
        <w:rPr>
          <w:rFonts w:ascii="Times New Roman" w:hAnsi="Times New Roman" w:cs="Times New Roman"/>
          <w:b/>
          <w:i/>
          <w:spacing w:val="-4"/>
          <w:sz w:val="24"/>
          <w:szCs w:val="24"/>
        </w:rPr>
        <w:t>методический комплект курса математики «Учусь учиться» для </w:t>
      </w:r>
      <w:r>
        <w:rPr>
          <w:rFonts w:ascii="Times New Roman" w:hAnsi="Times New Roman" w:cs="Times New Roman"/>
          <w:b/>
          <w:i/>
          <w:spacing w:val="-4"/>
          <w:sz w:val="24"/>
          <w:szCs w:val="24"/>
        </w:rPr>
        <w:t>5</w:t>
      </w:r>
      <w:r w:rsidR="006F77B1" w:rsidRPr="006F77B1">
        <w:rPr>
          <w:rFonts w:ascii="Times New Roman" w:hAnsi="Times New Roman" w:cs="Times New Roman"/>
          <w:b/>
          <w:i/>
          <w:spacing w:val="-4"/>
          <w:sz w:val="24"/>
          <w:szCs w:val="24"/>
        </w:rPr>
        <w:t>–</w:t>
      </w:r>
      <w:r>
        <w:rPr>
          <w:rFonts w:ascii="Times New Roman" w:hAnsi="Times New Roman" w:cs="Times New Roman"/>
          <w:b/>
          <w:i/>
          <w:spacing w:val="-4"/>
          <w:sz w:val="24"/>
          <w:szCs w:val="24"/>
        </w:rPr>
        <w:t>6</w:t>
      </w:r>
      <w:r w:rsidR="006F77B1" w:rsidRPr="006F77B1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классов </w:t>
      </w:r>
      <w:r w:rsidR="006F77B1" w:rsidRPr="00B40538">
        <w:rPr>
          <w:rFonts w:ascii="Times New Roman" w:hAnsi="Times New Roman" w:cs="Times New Roman"/>
          <w:spacing w:val="-4"/>
          <w:sz w:val="24"/>
          <w:szCs w:val="24"/>
        </w:rPr>
        <w:t>авторов</w:t>
      </w:r>
      <w:r w:rsidR="006F77B1" w:rsidRPr="00B4053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6F77B1" w:rsidRPr="00A300AE">
        <w:rPr>
          <w:rFonts w:ascii="Times New Roman" w:hAnsi="Times New Roman" w:cs="Times New Roman"/>
          <w:spacing w:val="-4"/>
          <w:sz w:val="24"/>
          <w:szCs w:val="24"/>
        </w:rPr>
        <w:t>Г.В. Дорофеев</w:t>
      </w:r>
      <w:r w:rsidRPr="00A300AE">
        <w:rPr>
          <w:rFonts w:ascii="Times New Roman" w:hAnsi="Times New Roman" w:cs="Times New Roman"/>
          <w:spacing w:val="-4"/>
          <w:sz w:val="24"/>
          <w:szCs w:val="24"/>
        </w:rPr>
        <w:t>а,</w:t>
      </w:r>
      <w:r w:rsidR="006F77B1" w:rsidRPr="00A300AE">
        <w:rPr>
          <w:rFonts w:ascii="Times New Roman" w:hAnsi="Times New Roman" w:cs="Times New Roman"/>
          <w:spacing w:val="-4"/>
          <w:sz w:val="24"/>
          <w:szCs w:val="24"/>
        </w:rPr>
        <w:t xml:space="preserve"> Л.Г. Петерсон </w:t>
      </w:r>
      <w:r w:rsidR="006F77B1" w:rsidRPr="00A300AE">
        <w:rPr>
          <w:rFonts w:ascii="Times New Roman" w:hAnsi="Times New Roman" w:cs="Times New Roman"/>
          <w:b/>
          <w:spacing w:val="-4"/>
          <w:sz w:val="24"/>
          <w:szCs w:val="24"/>
        </w:rPr>
        <w:t>входят в действующий федеральный перечень учебников</w:t>
      </w:r>
      <w:r w:rsidR="006F77B1" w:rsidRPr="00A300AE">
        <w:rPr>
          <w:rFonts w:ascii="Times New Roman" w:hAnsi="Times New Roman" w:cs="Times New Roman"/>
          <w:spacing w:val="-4"/>
          <w:sz w:val="24"/>
          <w:szCs w:val="24"/>
        </w:rPr>
        <w:t xml:space="preserve"> (Приказ</w:t>
      </w:r>
      <w:r w:rsidR="006F77B1" w:rsidRPr="00B40538">
        <w:rPr>
          <w:rFonts w:ascii="Times New Roman" w:hAnsi="Times New Roman" w:cs="Times New Roman"/>
          <w:sz w:val="24"/>
          <w:szCs w:val="24"/>
        </w:rPr>
        <w:t xml:space="preserve"> Минобрнауки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7B1" w:rsidRPr="00B40538">
        <w:rPr>
          <w:rFonts w:ascii="Times New Roman" w:hAnsi="Times New Roman" w:cs="Times New Roman"/>
          <w:sz w:val="24"/>
          <w:szCs w:val="24"/>
        </w:rPr>
        <w:t xml:space="preserve">253 от 31.03.2014) и могут использоваться в образовательном процессе </w:t>
      </w:r>
      <w:r w:rsidR="006F77B1" w:rsidRPr="00B40538">
        <w:rPr>
          <w:rFonts w:ascii="Times New Roman" w:hAnsi="Times New Roman" w:cs="Times New Roman"/>
          <w:sz w:val="24"/>
          <w:szCs w:val="24"/>
          <w:u w:val="single"/>
        </w:rPr>
        <w:t>без каких-либо ограничений</w:t>
      </w:r>
      <w:r w:rsidR="006F77B1" w:rsidRPr="00B40538">
        <w:rPr>
          <w:rFonts w:ascii="Times New Roman" w:hAnsi="Times New Roman" w:cs="Times New Roman"/>
          <w:sz w:val="24"/>
          <w:szCs w:val="24"/>
        </w:rPr>
        <w:t>;</w:t>
      </w:r>
    </w:p>
    <w:p w:rsidR="00A300AE" w:rsidRDefault="00A300AE" w:rsidP="00A300AE">
      <w:pPr>
        <w:tabs>
          <w:tab w:val="left" w:pos="993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44CA3" w:rsidRPr="00B40538">
        <w:rPr>
          <w:rFonts w:ascii="Times New Roman" w:hAnsi="Times New Roman" w:cs="Times New Roman"/>
          <w:sz w:val="24"/>
          <w:szCs w:val="24"/>
        </w:rPr>
        <w:t xml:space="preserve">продолжение </w:t>
      </w:r>
      <w:r w:rsidR="00044CA3" w:rsidRPr="00B40538">
        <w:rPr>
          <w:rFonts w:ascii="Times New Roman" w:hAnsi="Times New Roman" w:cs="Times New Roman"/>
          <w:b/>
          <w:i/>
          <w:spacing w:val="-2"/>
          <w:sz w:val="24"/>
          <w:szCs w:val="24"/>
        </w:rPr>
        <w:t>непрерывного курса</w:t>
      </w:r>
      <w:r w:rsidR="00044CA3" w:rsidRPr="00B40538">
        <w:rPr>
          <w:rFonts w:ascii="Times New Roman" w:hAnsi="Times New Roman" w:cs="Times New Roman"/>
          <w:sz w:val="24"/>
          <w:szCs w:val="24"/>
        </w:rPr>
        <w:t xml:space="preserve"> </w:t>
      </w:r>
      <w:r w:rsidR="00044CA3" w:rsidRPr="00B40538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математики </w:t>
      </w:r>
      <w:r w:rsidR="00044CA3" w:rsidRPr="00B40538">
        <w:rPr>
          <w:rFonts w:ascii="Times New Roman" w:hAnsi="Times New Roman" w:cs="Times New Roman"/>
          <w:sz w:val="24"/>
          <w:szCs w:val="24"/>
        </w:rPr>
        <w:t>«</w:t>
      </w:r>
      <w:r w:rsidR="00044CA3" w:rsidRPr="00B40538">
        <w:rPr>
          <w:rFonts w:ascii="Times New Roman" w:hAnsi="Times New Roman" w:cs="Times New Roman"/>
          <w:b/>
          <w:i/>
          <w:spacing w:val="-2"/>
          <w:sz w:val="24"/>
          <w:szCs w:val="24"/>
        </w:rPr>
        <w:t>Учусь учиться</w:t>
      </w:r>
      <w:r w:rsidR="00044CA3" w:rsidRPr="00B40538">
        <w:rPr>
          <w:rFonts w:ascii="Times New Roman" w:hAnsi="Times New Roman" w:cs="Times New Roman"/>
          <w:b/>
          <w:i/>
          <w:spacing w:val="-6"/>
          <w:sz w:val="24"/>
          <w:szCs w:val="24"/>
        </w:rPr>
        <w:t>» в 7–9 классах,</w:t>
      </w:r>
      <w:r w:rsidR="00044CA3" w:rsidRPr="00B40538">
        <w:rPr>
          <w:rFonts w:ascii="Times New Roman" w:hAnsi="Times New Roman" w:cs="Times New Roman"/>
          <w:sz w:val="24"/>
          <w:szCs w:val="24"/>
        </w:rPr>
        <w:t xml:space="preserve"> </w:t>
      </w:r>
      <w:r w:rsidR="00044CA3" w:rsidRPr="00A300AE">
        <w:rPr>
          <w:rFonts w:ascii="Times New Roman" w:hAnsi="Times New Roman" w:cs="Times New Roman"/>
          <w:spacing w:val="-6"/>
          <w:sz w:val="24"/>
          <w:szCs w:val="24"/>
        </w:rPr>
        <w:t>реализованное в учебных изданиях</w:t>
      </w:r>
      <w:r w:rsidR="00044CA3" w:rsidRPr="00A300AE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044CA3" w:rsidRPr="00A300AE">
        <w:rPr>
          <w:rFonts w:ascii="Times New Roman" w:hAnsi="Times New Roman" w:cs="Times New Roman"/>
          <w:spacing w:val="-6"/>
          <w:sz w:val="24"/>
          <w:szCs w:val="24"/>
        </w:rPr>
        <w:t xml:space="preserve">«Алгебра» для </w:t>
      </w:r>
      <w:r w:rsidR="00044CA3" w:rsidRPr="00A300AE">
        <w:rPr>
          <w:rFonts w:ascii="Times New Roman" w:hAnsi="Times New Roman" w:cs="Times New Roman"/>
          <w:spacing w:val="-10"/>
          <w:sz w:val="24"/>
          <w:szCs w:val="24"/>
        </w:rPr>
        <w:t>7–9</w:t>
      </w:r>
      <w:r w:rsidR="00044CA3" w:rsidRPr="00A300AE">
        <w:rPr>
          <w:rFonts w:ascii="Times New Roman" w:hAnsi="Times New Roman" w:cs="Times New Roman"/>
          <w:spacing w:val="-6"/>
          <w:sz w:val="24"/>
          <w:szCs w:val="24"/>
        </w:rPr>
        <w:t xml:space="preserve"> классов авторов Л.Г. Петерсон, Н.Х.</w:t>
      </w:r>
      <w:r w:rsidRPr="00A300A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="00044CA3" w:rsidRPr="00A300AE">
        <w:rPr>
          <w:rFonts w:ascii="Times New Roman" w:hAnsi="Times New Roman" w:cs="Times New Roman"/>
          <w:spacing w:val="-6"/>
          <w:sz w:val="24"/>
          <w:szCs w:val="24"/>
        </w:rPr>
        <w:t>Агаханов</w:t>
      </w:r>
      <w:r w:rsidRPr="00A300AE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="00044CA3" w:rsidRPr="00A300AE">
        <w:rPr>
          <w:rFonts w:ascii="Times New Roman" w:hAnsi="Times New Roman" w:cs="Times New Roman"/>
          <w:spacing w:val="-6"/>
          <w:sz w:val="24"/>
          <w:szCs w:val="24"/>
        </w:rPr>
        <w:t>,</w:t>
      </w:r>
      <w:r w:rsidR="00044CA3" w:rsidRPr="00A300AE">
        <w:rPr>
          <w:rFonts w:ascii="Times New Roman" w:hAnsi="Times New Roman" w:cs="Times New Roman"/>
          <w:spacing w:val="-4"/>
          <w:sz w:val="24"/>
          <w:szCs w:val="24"/>
        </w:rPr>
        <w:t xml:space="preserve"> Д.Л. Абраров</w:t>
      </w:r>
      <w:r w:rsidRPr="00A300AE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="00044CA3" w:rsidRPr="00A300AE">
        <w:rPr>
          <w:rFonts w:ascii="Times New Roman" w:hAnsi="Times New Roman" w:cs="Times New Roman"/>
          <w:spacing w:val="-4"/>
          <w:sz w:val="24"/>
          <w:szCs w:val="24"/>
        </w:rPr>
        <w:t xml:space="preserve"> и др., может использоваться для изучения школьного курса алгебры на основном и предпрофильном (углубленном) уровнях в качестве </w:t>
      </w:r>
      <w:r w:rsidR="00044CA3" w:rsidRPr="00A300AE">
        <w:rPr>
          <w:rFonts w:ascii="Times New Roman" w:hAnsi="Times New Roman" w:cs="Times New Roman"/>
          <w:spacing w:val="-4"/>
          <w:sz w:val="24"/>
          <w:szCs w:val="24"/>
          <w:u w:val="single"/>
        </w:rPr>
        <w:t>учебных пособий</w:t>
      </w:r>
      <w:r w:rsidR="00044CA3" w:rsidRPr="00A300AE">
        <w:rPr>
          <w:rFonts w:ascii="Times New Roman" w:hAnsi="Times New Roman" w:cs="Times New Roman"/>
          <w:spacing w:val="-4"/>
          <w:sz w:val="24"/>
          <w:szCs w:val="24"/>
        </w:rPr>
        <w:t xml:space="preserve"> в случае, если это предусмотрено основной образовательной программой образовательного учреждения. </w:t>
      </w:r>
      <w:proofErr w:type="gramEnd"/>
    </w:p>
    <w:p w:rsidR="00A300AE" w:rsidRPr="00894057" w:rsidRDefault="00966136" w:rsidP="00F64352">
      <w:pPr>
        <w:tabs>
          <w:tab w:val="left" w:pos="851"/>
        </w:tabs>
        <w:spacing w:after="4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A30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A300AE" w:rsidRPr="00A30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Просим информировать образовательные организации о возможности использования электронных форм учебников </w:t>
      </w:r>
      <w:r w:rsidR="00A30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курса </w:t>
      </w:r>
      <w:r w:rsidR="00A300AE" w:rsidRPr="00A30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математики «Учусь учиться»</w:t>
      </w:r>
      <w:r w:rsidR="00A30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1–9 классы (</w:t>
      </w:r>
      <w:r w:rsidR="00A300AE" w:rsidRPr="00A30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Л.Г.</w:t>
      </w:r>
      <w:r w:rsidR="00FF6D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="00A300AE" w:rsidRPr="00CE4C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Петерсон, </w:t>
      </w:r>
      <w:r w:rsidR="00A300AE" w:rsidRPr="00CE4CA4">
        <w:rPr>
          <w:rFonts w:ascii="Times New Roman" w:hAnsi="Times New Roman" w:cs="Times New Roman"/>
          <w:b/>
          <w:spacing w:val="-16"/>
          <w:sz w:val="24"/>
          <w:szCs w:val="24"/>
        </w:rPr>
        <w:t>Г.В. Д</w:t>
      </w:r>
      <w:r w:rsidR="00A300AE" w:rsidRPr="00CE4CA4">
        <w:rPr>
          <w:rFonts w:ascii="Times New Roman" w:hAnsi="Times New Roman" w:cs="Times New Roman"/>
          <w:b/>
          <w:spacing w:val="-4"/>
          <w:sz w:val="24"/>
          <w:szCs w:val="24"/>
        </w:rPr>
        <w:t>орофеев,</w:t>
      </w:r>
      <w:r w:rsidR="00A300AE" w:rsidRPr="00CE4CA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="00CE4CA4" w:rsidRPr="00CE4CA4">
        <w:rPr>
          <w:rFonts w:ascii="Times New Roman" w:hAnsi="Times New Roman" w:cs="Times New Roman"/>
          <w:b/>
          <w:spacing w:val="-8"/>
          <w:sz w:val="24"/>
          <w:szCs w:val="24"/>
        </w:rPr>
        <w:t xml:space="preserve">Н.Х. </w:t>
      </w:r>
      <w:proofErr w:type="spellStart"/>
      <w:r w:rsidR="00CE4CA4" w:rsidRPr="00CE4CA4">
        <w:rPr>
          <w:rFonts w:ascii="Times New Roman" w:hAnsi="Times New Roman" w:cs="Times New Roman"/>
          <w:b/>
          <w:spacing w:val="-8"/>
          <w:sz w:val="24"/>
          <w:szCs w:val="24"/>
        </w:rPr>
        <w:t>Агаханов</w:t>
      </w:r>
      <w:proofErr w:type="spellEnd"/>
      <w:r w:rsidR="00A300AE" w:rsidRPr="00CE4C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</w:t>
      </w:r>
      <w:r w:rsidR="00A30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др.)</w:t>
      </w:r>
    </w:p>
    <w:p w:rsidR="00046C98" w:rsidRPr="00850B32" w:rsidRDefault="00A8396F" w:rsidP="00CE4CA4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C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Учебные электронные издания разработаны в соответствии  с требов</w:t>
      </w:r>
      <w:r w:rsidR="00BB22E1" w:rsidRPr="00CE4C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CE4C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ниями</w:t>
      </w:r>
      <w:r w:rsidR="00BB22E1" w:rsidRPr="00CE4C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E4C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Ми</w:t>
      </w:r>
      <w:r w:rsidR="00BB22E1" w:rsidRPr="00CE4C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нистерства</w:t>
      </w:r>
      <w:r w:rsidR="00BB22E1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и науки РФ</w:t>
      </w:r>
      <w:r w:rsidR="004013C8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22E1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(приказ </w:t>
      </w:r>
      <w:r w:rsidR="00637BFD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BFD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1559 от 08 декабря 2014 года)</w:t>
      </w:r>
      <w:r w:rsidR="00C42A2E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40538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2A2E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</w:t>
      </w:r>
      <w:r w:rsidR="00C86F92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формы</w:t>
      </w:r>
      <w:r w:rsidR="004013C8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B234A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учебников</w:t>
      </w:r>
      <w:r w:rsidR="004013C8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готовы </w:t>
      </w:r>
      <w:r w:rsidR="006F30E1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внедрению</w:t>
      </w:r>
      <w:r w:rsidR="006B234A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40538" w:rsidRPr="00850B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234A" w:rsidRPr="00B40538" w:rsidRDefault="00CE4CA4" w:rsidP="00CE4CA4">
      <w:pPr>
        <w:pStyle w:val="a4"/>
        <w:numPr>
          <w:ilvl w:val="0"/>
          <w:numId w:val="20"/>
        </w:numPr>
        <w:shd w:val="clear" w:color="auto" w:fill="FFFFFF"/>
        <w:tabs>
          <w:tab w:val="left" w:pos="-2127"/>
          <w:tab w:val="left" w:pos="567"/>
          <w:tab w:val="left" w:pos="993"/>
        </w:tabs>
        <w:spacing w:after="0"/>
        <w:ind w:left="0"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</w:t>
      </w:r>
      <w:r w:rsidR="006B234A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ы: «</w:t>
      </w:r>
      <w:r w:rsidR="006B234A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Математика»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6B234A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B234A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Петерсон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CC1479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1479" w:rsidRPr="00CE4CA4" w:rsidRDefault="00CE4CA4" w:rsidP="00CE4CA4">
      <w:pPr>
        <w:pStyle w:val="a4"/>
        <w:numPr>
          <w:ilvl w:val="0"/>
          <w:numId w:val="20"/>
        </w:numPr>
        <w:shd w:val="clear" w:color="auto" w:fill="FFFFFF"/>
        <w:tabs>
          <w:tab w:val="left" w:pos="-2127"/>
          <w:tab w:val="left" w:pos="993"/>
        </w:tabs>
        <w:spacing w:after="0"/>
        <w:ind w:left="0"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5–</w:t>
      </w:r>
      <w:r w:rsidR="00CC1479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класс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ы: «</w:t>
      </w:r>
      <w:r w:rsidR="00CC1479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Математика»</w:t>
      </w:r>
      <w:r w:rsidR="00875669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875669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Г.В. </w:t>
      </w:r>
      <w:r w:rsidR="00CC1479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Дорофеев</w:t>
      </w:r>
      <w:r w:rsidR="005E358C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C1479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Л.Г.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1479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Петерсон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CC1479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E4CA4" w:rsidRPr="00CE4CA4" w:rsidRDefault="00875669" w:rsidP="00CE4CA4">
      <w:pPr>
        <w:pStyle w:val="a4"/>
        <w:numPr>
          <w:ilvl w:val="0"/>
          <w:numId w:val="20"/>
        </w:numPr>
        <w:tabs>
          <w:tab w:val="left" w:pos="-2694"/>
          <w:tab w:val="left" w:pos="-2127"/>
          <w:tab w:val="left" w:pos="993"/>
        </w:tabs>
        <w:spacing w:after="80" w:line="264" w:lineRule="auto"/>
        <w:ind w:left="0" w:firstLine="556"/>
        <w:jc w:val="both"/>
        <w:rPr>
          <w:rFonts w:ascii="Times New Roman" w:hAnsi="Times New Roman" w:cs="Times New Roman"/>
          <w:sz w:val="24"/>
          <w:szCs w:val="24"/>
        </w:rPr>
      </w:pP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ы: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D4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гебра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Л.Г.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Петерсон</w:t>
      </w:r>
      <w:r w:rsidR="005E358C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Д.Л. </w:t>
      </w:r>
      <w:proofErr w:type="spellStart"/>
      <w:r w:rsidR="005E358C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Абраров</w:t>
      </w:r>
      <w:proofErr w:type="spellEnd"/>
      <w:r w:rsidR="005E358C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Н.Х. </w:t>
      </w:r>
      <w:proofErr w:type="spellStart"/>
      <w:r w:rsidR="005E358C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Агаханов</w:t>
      </w:r>
      <w:proofErr w:type="spellEnd"/>
      <w:r w:rsidR="005E358C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CE4CA4" w:rsidRPr="00CE4C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CA4" w:rsidRPr="00CE4CA4" w:rsidRDefault="005D0DD2" w:rsidP="00CE4CA4">
      <w:pPr>
        <w:tabs>
          <w:tab w:val="left" w:pos="426"/>
          <w:tab w:val="left" w:pos="993"/>
        </w:tabs>
        <w:spacing w:after="6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CE4C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Контакты д</w:t>
      </w:r>
      <w:r w:rsidR="00C86F92" w:rsidRPr="00CE4C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ля приобретения электронных интерактивных форм учебников</w:t>
      </w:r>
      <w:r w:rsidR="00C86F92"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CE4CA4" w:rsidRDefault="00C86F92" w:rsidP="00F64352">
      <w:pPr>
        <w:tabs>
          <w:tab w:val="left" w:pos="426"/>
          <w:tab w:val="left" w:pos="993"/>
        </w:tabs>
        <w:spacing w:after="4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8(800)555-46-68 (для всех регионов РФ звонок бесплатный), </w:t>
      </w:r>
    </w:p>
    <w:p w:rsidR="00C86F92" w:rsidRPr="005239EE" w:rsidRDefault="00C86F92" w:rsidP="00A300AE">
      <w:pPr>
        <w:tabs>
          <w:tab w:val="left" w:pos="426"/>
          <w:tab w:val="left" w:pos="993"/>
        </w:tabs>
        <w:spacing w:after="120"/>
        <w:ind w:firstLine="567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proofErr w:type="gramStart"/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</w:t>
      </w:r>
      <w:r w:rsidRPr="005239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-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mail</w:t>
      </w:r>
      <w:proofErr w:type="gramEnd"/>
      <w:r w:rsidRPr="005239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: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5239E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hyperlink r:id="rId11" w:history="1"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sales@orfogr.ru</w:t>
        </w:r>
      </w:hyperlink>
      <w:r w:rsidRPr="005239EE">
        <w:rPr>
          <w:rFonts w:ascii="Times New Roman" w:eastAsia="Times New Roman" w:hAnsi="Times New Roman" w:cs="Times New Roman"/>
          <w:color w:val="0070C0"/>
          <w:sz w:val="24"/>
          <w:szCs w:val="24"/>
          <w:lang w:val="en-US" w:eastAsia="ru-RU"/>
        </w:rPr>
        <w:t xml:space="preserve">,  </w:t>
      </w:r>
      <w:hyperlink r:id="rId12" w:history="1">
        <w:r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www.highfive.ru</w:t>
        </w:r>
      </w:hyperlink>
    </w:p>
    <w:p w:rsidR="00CE4CA4" w:rsidRPr="00894057" w:rsidRDefault="00966136" w:rsidP="00CE4CA4">
      <w:pPr>
        <w:tabs>
          <w:tab w:val="left" w:pos="851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5</w:t>
      </w:r>
      <w:r w:rsidR="00CE4CA4" w:rsidRPr="00CE4CA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. </w:t>
      </w:r>
      <w:r w:rsidR="00850B32" w:rsidRPr="00CE4CA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Предлагаем </w:t>
      </w:r>
      <w:r w:rsidR="00094DB3" w:rsidRPr="00CE4CA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организовать на базе образовательны</w:t>
      </w:r>
      <w:r w:rsidR="002A6821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х организаций </w:t>
      </w:r>
      <w:r w:rsidR="00094DB3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подготовку </w:t>
      </w:r>
      <w:r w:rsidR="00F37D9F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педагогов </w:t>
      </w:r>
      <w:r w:rsidR="00CB3E71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 реализации программ </w:t>
      </w:r>
      <w:r w:rsidR="00CE4C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CE4CA4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Учусь учиться</w:t>
      </w:r>
      <w:r w:rsidR="00CE4C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CE4CA4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CE4C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CB3E71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Каллиграфия цифр</w:t>
      </w:r>
      <w:r w:rsidR="00CE4C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CB3E71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CE4C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CB3E71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Мир деятельности</w:t>
      </w:r>
      <w:r w:rsidR="00CE4C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CB3E71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программы дошкольного образования </w:t>
      </w:r>
      <w:r w:rsidR="00503DE7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CB3E71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 w:rsidR="00553349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ир</w:t>
      </w:r>
      <w:r w:rsidR="00CB3E71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открытий</w:t>
      </w:r>
      <w:r w:rsidR="00503DE7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CB3E71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C86F92" w:rsidRPr="00094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E4CA4" w:rsidRPr="00CE4CA4" w:rsidRDefault="00CB3E71" w:rsidP="00CE4CA4">
      <w:pPr>
        <w:tabs>
          <w:tab w:val="left" w:pos="426"/>
          <w:tab w:val="left" w:pos="993"/>
        </w:tabs>
        <w:spacing w:after="6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Предложения по программам</w:t>
      </w:r>
      <w:r w:rsidR="00F37D9F"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повышения квалификации</w:t>
      </w:r>
      <w:r w:rsidR="00094DB3"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(36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часов</w:t>
      </w:r>
      <w:r w:rsidR="00094DB3"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72 часа)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="00CE4CA4"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F64352" w:rsidRPr="00F64352" w:rsidRDefault="00F64352" w:rsidP="00F64352">
      <w:pPr>
        <w:pStyle w:val="a4"/>
        <w:tabs>
          <w:tab w:val="left" w:pos="993"/>
        </w:tabs>
        <w:spacing w:after="40" w:line="264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«Механизмы формирования метапредметных результатов ФГОС»;</w:t>
      </w:r>
      <w:r w:rsidRPr="00F643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352" w:rsidRDefault="00F64352" w:rsidP="00F64352">
      <w:pPr>
        <w:tabs>
          <w:tab w:val="left" w:pos="993"/>
        </w:tabs>
        <w:spacing w:after="4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«Содержание и методика надпредметного курса </w:t>
      </w:r>
      <w:r w:rsidR="00E30CD7" w:rsidRPr="00E30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деятельности</w:t>
      </w:r>
      <w:r w:rsidR="00E30CD7" w:rsidRPr="00E30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CE4CA4" w:rsidRPr="00894057" w:rsidRDefault="00F64352" w:rsidP="00F64352">
      <w:pPr>
        <w:tabs>
          <w:tab w:val="left" w:pos="993"/>
        </w:tabs>
        <w:spacing w:after="4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ab/>
      </w:r>
      <w:r w:rsidR="00CB3E71" w:rsidRPr="00CE4C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«Система методической работы в образовательных организациях в условиях реализации</w:t>
      </w:r>
      <w:r w:rsidR="00CB3E71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ФГОС с позиций непрерывности образования на ступенях ДО – НОО – ООО»;</w:t>
      </w:r>
      <w:r w:rsidR="00CE4CA4" w:rsidRPr="00CE4C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CA4" w:rsidRPr="00894057" w:rsidRDefault="00F64352" w:rsidP="00F64352">
      <w:pPr>
        <w:tabs>
          <w:tab w:val="left" w:pos="993"/>
        </w:tabs>
        <w:spacing w:after="4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B3E71" w:rsidRPr="00CE4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«Современные образовательные технологии: новые возможности формирования и диагностики метапредметных результатов обучения»;</w:t>
      </w:r>
      <w:r w:rsidR="00CE4CA4" w:rsidRPr="00CE4C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CA4" w:rsidRPr="00E30CD7" w:rsidRDefault="00F64352" w:rsidP="00E30CD7">
      <w:pPr>
        <w:tabs>
          <w:tab w:val="left" w:pos="993"/>
        </w:tabs>
        <w:spacing w:after="40" w:line="264" w:lineRule="auto"/>
        <w:ind w:right="-130" w:firstLine="567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B3E71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«Формирование и диагностика универсальных учебных действий учащихся с </w:t>
      </w:r>
      <w:r w:rsidR="00CB3E71" w:rsidRPr="00E30CD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использованием технологии деятельностного метода</w:t>
      </w:r>
      <w:r w:rsidR="00CB3E71" w:rsidRPr="00E30CD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и надпредметного курса </w:t>
      </w:r>
      <w:r w:rsidR="00E30CD7" w:rsidRPr="00E30CD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“</w:t>
      </w:r>
      <w:r w:rsidR="00CE4CA4" w:rsidRPr="00E30CD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Мир деятельности</w:t>
      </w:r>
      <w:r w:rsidR="00E30CD7" w:rsidRPr="00E30CD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”</w:t>
      </w:r>
      <w:r w:rsidR="00CB3E71" w:rsidRPr="00E30CD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»;</w:t>
      </w:r>
    </w:p>
    <w:p w:rsidR="00CE4CA4" w:rsidRPr="00F64352" w:rsidRDefault="00F64352" w:rsidP="00F64352">
      <w:pPr>
        <w:tabs>
          <w:tab w:val="left" w:pos="993"/>
        </w:tabs>
        <w:spacing w:after="4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B3E71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«Современные образовательные технологии в детском саду: новые возможности организации образовательного процесса с дошкольниками в соответствии с ФГОС </w:t>
      </w:r>
      <w:proofErr w:type="gramStart"/>
      <w:r w:rsidR="00CB3E71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="00CB3E71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  <w:r w:rsidR="00CE4CA4" w:rsidRPr="00F643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CA4" w:rsidRPr="00F64352" w:rsidRDefault="00F64352" w:rsidP="00F64352">
      <w:pPr>
        <w:tabs>
          <w:tab w:val="left" w:pos="993"/>
        </w:tabs>
        <w:spacing w:after="4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B3E71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«Математическое развитие дошкольников в соответствии с ФГОС</w:t>
      </w:r>
      <w:r w:rsidR="001357D8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="00CB3E71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="00CB3E71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094DB3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CE4CA4" w:rsidRPr="00F643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CA4" w:rsidRPr="00F64352" w:rsidRDefault="00F64352" w:rsidP="00F64352">
      <w:pPr>
        <w:tabs>
          <w:tab w:val="left" w:pos="993"/>
        </w:tabs>
        <w:spacing w:after="4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B3E71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«Реализация ФГОС ООО и Концепции развития математического образования на основе деятельностного метода обучения»;</w:t>
      </w:r>
      <w:r w:rsidR="00CE4CA4" w:rsidRPr="00F643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CA4" w:rsidRPr="00F64352" w:rsidRDefault="00F64352" w:rsidP="00F64352">
      <w:pPr>
        <w:tabs>
          <w:tab w:val="left" w:pos="993"/>
        </w:tabs>
        <w:spacing w:after="6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B3E71" w:rsidRPr="00F64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«Реализация ФГОС НОО и Концепции развития математического образования на основе деятельностного метода обучения».</w:t>
      </w:r>
      <w:r w:rsidR="00CE4CA4" w:rsidRPr="00F643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E71" w:rsidRPr="00E30CD7" w:rsidRDefault="00966136" w:rsidP="00DC2495">
      <w:pPr>
        <w:shd w:val="clear" w:color="auto" w:fill="FFFFFF"/>
        <w:tabs>
          <w:tab w:val="left" w:pos="426"/>
        </w:tabs>
        <w:spacing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15ED" w:rsidRPr="00E30C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406DE" w:rsidRPr="00B4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2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Просим информировать педагогов о</w:t>
      </w:r>
      <w:r w:rsidR="00CB3E71" w:rsidRPr="00B40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5C5C" w:rsidRPr="00B40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="00E82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B65C5C" w:rsidRPr="00B40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повышения квалификации на базе </w:t>
      </w:r>
      <w:r w:rsidR="00B65C5C" w:rsidRPr="00B40538">
        <w:rPr>
          <w:rFonts w:ascii="Times New Roman" w:hAnsi="Times New Roman" w:cs="Times New Roman"/>
          <w:b/>
          <w:spacing w:val="-10"/>
          <w:sz w:val="24"/>
          <w:szCs w:val="24"/>
        </w:rPr>
        <w:t>ФГАОУ ДПО АПК и ППРО</w:t>
      </w:r>
      <w:r w:rsidR="00B65C5C" w:rsidRPr="00B40538">
        <w:rPr>
          <w:rFonts w:ascii="Times New Roman" w:hAnsi="Times New Roman" w:cs="Times New Roman"/>
          <w:b/>
          <w:sz w:val="24"/>
          <w:szCs w:val="24"/>
        </w:rPr>
        <w:t xml:space="preserve"> (г. Москва)</w:t>
      </w:r>
      <w:r w:rsidR="00B65C5C" w:rsidRPr="00B40538">
        <w:rPr>
          <w:rFonts w:ascii="Times New Roman" w:hAnsi="Times New Roman" w:cs="Times New Roman"/>
          <w:sz w:val="24"/>
          <w:szCs w:val="24"/>
        </w:rPr>
        <w:t xml:space="preserve"> по п</w:t>
      </w:r>
      <w:r w:rsidR="00CB3E71" w:rsidRPr="00B405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рограммам</w:t>
      </w:r>
      <w:r w:rsidR="00CB3E71" w:rsidRPr="00B40538">
        <w:rPr>
          <w:rFonts w:ascii="Times New Roman" w:hAnsi="Times New Roman" w:cs="Times New Roman"/>
          <w:sz w:val="24"/>
          <w:szCs w:val="24"/>
        </w:rPr>
        <w:t xml:space="preserve"> Центра </w:t>
      </w:r>
      <w:r w:rsidR="00E30CD7">
        <w:rPr>
          <w:rFonts w:ascii="Times New Roman" w:hAnsi="Times New Roman" w:cs="Times New Roman"/>
          <w:sz w:val="24"/>
          <w:szCs w:val="24"/>
        </w:rPr>
        <w:t>СДП</w:t>
      </w:r>
      <w:r w:rsidR="00CB3E71" w:rsidRPr="00B40538">
        <w:rPr>
          <w:rFonts w:ascii="Times New Roman" w:hAnsi="Times New Roman" w:cs="Times New Roman"/>
          <w:sz w:val="24"/>
          <w:szCs w:val="24"/>
        </w:rPr>
        <w:t xml:space="preserve"> «Школа</w:t>
      </w:r>
      <w:r w:rsidR="002A1F60" w:rsidRPr="00B40538">
        <w:rPr>
          <w:rFonts w:ascii="Times New Roman" w:hAnsi="Times New Roman" w:cs="Times New Roman"/>
          <w:sz w:val="24"/>
          <w:szCs w:val="24"/>
        </w:rPr>
        <w:t> </w:t>
      </w:r>
      <w:r w:rsidR="00CB3E71" w:rsidRPr="00B40538">
        <w:rPr>
          <w:rFonts w:ascii="Times New Roman" w:hAnsi="Times New Roman" w:cs="Times New Roman"/>
          <w:sz w:val="24"/>
          <w:szCs w:val="24"/>
        </w:rPr>
        <w:t>2000…»</w:t>
      </w:r>
      <w:r w:rsidR="00B65C5C" w:rsidRPr="00B40538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r w:rsidR="00B65C5C" w:rsidRPr="00E30C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руководитель Л.Г.Петерсон:</w:t>
      </w:r>
    </w:p>
    <w:p w:rsidR="00E30CD7" w:rsidRDefault="00E30CD7" w:rsidP="00E30CD7">
      <w:pPr>
        <w:tabs>
          <w:tab w:val="left" w:pos="426"/>
          <w:tab w:val="left" w:pos="993"/>
        </w:tabs>
        <w:spacing w:after="6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</w:t>
      </w:r>
      <w:r w:rsidRPr="00E30CD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небюджетны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</w:t>
      </w:r>
      <w:r w:rsidRPr="00E30CD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курс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ы</w:t>
      </w:r>
      <w:r w:rsidRPr="00E30CD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повышения квалификации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на ступенях ДО–НОО–ООО 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(72 часа): </w:t>
      </w:r>
    </w:p>
    <w:p w:rsidR="00E30CD7" w:rsidRPr="00E30CD7" w:rsidRDefault="00E30CD7" w:rsidP="00E30CD7">
      <w:pPr>
        <w:pStyle w:val="a4"/>
        <w:tabs>
          <w:tab w:val="left" w:pos="882"/>
        </w:tabs>
        <w:spacing w:after="80" w:line="264" w:lineRule="auto"/>
        <w:ind w:left="0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hyperlink r:id="rId13" w:tgtFrame="_blank" w:history="1">
        <w:r w:rsidRPr="00E30CD7"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  <w:lang w:eastAsia="ru-RU"/>
          </w:rPr>
          <w:t>«Система формирования универсальных учебных действий на основе надпредметного курса “Мир деятельности” и технологии деятельностного метода Л.Г. Петерсон»</w:t>
        </w:r>
      </w:hyperlink>
      <w:r w:rsidRPr="00E30CD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;</w:t>
      </w:r>
      <w:r w:rsidRPr="00E30C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E30CD7" w:rsidRDefault="00E30CD7" w:rsidP="00E30CD7">
      <w:pPr>
        <w:tabs>
          <w:tab w:val="left" w:pos="882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hyperlink r:id="rId14" w:tgtFrame="_blank" w:history="1">
        <w:r w:rsidRPr="00B4053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Реализация системно-деятельностного подхода в контексте ФГОС дошкольного образования: на примере курса математического развития дошкольников </w:t>
        </w:r>
        <w:r w:rsidRPr="00E30CD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“</w:t>
        </w:r>
        <w:r w:rsidRPr="00B4053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Игралочка</w:t>
        </w:r>
        <w:r w:rsidRPr="00E30CD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”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E30CD7" w:rsidRPr="00C623B3" w:rsidRDefault="00E30CD7" w:rsidP="00E30CD7">
      <w:pPr>
        <w:tabs>
          <w:tab w:val="left" w:pos="882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ab/>
      </w:r>
      <w:hyperlink r:id="rId15" w:tgtFrame="_blank" w:history="1">
        <w:r w:rsidRPr="00B4053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«Технология деятельностного метода как средство формирования универсальных </w:t>
        </w:r>
        <w:r w:rsidRPr="00E30CD7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  <w:lang w:eastAsia="ru-RU"/>
          </w:rPr>
          <w:t>учебных действий в курсах естественно-математического и гуманитарно-эстетического циклов</w:t>
        </w:r>
        <w:r w:rsidRPr="00B4053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(с учетом потенциала электронной формы учебника)»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CE4C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CD7" w:rsidRPr="00E30CD7" w:rsidRDefault="00E30CD7" w:rsidP="005C2F0F">
      <w:pPr>
        <w:tabs>
          <w:tab w:val="left" w:pos="882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ab/>
      </w:r>
      <w:r w:rsidRPr="00E30CD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Основные направления реализации </w:t>
      </w:r>
      <w:hyperlink r:id="rId16" w:tgtFrame="_blank" w:history="1">
        <w:r w:rsidRPr="00E30CD7"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  <w:lang w:eastAsia="ru-RU"/>
          </w:rPr>
          <w:t>“Концепции развития математического образования  в Российской Федерации”»</w:t>
        </w:r>
      </w:hyperlink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0CD7" w:rsidRDefault="00E30CD7" w:rsidP="00E30CD7">
      <w:pPr>
        <w:tabs>
          <w:tab w:val="left" w:pos="426"/>
          <w:tab w:val="left" w:pos="993"/>
        </w:tabs>
        <w:spacing w:after="6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</w:t>
      </w:r>
      <w:r w:rsidRPr="00E30CD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юджетны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</w:t>
      </w:r>
      <w:r w:rsidRPr="00E30CD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курс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ы</w:t>
      </w:r>
      <w:r w:rsidRPr="00E30CD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для учителей математики основной школы </w:t>
      </w:r>
      <w:r w:rsidRPr="00CE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(72 часа): </w:t>
      </w:r>
    </w:p>
    <w:p w:rsidR="00E30CD7" w:rsidRPr="00E30CD7" w:rsidRDefault="005C2F0F" w:rsidP="005C2F0F">
      <w:pPr>
        <w:tabs>
          <w:tab w:val="left" w:pos="851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Wingdings 2" w:char="F050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ab/>
      </w:r>
      <w:r w:rsidRPr="00494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«Системно-деятельностный подход как условие реализации ФГОС».</w:t>
      </w:r>
    </w:p>
    <w:p w:rsidR="00E30CD7" w:rsidRPr="005C2F0F" w:rsidRDefault="005C2F0F" w:rsidP="00E30CD7">
      <w:pPr>
        <w:tabs>
          <w:tab w:val="left" w:pos="993"/>
        </w:tabs>
        <w:spacing w:after="8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2F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Контактное 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E30CD7" w:rsidRPr="005239EE" w:rsidRDefault="005C2F0F" w:rsidP="005C2F0F">
      <w:pPr>
        <w:tabs>
          <w:tab w:val="left" w:pos="426"/>
          <w:tab w:val="left" w:pos="993"/>
        </w:tabs>
        <w:spacing w:after="120" w:line="240" w:lineRule="auto"/>
        <w:ind w:right="-142" w:firstLine="567"/>
        <w:rPr>
          <w:rFonts w:ascii="Times New Roman" w:eastAsia="Times New Roman" w:hAnsi="Times New Roman" w:cs="Times New Roman"/>
          <w:color w:val="0070C0"/>
          <w:spacing w:val="-4"/>
          <w:sz w:val="24"/>
          <w:szCs w:val="24"/>
          <w:u w:val="single"/>
          <w:lang w:eastAsia="ru-RU"/>
        </w:rPr>
      </w:pPr>
      <w:r w:rsidRPr="005C2F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Мирошина Екатерина Викторовна, </w:t>
      </w:r>
      <w:r w:rsidRPr="005C2F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моб. тел.8–495–797–89–77,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val="en-US" w:eastAsia="ru-RU"/>
        </w:rPr>
        <w:t>e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-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val="en-US" w:eastAsia="ru-RU"/>
        </w:rPr>
        <w:t>mail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: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u w:val="single"/>
          <w:lang w:eastAsia="ru-RU"/>
        </w:rPr>
        <w:t xml:space="preserve"> </w:t>
      </w:r>
      <w:hyperlink r:id="rId17" w:history="1"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val="en-US" w:eastAsia="ru-RU"/>
          </w:rPr>
          <w:t>miroshina</w:t>
        </w:r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eastAsia="ru-RU"/>
          </w:rPr>
          <w:t>@</w:t>
        </w:r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val="en-US" w:eastAsia="ru-RU"/>
          </w:rPr>
          <w:t>sch</w:t>
        </w:r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eastAsia="ru-RU"/>
          </w:rPr>
          <w:t>2000.</w:t>
        </w:r>
        <w:proofErr w:type="spellStart"/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96532F" w:rsidRPr="005239EE" w:rsidRDefault="00515B21" w:rsidP="005C2F0F">
      <w:pPr>
        <w:shd w:val="clear" w:color="auto" w:fill="FFFFFF"/>
        <w:tabs>
          <w:tab w:val="left" w:pos="426"/>
        </w:tabs>
        <w:spacing w:after="60"/>
        <w:ind w:firstLine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5C2F0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7.</w:t>
      </w:r>
      <w:r w:rsidR="00E82A6C" w:rsidRPr="005C2F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E82A6C" w:rsidRPr="005C2F0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Просим </w:t>
      </w:r>
      <w:r w:rsidR="006C3977" w:rsidRPr="005C2F0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обеспечить информационную поддержку</w:t>
      </w:r>
      <w:r w:rsidR="00E82A6C" w:rsidRPr="005C2F0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</w:t>
      </w:r>
      <w:r w:rsidRPr="005C2F0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Международно</w:t>
      </w:r>
      <w:r w:rsidR="006C3977" w:rsidRPr="005C2F0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го</w:t>
      </w:r>
      <w:r w:rsidR="0096532F" w:rsidRPr="005C2F0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педагогическо</w:t>
      </w:r>
      <w:r w:rsidR="006C3977" w:rsidRPr="005C2F0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го</w:t>
      </w:r>
      <w:r w:rsidR="00F36EE7" w:rsidRPr="00F806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конкурс</w:t>
      </w:r>
      <w:r w:rsidR="006C39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F36EE7" w:rsidRPr="00F806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«Учу учиться»</w:t>
      </w:r>
      <w:r w:rsidR="0096532F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hyperlink r:id="rId18" w:history="1">
        <w:r w:rsidR="0096532F" w:rsidRPr="005239EE">
          <w:rPr>
            <w:rStyle w:val="a3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http://www.sch2000.ru/konkurs-uchu-uchitsya/reg/</w:t>
        </w:r>
      </w:hyperlink>
    </w:p>
    <w:p w:rsidR="00F806A3" w:rsidRPr="00F806A3" w:rsidRDefault="00F806A3" w:rsidP="005C2F0F">
      <w:pPr>
        <w:shd w:val="clear" w:color="auto" w:fill="FFFFFF"/>
        <w:tabs>
          <w:tab w:val="left" w:pos="426"/>
        </w:tabs>
        <w:spacing w:after="6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F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Конкурс проводится с целью выявления и распространения успешного профессионального</w:t>
      </w:r>
      <w:r w:rsidRPr="00F80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реализации идей системно-деятельностного подхода среди педагогов различных уровней образования (воспитателей, учителей, преподавателей)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06A3" w:rsidRPr="005C2F0F" w:rsidRDefault="002F1044" w:rsidP="005C2F0F">
      <w:pPr>
        <w:shd w:val="clear" w:color="auto" w:fill="FFFFFF"/>
        <w:tabs>
          <w:tab w:val="left" w:pos="426"/>
        </w:tabs>
        <w:spacing w:after="6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C2F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Контактн</w:t>
      </w:r>
      <w:r w:rsidR="00F806A3" w:rsidRPr="005C2F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ые лица</w:t>
      </w:r>
      <w:r w:rsidR="00E81852" w:rsidRPr="005C2F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5C2F0F" w:rsidRPr="005239EE" w:rsidRDefault="005C2F0F" w:rsidP="005C2F0F">
      <w:pPr>
        <w:tabs>
          <w:tab w:val="left" w:pos="426"/>
          <w:tab w:val="left" w:pos="993"/>
        </w:tabs>
        <w:spacing w:after="120" w:line="240" w:lineRule="auto"/>
        <w:ind w:right="-142" w:firstLine="567"/>
        <w:rPr>
          <w:rFonts w:ascii="Times New Roman" w:eastAsia="Times New Roman" w:hAnsi="Times New Roman" w:cs="Times New Roman"/>
          <w:color w:val="0070C0"/>
          <w:spacing w:val="-4"/>
          <w:sz w:val="24"/>
          <w:szCs w:val="24"/>
          <w:u w:val="single"/>
          <w:lang w:eastAsia="ru-RU"/>
        </w:rPr>
      </w:pPr>
      <w:r w:rsidRPr="005C2F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Мирошина Екатерина Викторовна, </w:t>
      </w:r>
      <w:r w:rsidRPr="005C2F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моб. тел.8–495–797–89–77,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val="en-US" w:eastAsia="ru-RU"/>
        </w:rPr>
        <w:t>e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-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val="en-US" w:eastAsia="ru-RU"/>
        </w:rPr>
        <w:t>mail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:</w:t>
      </w:r>
      <w:r w:rsidRPr="005C2F0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u w:val="single"/>
          <w:lang w:eastAsia="ru-RU"/>
        </w:rPr>
        <w:t xml:space="preserve"> </w:t>
      </w:r>
      <w:hyperlink r:id="rId19" w:history="1"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val="en-US" w:eastAsia="ru-RU"/>
          </w:rPr>
          <w:t>miroshina</w:t>
        </w:r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eastAsia="ru-RU"/>
          </w:rPr>
          <w:t>@</w:t>
        </w:r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val="en-US" w:eastAsia="ru-RU"/>
          </w:rPr>
          <w:t>sch</w:t>
        </w:r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eastAsia="ru-RU"/>
          </w:rPr>
          <w:t>2000.</w:t>
        </w:r>
        <w:proofErr w:type="spellStart"/>
        <w:r w:rsidRPr="005239EE">
          <w:rPr>
            <w:rFonts w:ascii="Times New Roman" w:eastAsia="Times New Roman" w:hAnsi="Times New Roman" w:cs="Times New Roman"/>
            <w:color w:val="0070C0"/>
            <w:spacing w:val="-4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5239EE">
        <w:rPr>
          <w:rFonts w:ascii="Times New Roman" w:eastAsia="Times New Roman" w:hAnsi="Times New Roman" w:cs="Times New Roman"/>
          <w:color w:val="0070C0"/>
          <w:spacing w:val="-4"/>
          <w:sz w:val="24"/>
          <w:szCs w:val="24"/>
          <w:u w:val="single"/>
          <w:lang w:eastAsia="ru-RU"/>
        </w:rPr>
        <w:t xml:space="preserve"> </w:t>
      </w:r>
    </w:p>
    <w:p w:rsidR="005C2F0F" w:rsidRPr="005239EE" w:rsidRDefault="005C2F0F" w:rsidP="005C2F0F">
      <w:pPr>
        <w:shd w:val="clear" w:color="auto" w:fill="FFFFFF"/>
        <w:tabs>
          <w:tab w:val="left" w:pos="426"/>
        </w:tabs>
        <w:spacing w:after="60"/>
        <w:ind w:firstLine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Шалыгина Ирина Владимировна</w:t>
      </w:r>
      <w:r w:rsidR="002A7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</w:t>
      </w:r>
      <w:proofErr w:type="gramStart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ел.8-903-521-78-33,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mail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hyperlink r:id="rId20" w:history="1"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shalygina</w:t>
        </w:r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@</w:t>
        </w:r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sch</w:t>
        </w:r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2000.</w:t>
        </w:r>
        <w:proofErr w:type="spellStart"/>
        <w:r w:rsidRPr="005239E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5239EE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 xml:space="preserve"> </w:t>
      </w:r>
    </w:p>
    <w:p w:rsidR="00DC6EAE" w:rsidRPr="005239EE" w:rsidRDefault="00B37785" w:rsidP="005C2F0F">
      <w:pPr>
        <w:pStyle w:val="a7"/>
        <w:tabs>
          <w:tab w:val="left" w:pos="426"/>
        </w:tabs>
        <w:spacing w:before="0" w:beforeAutospacing="0" w:after="80" w:afterAutospacing="0" w:line="276" w:lineRule="auto"/>
        <w:ind w:firstLine="567"/>
        <w:jc w:val="both"/>
        <w:rPr>
          <w:color w:val="0070C0"/>
        </w:rPr>
      </w:pPr>
      <w:r w:rsidRPr="005C2F0F">
        <w:rPr>
          <w:b/>
          <w:color w:val="000000"/>
        </w:rPr>
        <w:t>8.</w:t>
      </w:r>
      <w:r w:rsidR="00DC6EAE" w:rsidRPr="00B40538">
        <w:rPr>
          <w:color w:val="333333"/>
        </w:rPr>
        <w:t xml:space="preserve"> </w:t>
      </w:r>
      <w:r w:rsidR="006C3977" w:rsidRPr="006C3977">
        <w:rPr>
          <w:b/>
          <w:color w:val="333333"/>
        </w:rPr>
        <w:t>Приглашаем принять у</w:t>
      </w:r>
      <w:r w:rsidR="003C6203" w:rsidRPr="006C3977">
        <w:rPr>
          <w:b/>
          <w:color w:val="333333"/>
        </w:rPr>
        <w:t xml:space="preserve">частие </w:t>
      </w:r>
      <w:r w:rsidR="00E81852" w:rsidRPr="006C3977">
        <w:rPr>
          <w:b/>
          <w:color w:val="333333"/>
        </w:rPr>
        <w:t xml:space="preserve">в </w:t>
      </w:r>
      <w:proofErr w:type="spellStart"/>
      <w:r w:rsidR="00E81852" w:rsidRPr="006C3977">
        <w:rPr>
          <w:b/>
          <w:color w:val="333333"/>
        </w:rPr>
        <w:t>в</w:t>
      </w:r>
      <w:r w:rsidR="00E81852" w:rsidRPr="006C3977">
        <w:rPr>
          <w:b/>
          <w:bCs/>
          <w:color w:val="333333"/>
        </w:rPr>
        <w:t>ебинарии</w:t>
      </w:r>
      <w:proofErr w:type="spellEnd"/>
      <w:r w:rsidR="00E81852" w:rsidRPr="006C3977">
        <w:rPr>
          <w:b/>
          <w:bCs/>
          <w:color w:val="333333"/>
        </w:rPr>
        <w:t xml:space="preserve"> «Школа 2000…»</w:t>
      </w:r>
      <w:r w:rsidR="00E81852" w:rsidRPr="006C3977">
        <w:rPr>
          <w:b/>
          <w:color w:val="333333"/>
        </w:rPr>
        <w:t xml:space="preserve"> (серия </w:t>
      </w:r>
      <w:proofErr w:type="gramStart"/>
      <w:r w:rsidR="005C2F0F" w:rsidRPr="006C3977">
        <w:rPr>
          <w:b/>
          <w:bCs/>
          <w:color w:val="333333"/>
        </w:rPr>
        <w:t>системных</w:t>
      </w:r>
      <w:proofErr w:type="gramEnd"/>
      <w:r w:rsidR="000D3811">
        <w:rPr>
          <w:b/>
          <w:bCs/>
          <w:color w:val="333333"/>
        </w:rPr>
        <w:t xml:space="preserve"> и </w:t>
      </w:r>
      <w:r w:rsidR="00E81852" w:rsidRPr="006C3977">
        <w:rPr>
          <w:b/>
          <w:bCs/>
          <w:color w:val="333333"/>
        </w:rPr>
        <w:t xml:space="preserve">бесплатных </w:t>
      </w:r>
      <w:r w:rsidR="00E81852" w:rsidRPr="006C3977">
        <w:rPr>
          <w:b/>
          <w:color w:val="333333"/>
        </w:rPr>
        <w:t>вебинаров) по дополнительной профессиональной программе: «</w:t>
      </w:r>
      <w:r w:rsidR="00E81852" w:rsidRPr="006C3977">
        <w:rPr>
          <w:b/>
          <w:bCs/>
          <w:color w:val="333333"/>
        </w:rPr>
        <w:t>Механизмы реализации ФГОС на основе системно-деятельностного подхода</w:t>
      </w:r>
      <w:r w:rsidR="00E81852" w:rsidRPr="006C3977">
        <w:rPr>
          <w:b/>
          <w:color w:val="333333"/>
        </w:rPr>
        <w:t>»</w:t>
      </w:r>
      <w:r w:rsidR="00E81852" w:rsidRPr="00B40538">
        <w:rPr>
          <w:color w:val="333333"/>
        </w:rPr>
        <w:t>. Это</w:t>
      </w:r>
      <w:r w:rsidR="003C6203" w:rsidRPr="00B40538">
        <w:rPr>
          <w:color w:val="333333"/>
        </w:rPr>
        <w:t xml:space="preserve"> </w:t>
      </w:r>
      <w:r w:rsidR="00DC6EAE" w:rsidRPr="00B40538">
        <w:rPr>
          <w:color w:val="333333"/>
        </w:rPr>
        <w:t>проект</w:t>
      </w:r>
      <w:r w:rsidR="005C2F0F">
        <w:rPr>
          <w:color w:val="333333"/>
        </w:rPr>
        <w:t>,</w:t>
      </w:r>
      <w:r w:rsidR="00DC6EAE" w:rsidRPr="00B40538">
        <w:rPr>
          <w:color w:val="333333"/>
        </w:rPr>
        <w:t xml:space="preserve"> призван</w:t>
      </w:r>
      <w:r w:rsidR="005C2F0F">
        <w:rPr>
          <w:color w:val="333333"/>
        </w:rPr>
        <w:t>ный</w:t>
      </w:r>
      <w:r w:rsidR="00DC6EAE" w:rsidRPr="00B40538">
        <w:rPr>
          <w:color w:val="333333"/>
        </w:rPr>
        <w:t xml:space="preserve"> объединить инновационный потенциал педагогов, реализующих системно-деятельностный подход</w:t>
      </w:r>
      <w:r w:rsidR="00E81852" w:rsidRPr="00B40538">
        <w:rPr>
          <w:color w:val="333333"/>
        </w:rPr>
        <w:t>. Расписание вебинаров:</w:t>
      </w:r>
      <w:r w:rsidR="00DC6EAE" w:rsidRPr="00B40538">
        <w:t xml:space="preserve"> </w:t>
      </w:r>
      <w:hyperlink r:id="rId21" w:history="1">
        <w:r w:rsidR="005257D3" w:rsidRPr="005239EE">
          <w:rPr>
            <w:rStyle w:val="a3"/>
            <w:color w:val="0070C0"/>
          </w:rPr>
          <w:t>http://www.sch2000.ru/vebinariy/</w:t>
        </w:r>
      </w:hyperlink>
    </w:p>
    <w:p w:rsidR="00E81852" w:rsidRPr="005C2F0F" w:rsidRDefault="003C6203" w:rsidP="005C2F0F">
      <w:pPr>
        <w:shd w:val="clear" w:color="auto" w:fill="FFFFFF"/>
        <w:tabs>
          <w:tab w:val="left" w:pos="426"/>
        </w:tabs>
        <w:spacing w:after="8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C2F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Контактные лица</w:t>
      </w:r>
      <w:r w:rsidR="00E81852" w:rsidRPr="005C2F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5C2F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3C6203" w:rsidRPr="005239EE" w:rsidRDefault="00D710FE" w:rsidP="005C2F0F">
      <w:pPr>
        <w:shd w:val="clear" w:color="auto" w:fill="FFFFFF"/>
        <w:tabs>
          <w:tab w:val="left" w:pos="426"/>
        </w:tabs>
        <w:spacing w:after="80"/>
        <w:ind w:firstLine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proofErr w:type="spellStart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Посполита</w:t>
      </w:r>
      <w:proofErr w:type="spellEnd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Наталья Владимировна</w:t>
      </w:r>
      <w:r w:rsidR="00514AEF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B4403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</w:t>
      </w:r>
      <w:r w:rsidR="005C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BB4403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495</w:t>
      </w:r>
      <w:r w:rsidR="005C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BB4403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797</w:t>
      </w:r>
      <w:r w:rsidR="005C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BB4403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</w:t>
      </w:r>
      <w:r w:rsidR="005C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BB4403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77,</w:t>
      </w:r>
      <w:r w:rsidR="00E81852"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4AEF"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</w:t>
      </w:r>
      <w:r w:rsidR="00514AEF"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="00514AEF"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mail</w:t>
      </w:r>
      <w:r w:rsidR="00514AEF"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="005C2F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hyperlink r:id="rId22" w:history="1">
        <w:r w:rsidR="005C2F0F" w:rsidRPr="005239EE">
          <w:rPr>
            <w:rStyle w:val="a3"/>
            <w:rFonts w:ascii="Times New Roman" w:eastAsia="Times New Roman" w:hAnsi="Times New Roman" w:cs="Times New Roman"/>
            <w:iCs/>
            <w:color w:val="0070C0"/>
            <w:sz w:val="24"/>
            <w:szCs w:val="24"/>
            <w:lang w:val="en-US" w:eastAsia="ru-RU"/>
          </w:rPr>
          <w:t>pospolita</w:t>
        </w:r>
        <w:r w:rsidR="005C2F0F" w:rsidRPr="005239EE">
          <w:rPr>
            <w:rStyle w:val="a3"/>
            <w:rFonts w:ascii="Times New Roman" w:eastAsia="Times New Roman" w:hAnsi="Times New Roman" w:cs="Times New Roman"/>
            <w:iCs/>
            <w:color w:val="0070C0"/>
            <w:sz w:val="24"/>
            <w:szCs w:val="24"/>
            <w:lang w:eastAsia="ru-RU"/>
          </w:rPr>
          <w:t>@</w:t>
        </w:r>
        <w:r w:rsidR="005C2F0F" w:rsidRPr="005239EE">
          <w:rPr>
            <w:rStyle w:val="a3"/>
            <w:rFonts w:ascii="Times New Roman" w:eastAsia="Times New Roman" w:hAnsi="Times New Roman" w:cs="Times New Roman"/>
            <w:iCs/>
            <w:color w:val="0070C0"/>
            <w:sz w:val="24"/>
            <w:szCs w:val="24"/>
            <w:lang w:val="en-US" w:eastAsia="ru-RU"/>
          </w:rPr>
          <w:t>sch</w:t>
        </w:r>
        <w:r w:rsidR="005C2F0F" w:rsidRPr="005239EE">
          <w:rPr>
            <w:rStyle w:val="a3"/>
            <w:rFonts w:ascii="Times New Roman" w:eastAsia="Times New Roman" w:hAnsi="Times New Roman" w:cs="Times New Roman"/>
            <w:iCs/>
            <w:color w:val="0070C0"/>
            <w:sz w:val="24"/>
            <w:szCs w:val="24"/>
            <w:lang w:eastAsia="ru-RU"/>
          </w:rPr>
          <w:t>2000.</w:t>
        </w:r>
        <w:proofErr w:type="spellStart"/>
        <w:r w:rsidR="005C2F0F" w:rsidRPr="005239EE">
          <w:rPr>
            <w:rStyle w:val="a3"/>
            <w:rFonts w:ascii="Times New Roman" w:eastAsia="Times New Roman" w:hAnsi="Times New Roman" w:cs="Times New Roman"/>
            <w:iCs/>
            <w:color w:val="0070C0"/>
            <w:sz w:val="24"/>
            <w:szCs w:val="24"/>
            <w:lang w:val="en-US" w:eastAsia="ru-RU"/>
          </w:rPr>
          <w:t>ru</w:t>
        </w:r>
        <w:proofErr w:type="spellEnd"/>
      </w:hyperlink>
    </w:p>
    <w:p w:rsidR="005C2F0F" w:rsidRPr="00557FAC" w:rsidRDefault="005C2F0F" w:rsidP="001667F4">
      <w:pPr>
        <w:shd w:val="clear" w:color="auto" w:fill="FFFFFF"/>
        <w:tabs>
          <w:tab w:val="left" w:pos="426"/>
        </w:tabs>
        <w:spacing w:after="6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u w:val="single"/>
          <w:lang w:eastAsia="ru-RU"/>
        </w:rPr>
      </w:pP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Туркина Людмила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Васильевна, 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</w:t>
      </w:r>
      <w:proofErr w:type="gramStart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ел.8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B40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mail</w:t>
      </w:r>
      <w:r w:rsidRPr="00B40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hyperlink r:id="rId23" w:history="1"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val="en-US" w:eastAsia="ru-RU"/>
          </w:rPr>
          <w:t>turkina</w:t>
        </w:r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@</w:t>
        </w:r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val="en-US" w:eastAsia="ru-RU"/>
          </w:rPr>
          <w:t>sch</w:t>
        </w:r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2000.</w:t>
        </w:r>
        <w:proofErr w:type="spellStart"/>
        <w:r w:rsidRPr="005239EE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056584" w:rsidRPr="001667F4" w:rsidRDefault="009771A9" w:rsidP="001667F4">
      <w:pPr>
        <w:tabs>
          <w:tab w:val="left" w:pos="426"/>
        </w:tabs>
        <w:spacing w:after="120"/>
        <w:jc w:val="center"/>
        <w:rPr>
          <w:rFonts w:ascii="Times New Roman" w:eastAsia="Times New Roman" w:hAnsi="Times New Roman" w:cs="Times New Roman"/>
          <w:i/>
          <w:color w:val="0070C0"/>
          <w:sz w:val="28"/>
          <w:szCs w:val="24"/>
          <w:lang w:eastAsia="ru-RU"/>
        </w:rPr>
      </w:pPr>
      <w:r w:rsidRPr="001667F4">
        <w:rPr>
          <w:rFonts w:ascii="Times New Roman" w:hAnsi="Times New Roman" w:cs="Times New Roman"/>
          <w:b/>
          <w:bCs/>
          <w:i/>
          <w:color w:val="0070C0"/>
          <w:spacing w:val="2"/>
          <w:sz w:val="28"/>
          <w:szCs w:val="24"/>
        </w:rPr>
        <w:t>Надеемся на долгосрочное и плодотворное сотрудничество!</w:t>
      </w:r>
    </w:p>
    <w:sectPr w:rsidR="00056584" w:rsidRPr="001667F4" w:rsidSect="006F77B1">
      <w:pgSz w:w="11906" w:h="16838"/>
      <w:pgMar w:top="1134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.95pt;height:.95pt" o:bullet="t">
        <v:imagedata r:id="rId1" o:title="clip_image001"/>
      </v:shape>
    </w:pict>
  </w:numPicBullet>
  <w:abstractNum w:abstractNumId="0">
    <w:nsid w:val="07893F66"/>
    <w:multiLevelType w:val="multilevel"/>
    <w:tmpl w:val="F7144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E7D3F"/>
    <w:multiLevelType w:val="hybridMultilevel"/>
    <w:tmpl w:val="383CA9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622E6"/>
    <w:multiLevelType w:val="multilevel"/>
    <w:tmpl w:val="F7144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582AF3"/>
    <w:multiLevelType w:val="hybridMultilevel"/>
    <w:tmpl w:val="83EA20BE"/>
    <w:lvl w:ilvl="0" w:tplc="D30AB38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E15ED"/>
    <w:multiLevelType w:val="hybridMultilevel"/>
    <w:tmpl w:val="D09A391E"/>
    <w:lvl w:ilvl="0" w:tplc="D30AB3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26949"/>
    <w:multiLevelType w:val="multilevel"/>
    <w:tmpl w:val="BBF0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59750E"/>
    <w:multiLevelType w:val="hybridMultilevel"/>
    <w:tmpl w:val="D660B7DC"/>
    <w:lvl w:ilvl="0" w:tplc="D4847B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EE7061"/>
    <w:multiLevelType w:val="hybridMultilevel"/>
    <w:tmpl w:val="07862286"/>
    <w:lvl w:ilvl="0" w:tplc="F0CC67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AEC1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56DB7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0403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48019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401E3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24A2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3CE61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B0CBE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66660D4"/>
    <w:multiLevelType w:val="multilevel"/>
    <w:tmpl w:val="16C87B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9">
    <w:nsid w:val="26CF037A"/>
    <w:multiLevelType w:val="hybridMultilevel"/>
    <w:tmpl w:val="394C6FDE"/>
    <w:lvl w:ilvl="0" w:tplc="D4847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478BA"/>
    <w:multiLevelType w:val="hybridMultilevel"/>
    <w:tmpl w:val="C2862514"/>
    <w:lvl w:ilvl="0" w:tplc="D4847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3015E"/>
    <w:multiLevelType w:val="hybridMultilevel"/>
    <w:tmpl w:val="56A8F12E"/>
    <w:lvl w:ilvl="0" w:tplc="5846E7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82942"/>
    <w:multiLevelType w:val="hybridMultilevel"/>
    <w:tmpl w:val="FC4A51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D6C0CA2"/>
    <w:multiLevelType w:val="hybridMultilevel"/>
    <w:tmpl w:val="4140A7C6"/>
    <w:lvl w:ilvl="0" w:tplc="5E5EC2A2">
      <w:start w:val="1"/>
      <w:numFmt w:val="decimal"/>
      <w:lvlText w:val="%1."/>
      <w:lvlJc w:val="left"/>
      <w:pPr>
        <w:ind w:left="1647" w:hanging="360"/>
      </w:pPr>
      <w:rPr>
        <w:rFonts w:eastAsia="Times New Roman" w:hint="default"/>
        <w:i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47A25898"/>
    <w:multiLevelType w:val="hybridMultilevel"/>
    <w:tmpl w:val="EC9E2C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34BCC"/>
    <w:multiLevelType w:val="multilevel"/>
    <w:tmpl w:val="F7144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921FDB"/>
    <w:multiLevelType w:val="hybridMultilevel"/>
    <w:tmpl w:val="8BE08EF4"/>
    <w:lvl w:ilvl="0" w:tplc="D4847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C4639"/>
    <w:multiLevelType w:val="hybridMultilevel"/>
    <w:tmpl w:val="00448718"/>
    <w:lvl w:ilvl="0" w:tplc="D30AB38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1490B7A"/>
    <w:multiLevelType w:val="hybridMultilevel"/>
    <w:tmpl w:val="180835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44B5D71"/>
    <w:multiLevelType w:val="hybridMultilevel"/>
    <w:tmpl w:val="0D2244D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62A2DAF"/>
    <w:multiLevelType w:val="hybridMultilevel"/>
    <w:tmpl w:val="C33C5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7C1329"/>
    <w:multiLevelType w:val="hybridMultilevel"/>
    <w:tmpl w:val="8252FBE6"/>
    <w:lvl w:ilvl="0" w:tplc="D4847BE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16"/>
  </w:num>
  <w:num w:numId="8">
    <w:abstractNumId w:val="4"/>
  </w:num>
  <w:num w:numId="9">
    <w:abstractNumId w:val="15"/>
  </w:num>
  <w:num w:numId="10">
    <w:abstractNumId w:val="6"/>
  </w:num>
  <w:num w:numId="11">
    <w:abstractNumId w:val="21"/>
  </w:num>
  <w:num w:numId="12">
    <w:abstractNumId w:val="9"/>
  </w:num>
  <w:num w:numId="13">
    <w:abstractNumId w:val="2"/>
  </w:num>
  <w:num w:numId="14">
    <w:abstractNumId w:val="17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8"/>
  </w:num>
  <w:num w:numId="18">
    <w:abstractNumId w:val="13"/>
  </w:num>
  <w:num w:numId="19">
    <w:abstractNumId w:val="14"/>
  </w:num>
  <w:num w:numId="20">
    <w:abstractNumId w:val="20"/>
  </w:num>
  <w:num w:numId="21">
    <w:abstractNumId w:val="19"/>
  </w:num>
  <w:num w:numId="22">
    <w:abstractNumId w:val="12"/>
  </w:num>
  <w:num w:numId="23">
    <w:abstractNumId w:val="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E71"/>
    <w:rsid w:val="00044CA3"/>
    <w:rsid w:val="00046C98"/>
    <w:rsid w:val="00052891"/>
    <w:rsid w:val="00056584"/>
    <w:rsid w:val="000815ED"/>
    <w:rsid w:val="00094DB3"/>
    <w:rsid w:val="000A06E9"/>
    <w:rsid w:val="000B7BD2"/>
    <w:rsid w:val="000C0ED7"/>
    <w:rsid w:val="000D0657"/>
    <w:rsid w:val="000D3811"/>
    <w:rsid w:val="000D59A2"/>
    <w:rsid w:val="000E6494"/>
    <w:rsid w:val="000F6DB6"/>
    <w:rsid w:val="001127DD"/>
    <w:rsid w:val="00123EE0"/>
    <w:rsid w:val="00124930"/>
    <w:rsid w:val="00124C11"/>
    <w:rsid w:val="0013354A"/>
    <w:rsid w:val="001357D8"/>
    <w:rsid w:val="00157956"/>
    <w:rsid w:val="00165DF7"/>
    <w:rsid w:val="001667F4"/>
    <w:rsid w:val="001732AE"/>
    <w:rsid w:val="001740FF"/>
    <w:rsid w:val="001B3632"/>
    <w:rsid w:val="001C55A8"/>
    <w:rsid w:val="001F0FED"/>
    <w:rsid w:val="002053F9"/>
    <w:rsid w:val="002238A8"/>
    <w:rsid w:val="00224F17"/>
    <w:rsid w:val="00256C5C"/>
    <w:rsid w:val="00274A7D"/>
    <w:rsid w:val="0029062B"/>
    <w:rsid w:val="00293432"/>
    <w:rsid w:val="00296B23"/>
    <w:rsid w:val="002A1F60"/>
    <w:rsid w:val="002A6821"/>
    <w:rsid w:val="002A72DD"/>
    <w:rsid w:val="002D06A6"/>
    <w:rsid w:val="002F1044"/>
    <w:rsid w:val="00315E79"/>
    <w:rsid w:val="00334E1E"/>
    <w:rsid w:val="00342654"/>
    <w:rsid w:val="0035235B"/>
    <w:rsid w:val="00395C8A"/>
    <w:rsid w:val="003A3CCD"/>
    <w:rsid w:val="003B3A84"/>
    <w:rsid w:val="003C6203"/>
    <w:rsid w:val="003C7EB9"/>
    <w:rsid w:val="004013C8"/>
    <w:rsid w:val="00404493"/>
    <w:rsid w:val="004106DA"/>
    <w:rsid w:val="0041722C"/>
    <w:rsid w:val="00431DDA"/>
    <w:rsid w:val="004378D2"/>
    <w:rsid w:val="00441DB4"/>
    <w:rsid w:val="0048107A"/>
    <w:rsid w:val="004947C0"/>
    <w:rsid w:val="004C657E"/>
    <w:rsid w:val="004D4D05"/>
    <w:rsid w:val="004E08F3"/>
    <w:rsid w:val="00501722"/>
    <w:rsid w:val="00503DE7"/>
    <w:rsid w:val="00504AAB"/>
    <w:rsid w:val="00514AEF"/>
    <w:rsid w:val="00515B21"/>
    <w:rsid w:val="005239EE"/>
    <w:rsid w:val="005257D3"/>
    <w:rsid w:val="00531946"/>
    <w:rsid w:val="00553349"/>
    <w:rsid w:val="00554C4E"/>
    <w:rsid w:val="00556A47"/>
    <w:rsid w:val="00557FAC"/>
    <w:rsid w:val="00561741"/>
    <w:rsid w:val="00565609"/>
    <w:rsid w:val="005947F0"/>
    <w:rsid w:val="005A755E"/>
    <w:rsid w:val="005C2F0F"/>
    <w:rsid w:val="005D0DD2"/>
    <w:rsid w:val="005D2793"/>
    <w:rsid w:val="005E358C"/>
    <w:rsid w:val="00607E17"/>
    <w:rsid w:val="00637BFD"/>
    <w:rsid w:val="0064762C"/>
    <w:rsid w:val="00650C6A"/>
    <w:rsid w:val="0067178A"/>
    <w:rsid w:val="006905FD"/>
    <w:rsid w:val="00692DEC"/>
    <w:rsid w:val="006A3D57"/>
    <w:rsid w:val="006A64AD"/>
    <w:rsid w:val="006B1127"/>
    <w:rsid w:val="006B234A"/>
    <w:rsid w:val="006B46BC"/>
    <w:rsid w:val="006C14C7"/>
    <w:rsid w:val="006C3977"/>
    <w:rsid w:val="006F30E1"/>
    <w:rsid w:val="006F77B1"/>
    <w:rsid w:val="00716BD8"/>
    <w:rsid w:val="0074171B"/>
    <w:rsid w:val="00756C31"/>
    <w:rsid w:val="007867A0"/>
    <w:rsid w:val="007912C0"/>
    <w:rsid w:val="007A0A8E"/>
    <w:rsid w:val="007D2AF8"/>
    <w:rsid w:val="007D70A3"/>
    <w:rsid w:val="007E6967"/>
    <w:rsid w:val="00805D43"/>
    <w:rsid w:val="008229A9"/>
    <w:rsid w:val="00822C84"/>
    <w:rsid w:val="00850B32"/>
    <w:rsid w:val="00875669"/>
    <w:rsid w:val="00882E20"/>
    <w:rsid w:val="00894057"/>
    <w:rsid w:val="008E0D8C"/>
    <w:rsid w:val="008E4E14"/>
    <w:rsid w:val="00905141"/>
    <w:rsid w:val="00911D34"/>
    <w:rsid w:val="00942D56"/>
    <w:rsid w:val="00943E6F"/>
    <w:rsid w:val="00953990"/>
    <w:rsid w:val="0096532F"/>
    <w:rsid w:val="00966136"/>
    <w:rsid w:val="009771A9"/>
    <w:rsid w:val="00985CB7"/>
    <w:rsid w:val="009E7D48"/>
    <w:rsid w:val="00A00AD6"/>
    <w:rsid w:val="00A300AE"/>
    <w:rsid w:val="00A40414"/>
    <w:rsid w:val="00A40685"/>
    <w:rsid w:val="00A406DE"/>
    <w:rsid w:val="00A62971"/>
    <w:rsid w:val="00A72F2C"/>
    <w:rsid w:val="00A744D7"/>
    <w:rsid w:val="00A80542"/>
    <w:rsid w:val="00A8396F"/>
    <w:rsid w:val="00A8410C"/>
    <w:rsid w:val="00A92F6B"/>
    <w:rsid w:val="00AA04AA"/>
    <w:rsid w:val="00AB33A0"/>
    <w:rsid w:val="00AC5415"/>
    <w:rsid w:val="00AD2A29"/>
    <w:rsid w:val="00AE2FE0"/>
    <w:rsid w:val="00AF4E5F"/>
    <w:rsid w:val="00B31B7A"/>
    <w:rsid w:val="00B34801"/>
    <w:rsid w:val="00B37785"/>
    <w:rsid w:val="00B40538"/>
    <w:rsid w:val="00B6353E"/>
    <w:rsid w:val="00B65C5C"/>
    <w:rsid w:val="00B9231C"/>
    <w:rsid w:val="00BB22E1"/>
    <w:rsid w:val="00BB4403"/>
    <w:rsid w:val="00BB6B6D"/>
    <w:rsid w:val="00BE38D7"/>
    <w:rsid w:val="00C00290"/>
    <w:rsid w:val="00C1018A"/>
    <w:rsid w:val="00C2467B"/>
    <w:rsid w:val="00C30E71"/>
    <w:rsid w:val="00C40825"/>
    <w:rsid w:val="00C42A2E"/>
    <w:rsid w:val="00C5684B"/>
    <w:rsid w:val="00C623B3"/>
    <w:rsid w:val="00C86F92"/>
    <w:rsid w:val="00CA4378"/>
    <w:rsid w:val="00CA5994"/>
    <w:rsid w:val="00CB3E71"/>
    <w:rsid w:val="00CC1479"/>
    <w:rsid w:val="00CD5E52"/>
    <w:rsid w:val="00CE4CA4"/>
    <w:rsid w:val="00CE7010"/>
    <w:rsid w:val="00CF66F0"/>
    <w:rsid w:val="00D00996"/>
    <w:rsid w:val="00D0498E"/>
    <w:rsid w:val="00D1016C"/>
    <w:rsid w:val="00D1123B"/>
    <w:rsid w:val="00D11FA0"/>
    <w:rsid w:val="00D17388"/>
    <w:rsid w:val="00D3322F"/>
    <w:rsid w:val="00D40A6A"/>
    <w:rsid w:val="00D40E03"/>
    <w:rsid w:val="00D710FE"/>
    <w:rsid w:val="00D86078"/>
    <w:rsid w:val="00DC1B75"/>
    <w:rsid w:val="00DC2495"/>
    <w:rsid w:val="00DC6EAE"/>
    <w:rsid w:val="00DF6D4E"/>
    <w:rsid w:val="00E115EC"/>
    <w:rsid w:val="00E27916"/>
    <w:rsid w:val="00E30AC1"/>
    <w:rsid w:val="00E30CD7"/>
    <w:rsid w:val="00E313EA"/>
    <w:rsid w:val="00E50783"/>
    <w:rsid w:val="00E6051B"/>
    <w:rsid w:val="00E81852"/>
    <w:rsid w:val="00E82A6C"/>
    <w:rsid w:val="00EB187D"/>
    <w:rsid w:val="00EB7DC5"/>
    <w:rsid w:val="00ED3CEB"/>
    <w:rsid w:val="00ED3D98"/>
    <w:rsid w:val="00ED428A"/>
    <w:rsid w:val="00EE48B0"/>
    <w:rsid w:val="00F1135B"/>
    <w:rsid w:val="00F36EE7"/>
    <w:rsid w:val="00F37D9F"/>
    <w:rsid w:val="00F5235A"/>
    <w:rsid w:val="00F56E3D"/>
    <w:rsid w:val="00F62610"/>
    <w:rsid w:val="00F63878"/>
    <w:rsid w:val="00F64352"/>
    <w:rsid w:val="00F669AB"/>
    <w:rsid w:val="00F806A3"/>
    <w:rsid w:val="00F85C0B"/>
    <w:rsid w:val="00FA213A"/>
    <w:rsid w:val="00FC2E59"/>
    <w:rsid w:val="00FD400B"/>
    <w:rsid w:val="00FE14EF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A4"/>
  </w:style>
  <w:style w:type="paragraph" w:styleId="2">
    <w:name w:val="heading 2"/>
    <w:basedOn w:val="a"/>
    <w:link w:val="20"/>
    <w:uiPriority w:val="9"/>
    <w:qFormat/>
    <w:rsid w:val="00165D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3E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B3E71"/>
    <w:pPr>
      <w:ind w:left="720"/>
      <w:contextualSpacing/>
    </w:pPr>
  </w:style>
  <w:style w:type="table" w:styleId="a5">
    <w:name w:val="Table Grid"/>
    <w:basedOn w:val="a1"/>
    <w:uiPriority w:val="59"/>
    <w:rsid w:val="00CB3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65D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65DF7"/>
  </w:style>
  <w:style w:type="character" w:styleId="a6">
    <w:name w:val="Strong"/>
    <w:basedOn w:val="a0"/>
    <w:uiPriority w:val="22"/>
    <w:qFormat/>
    <w:rsid w:val="00165DF7"/>
    <w:rPr>
      <w:b/>
      <w:bCs/>
    </w:rPr>
  </w:style>
  <w:style w:type="paragraph" w:styleId="a7">
    <w:name w:val="Normal (Web)"/>
    <w:basedOn w:val="a"/>
    <w:uiPriority w:val="99"/>
    <w:unhideWhenUsed/>
    <w:rsid w:val="0051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A629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A4"/>
  </w:style>
  <w:style w:type="paragraph" w:styleId="2">
    <w:name w:val="heading 2"/>
    <w:basedOn w:val="a"/>
    <w:link w:val="20"/>
    <w:uiPriority w:val="9"/>
    <w:qFormat/>
    <w:rsid w:val="00165D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3E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B3E71"/>
    <w:pPr>
      <w:ind w:left="720"/>
      <w:contextualSpacing/>
    </w:pPr>
  </w:style>
  <w:style w:type="table" w:styleId="a5">
    <w:name w:val="Table Grid"/>
    <w:basedOn w:val="a1"/>
    <w:uiPriority w:val="59"/>
    <w:rsid w:val="00CB3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65D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65DF7"/>
  </w:style>
  <w:style w:type="character" w:styleId="a6">
    <w:name w:val="Strong"/>
    <w:basedOn w:val="a0"/>
    <w:uiPriority w:val="22"/>
    <w:qFormat/>
    <w:rsid w:val="00165DF7"/>
    <w:rPr>
      <w:b/>
      <w:bCs/>
    </w:rPr>
  </w:style>
  <w:style w:type="paragraph" w:styleId="a7">
    <w:name w:val="Normal (Web)"/>
    <w:basedOn w:val="a"/>
    <w:uiPriority w:val="99"/>
    <w:unhideWhenUsed/>
    <w:rsid w:val="00515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A629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2000.ru/ploshchadki/fip.php" TargetMode="External"/><Relationship Id="rId13" Type="http://schemas.openxmlformats.org/officeDocument/2006/relationships/hyperlink" Target="http://www.sch2000.ru/education/detail.php?ID=14678" TargetMode="External"/><Relationship Id="rId18" Type="http://schemas.openxmlformats.org/officeDocument/2006/relationships/hyperlink" Target="http://www.sch2000.ru/konkurs-uchu-uchitsya/reg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ch2000.ru/vebinariy/" TargetMode="External"/><Relationship Id="rId7" Type="http://schemas.openxmlformats.org/officeDocument/2006/relationships/hyperlink" Target="mailto:turkina@sch2000.ru" TargetMode="External"/><Relationship Id="rId12" Type="http://schemas.openxmlformats.org/officeDocument/2006/relationships/hyperlink" Target="http://www.highfive.ru" TargetMode="External"/><Relationship Id="rId17" Type="http://schemas.openxmlformats.org/officeDocument/2006/relationships/hyperlink" Target="mailto:miroshina@sch2000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apkpro.ru/kurs.html?id=128" TargetMode="External"/><Relationship Id="rId20" Type="http://schemas.openxmlformats.org/officeDocument/2006/relationships/hyperlink" Target="mailto:shalygina@sch2000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mailto:sales@orfog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ch2000.ru/education/detail.php?ID=7116" TargetMode="External"/><Relationship Id="rId23" Type="http://schemas.openxmlformats.org/officeDocument/2006/relationships/hyperlink" Target="mailto:turkina@sch2000.ru" TargetMode="External"/><Relationship Id="rId10" Type="http://schemas.openxmlformats.org/officeDocument/2006/relationships/hyperlink" Target="mailto:shalygina@sch2000.ru" TargetMode="External"/><Relationship Id="rId19" Type="http://schemas.openxmlformats.org/officeDocument/2006/relationships/hyperlink" Target="mailto:miroshina@sch2000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urkina@sch2000.ru" TargetMode="External"/><Relationship Id="rId14" Type="http://schemas.openxmlformats.org/officeDocument/2006/relationships/hyperlink" Target="http://www.sch2000.ru/education/detail.php?ID=12042" TargetMode="External"/><Relationship Id="rId22" Type="http://schemas.openxmlformats.org/officeDocument/2006/relationships/hyperlink" Target="mailto:pospolita@sch2000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"2000..."</Company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Turkina</dc:creator>
  <cp:lastModifiedBy>Turkina</cp:lastModifiedBy>
  <cp:revision>2</cp:revision>
  <dcterms:created xsi:type="dcterms:W3CDTF">2016-03-12T09:58:00Z</dcterms:created>
  <dcterms:modified xsi:type="dcterms:W3CDTF">2016-03-12T09:58:00Z</dcterms:modified>
</cp:coreProperties>
</file>