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6D" w:rsidRPr="009F586D" w:rsidRDefault="00EF031B" w:rsidP="009F58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инновационному педагогическому опыту</w:t>
      </w:r>
    </w:p>
    <w:p w:rsidR="00744839" w:rsidRDefault="00EF031B" w:rsidP="007448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44839" w:rsidRPr="00744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Никифоровой Веры Владимировны,   учителя русского языка и литературы МБОУ «</w:t>
      </w:r>
      <w:proofErr w:type="spellStart"/>
      <w:r w:rsidR="00744839" w:rsidRPr="00744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Бежаницкая</w:t>
      </w:r>
      <w:proofErr w:type="spellEnd"/>
      <w:r w:rsidR="00744839" w:rsidRPr="00744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средняя общеобразовательная школа»</w:t>
      </w:r>
    </w:p>
    <w:p w:rsidR="00744839" w:rsidRDefault="00744839" w:rsidP="007448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4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«Открытый урок по русскому языку в 6-м классе «Что в имени тебе моем?» </w:t>
      </w:r>
    </w:p>
    <w:p w:rsidR="00E74421" w:rsidRDefault="00744839" w:rsidP="00E74421">
      <w:pPr>
        <w:pStyle w:val="a3"/>
        <w:spacing w:before="0" w:beforeAutospacing="0" w:after="0" w:afterAutospacing="0" w:line="360" w:lineRule="auto"/>
        <w:jc w:val="both"/>
      </w:pPr>
      <w:r>
        <w:t xml:space="preserve"> </w:t>
      </w:r>
      <w:r>
        <w:tab/>
      </w:r>
    </w:p>
    <w:p w:rsidR="00E74421" w:rsidRDefault="00E74421" w:rsidP="00E74421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tab/>
      </w:r>
      <w:bookmarkStart w:id="0" w:name="_GoBack"/>
      <w:bookmarkEnd w:id="0"/>
      <w:r w:rsidR="00744839">
        <w:t xml:space="preserve">Урок В.В. Никифоровой посвящен смысловому (лексическому) и морфологическому анализу одного слова – «счастье». Подобная методика очень эффективна в современном школьном языкознании.  Урок построен в технологии урок-диалог. </w:t>
      </w:r>
      <w:r w:rsidR="00744839">
        <w:rPr>
          <w:color w:val="000000"/>
        </w:rPr>
        <w:t xml:space="preserve"> </w:t>
      </w:r>
      <w:r w:rsidR="00EF031B">
        <w:rPr>
          <w:color w:val="000000"/>
        </w:rPr>
        <w:t xml:space="preserve"> </w:t>
      </w:r>
      <w:r w:rsidR="00EF031B" w:rsidRPr="00EF031B">
        <w:rPr>
          <w:color w:val="000000"/>
        </w:rPr>
        <w:t xml:space="preserve">В ходе </w:t>
      </w:r>
      <w:r w:rsidR="00744839">
        <w:rPr>
          <w:color w:val="000000"/>
        </w:rPr>
        <w:t>изучения материала</w:t>
      </w:r>
      <w:r w:rsidR="00EF031B" w:rsidRPr="00EF031B">
        <w:rPr>
          <w:color w:val="000000"/>
        </w:rPr>
        <w:t xml:space="preserve"> активно использ</w:t>
      </w:r>
      <w:r w:rsidR="00744839">
        <w:rPr>
          <w:color w:val="000000"/>
        </w:rPr>
        <w:t>овались</w:t>
      </w:r>
      <w:r w:rsidR="00EF031B" w:rsidRPr="00EF031B">
        <w:rPr>
          <w:color w:val="000000"/>
        </w:rPr>
        <w:t xml:space="preserve"> </w:t>
      </w:r>
      <w:proofErr w:type="spellStart"/>
      <w:r w:rsidR="00EF031B" w:rsidRPr="00EF031B">
        <w:rPr>
          <w:color w:val="000000"/>
        </w:rPr>
        <w:t>межпредметные</w:t>
      </w:r>
      <w:proofErr w:type="spellEnd"/>
      <w:r w:rsidR="00EF031B" w:rsidRPr="00EF031B">
        <w:rPr>
          <w:color w:val="000000"/>
        </w:rPr>
        <w:t xml:space="preserve"> связи</w:t>
      </w:r>
      <w:r w:rsidR="00EF031B">
        <w:rPr>
          <w:color w:val="000000"/>
        </w:rPr>
        <w:t xml:space="preserve">, формировались </w:t>
      </w:r>
      <w:proofErr w:type="spellStart"/>
      <w:r w:rsidR="00EF031B">
        <w:rPr>
          <w:color w:val="000000"/>
        </w:rPr>
        <w:t>метапредметные</w:t>
      </w:r>
      <w:proofErr w:type="spellEnd"/>
      <w:r w:rsidR="00EF031B">
        <w:rPr>
          <w:color w:val="000000"/>
        </w:rPr>
        <w:t xml:space="preserve"> умения</w:t>
      </w:r>
      <w:proofErr w:type="gramStart"/>
      <w:r w:rsidR="00EF031B">
        <w:rPr>
          <w:color w:val="000000"/>
        </w:rPr>
        <w:t>.</w:t>
      </w:r>
      <w:proofErr w:type="gramEnd"/>
      <w:r w:rsidR="00744839">
        <w:rPr>
          <w:color w:val="000000"/>
        </w:rPr>
        <w:t xml:space="preserve"> </w:t>
      </w:r>
      <w:r>
        <w:rPr>
          <w:color w:val="000000"/>
        </w:rPr>
        <w:t>И</w:t>
      </w:r>
      <w:r w:rsidRPr="00E74421">
        <w:rPr>
          <w:color w:val="000000"/>
        </w:rPr>
        <w:t xml:space="preserve">спользование технологии проблемно-диалогического обучения позволяет </w:t>
      </w:r>
      <w:proofErr w:type="gramStart"/>
      <w:r w:rsidRPr="00E74421">
        <w:rPr>
          <w:color w:val="000000"/>
        </w:rPr>
        <w:t>обучающимся</w:t>
      </w:r>
      <w:proofErr w:type="gramEnd"/>
      <w:r w:rsidRPr="00E74421">
        <w:rPr>
          <w:color w:val="000000"/>
        </w:rPr>
        <w:t xml:space="preserve"> самостоятельно открывать знания</w:t>
      </w:r>
      <w:r>
        <w:rPr>
          <w:color w:val="000000"/>
        </w:rPr>
        <w:t xml:space="preserve">. </w:t>
      </w:r>
      <w:r w:rsidR="00EF031B" w:rsidRPr="00EF031B">
        <w:rPr>
          <w:color w:val="000000"/>
        </w:rPr>
        <w:t xml:space="preserve"> </w:t>
      </w:r>
      <w:r w:rsidR="00EF031B">
        <w:rPr>
          <w:color w:val="000000"/>
        </w:rPr>
        <w:t xml:space="preserve"> </w:t>
      </w:r>
      <w:r w:rsidR="00744839">
        <w:rPr>
          <w:color w:val="000000"/>
        </w:rPr>
        <w:t xml:space="preserve"> </w:t>
      </w:r>
      <w:r w:rsidR="00EF031B" w:rsidRPr="00EF031B">
        <w:rPr>
          <w:color w:val="000000"/>
        </w:rPr>
        <w:t xml:space="preserve"> </w:t>
      </w:r>
      <w:r w:rsidR="00744839">
        <w:rPr>
          <w:color w:val="000000"/>
        </w:rPr>
        <w:t xml:space="preserve"> </w:t>
      </w:r>
      <w:r w:rsidR="00EF031B" w:rsidRPr="00EF031B">
        <w:rPr>
          <w:color w:val="000000"/>
        </w:rPr>
        <w:t xml:space="preserve">            </w:t>
      </w:r>
      <w:r>
        <w:rPr>
          <w:color w:val="000000"/>
        </w:rPr>
        <w:tab/>
      </w:r>
      <w:r w:rsidR="00EF031B" w:rsidRPr="00EF031B">
        <w:rPr>
          <w:color w:val="000000"/>
        </w:rPr>
        <w:t>Представленный учителем опыт позволяют сделать вывод о</w:t>
      </w:r>
      <w:r w:rsidR="00EF031B">
        <w:rPr>
          <w:color w:val="000000"/>
        </w:rPr>
        <w:t>б усвоении учениками материала.</w:t>
      </w:r>
      <w:r w:rsidR="00EF031B" w:rsidRPr="00EF031B">
        <w:rPr>
          <w:color w:val="000000"/>
        </w:rPr>
        <w:t xml:space="preserve"> </w:t>
      </w:r>
      <w:r w:rsidR="00EF031B">
        <w:rPr>
          <w:color w:val="000000"/>
        </w:rPr>
        <w:t xml:space="preserve"> </w:t>
      </w:r>
      <w:r w:rsidR="00EF031B" w:rsidRPr="00EF031B">
        <w:rPr>
          <w:color w:val="000000"/>
        </w:rPr>
        <w:t>Конспект урока сопровождается презентацией</w:t>
      </w:r>
      <w:r w:rsidR="00EF031B">
        <w:rPr>
          <w:color w:val="000000"/>
        </w:rPr>
        <w:t>, «рабочими листами»</w:t>
      </w:r>
      <w:r w:rsidR="00744839">
        <w:rPr>
          <w:color w:val="000000"/>
        </w:rPr>
        <w:t xml:space="preserve"> (паспорт слова)</w:t>
      </w:r>
      <w:r w:rsidR="00EF031B">
        <w:rPr>
          <w:color w:val="000000"/>
        </w:rPr>
        <w:t xml:space="preserve"> для групповой работы.</w:t>
      </w:r>
    </w:p>
    <w:p w:rsidR="00EF031B" w:rsidRPr="00EF031B" w:rsidRDefault="00EF031B" w:rsidP="00E74421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ab/>
      </w:r>
      <w:r w:rsidRPr="00EF031B">
        <w:rPr>
          <w:color w:val="000000"/>
        </w:rPr>
        <w:t>Следует отметить, что   материалы отличаются   сочетанием традиционных и инновационных форм, методов и приёмов обучения и будут полезны для практической работы учителя русского языка и литературы.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Методист по русскому языку и литературе</w:t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:rsidR="00EF031B" w:rsidRPr="00EF031B" w:rsidRDefault="00EF031B" w:rsidP="00EF03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центра </w:t>
      </w:r>
      <w:proofErr w:type="gramStart"/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инновационных</w:t>
      </w:r>
      <w:proofErr w:type="gramEnd"/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образовательных</w:t>
      </w:r>
    </w:p>
    <w:p w:rsidR="00BE2958" w:rsidRDefault="00EF031B" w:rsidP="00EF031B">
      <w:pPr>
        <w:shd w:val="clear" w:color="auto" w:fill="FFFFFF"/>
        <w:spacing w:after="0" w:line="240" w:lineRule="auto"/>
        <w:jc w:val="both"/>
      </w:pP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ПОИПКРО</w:t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EF03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 Васильева</w:t>
      </w:r>
    </w:p>
    <w:sectPr w:rsidR="00BE2958" w:rsidSect="00BE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161ED"/>
    <w:multiLevelType w:val="hybridMultilevel"/>
    <w:tmpl w:val="8298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12914"/>
    <w:multiLevelType w:val="hybridMultilevel"/>
    <w:tmpl w:val="C7C2F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DF4B14"/>
    <w:multiLevelType w:val="hybridMultilevel"/>
    <w:tmpl w:val="DF9285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EF3E38"/>
    <w:multiLevelType w:val="hybridMultilevel"/>
    <w:tmpl w:val="B454AA4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3B1189"/>
    <w:multiLevelType w:val="hybridMultilevel"/>
    <w:tmpl w:val="E1F64D74"/>
    <w:lvl w:ilvl="0" w:tplc="9928FE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E6490"/>
    <w:multiLevelType w:val="hybridMultilevel"/>
    <w:tmpl w:val="E26CFD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586D"/>
    <w:rsid w:val="00156EC9"/>
    <w:rsid w:val="00264AF6"/>
    <w:rsid w:val="00744839"/>
    <w:rsid w:val="00897A52"/>
    <w:rsid w:val="009F586D"/>
    <w:rsid w:val="00BA54F4"/>
    <w:rsid w:val="00BE2958"/>
    <w:rsid w:val="00D224B2"/>
    <w:rsid w:val="00E74421"/>
    <w:rsid w:val="00E86054"/>
    <w:rsid w:val="00E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95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F586D"/>
  </w:style>
  <w:style w:type="paragraph" w:styleId="a3">
    <w:name w:val="Normal (Web)"/>
    <w:basedOn w:val="a"/>
    <w:unhideWhenUsed/>
    <w:rsid w:val="009F5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F586D"/>
    <w:rPr>
      <w:b/>
      <w:bCs/>
    </w:rPr>
  </w:style>
  <w:style w:type="table" w:styleId="a5">
    <w:name w:val="Table Grid"/>
    <w:basedOn w:val="a1"/>
    <w:uiPriority w:val="59"/>
    <w:rsid w:val="00D224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224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22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Костины</dc:creator>
  <cp:lastModifiedBy>Васильева</cp:lastModifiedBy>
  <cp:revision>4</cp:revision>
  <dcterms:created xsi:type="dcterms:W3CDTF">2013-12-01T15:11:00Z</dcterms:created>
  <dcterms:modified xsi:type="dcterms:W3CDTF">2014-01-09T08:24:00Z</dcterms:modified>
</cp:coreProperties>
</file>