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FBF" w:rsidRPr="00FD6FBF" w:rsidRDefault="00FD6FBF" w:rsidP="00FD6FBF">
      <w:pPr>
        <w:spacing w:after="0" w:line="240" w:lineRule="auto"/>
        <w:jc w:val="both"/>
        <w:rPr>
          <w:rFonts w:ascii="Calibri" w:eastAsia="Times New Roman" w:hAnsi="Calibri" w:cs="Calibri"/>
          <w:b/>
          <w:color w:val="C00000"/>
          <w:sz w:val="28"/>
          <w:szCs w:val="28"/>
          <w:u w:val="single"/>
          <w:lang w:eastAsia="ru-RU"/>
        </w:rPr>
      </w:pPr>
      <w:r w:rsidRPr="00FD6FBF">
        <w:rPr>
          <w:rFonts w:ascii="Calibri" w:eastAsia="Times New Roman" w:hAnsi="Calibri" w:cs="Calibri"/>
          <w:b/>
          <w:color w:val="C00000"/>
          <w:sz w:val="28"/>
          <w:szCs w:val="28"/>
          <w:u w:val="single"/>
          <w:lang w:eastAsia="ru-RU"/>
        </w:rPr>
        <w:t>Исследовательская деятельность учащихся, изучающих иностранный язык</w:t>
      </w:r>
    </w:p>
    <w:p w:rsidR="00FD6FBF" w:rsidRPr="00FD6FBF" w:rsidRDefault="00FD6FBF" w:rsidP="00FD6FBF">
      <w:pPr>
        <w:spacing w:after="0" w:line="240" w:lineRule="auto"/>
        <w:jc w:val="both"/>
        <w:rPr>
          <w:rFonts w:ascii="Times New Roman" w:eastAsia="Times New Roman" w:hAnsi="Times New Roman" w:cs="Times New Roman"/>
          <w:b/>
          <w:sz w:val="24"/>
          <w:szCs w:val="24"/>
          <w:lang w:eastAsia="ru-RU"/>
        </w:rPr>
      </w:pPr>
    </w:p>
    <w:p w:rsidR="00FD6FBF" w:rsidRDefault="00FD6FBF" w:rsidP="00FD6FBF">
      <w:pPr>
        <w:spacing w:after="0" w:line="240" w:lineRule="auto"/>
        <w:jc w:val="center"/>
        <w:rPr>
          <w:rFonts w:ascii="Calibri" w:eastAsia="Times New Roman" w:hAnsi="Calibri" w:cs="Calibri"/>
          <w:b/>
          <w:bCs/>
          <w:i/>
          <w:sz w:val="24"/>
          <w:szCs w:val="24"/>
          <w:lang w:eastAsia="ru-RU"/>
        </w:rPr>
      </w:pPr>
      <w:r w:rsidRPr="00FD6FBF">
        <w:rPr>
          <w:rFonts w:ascii="Times New Roman" w:eastAsia="Times New Roman" w:hAnsi="Times New Roman" w:cs="Times New Roman"/>
          <w:bCs/>
          <w:sz w:val="24"/>
          <w:szCs w:val="24"/>
          <w:lang w:eastAsia="ru-RU"/>
        </w:rPr>
        <w:t xml:space="preserve">                              </w:t>
      </w:r>
      <w:r w:rsidRPr="00FD6FBF">
        <w:rPr>
          <w:rFonts w:ascii="Calibri" w:eastAsia="Times New Roman" w:hAnsi="Calibri" w:cs="Calibri"/>
          <w:b/>
          <w:bCs/>
          <w:i/>
          <w:sz w:val="24"/>
          <w:szCs w:val="24"/>
          <w:lang w:eastAsia="ru-RU"/>
        </w:rPr>
        <w:t>Кононова Ирина Леонидовна, учитель немецкого языка</w:t>
      </w:r>
      <w:r w:rsidRPr="00FD6FBF">
        <w:rPr>
          <w:rFonts w:ascii="Calibri" w:eastAsia="Times New Roman" w:hAnsi="Calibri" w:cs="Calibri"/>
          <w:bCs/>
          <w:sz w:val="24"/>
          <w:szCs w:val="24"/>
          <w:lang w:eastAsia="ru-RU"/>
        </w:rPr>
        <w:t xml:space="preserve"> </w:t>
      </w:r>
      <w:r w:rsidRPr="00FD6FBF">
        <w:rPr>
          <w:rFonts w:ascii="Calibri" w:eastAsia="Times New Roman" w:hAnsi="Calibri" w:cs="Calibri"/>
          <w:b/>
          <w:bCs/>
          <w:i/>
          <w:sz w:val="24"/>
          <w:szCs w:val="24"/>
          <w:lang w:eastAsia="ru-RU"/>
        </w:rPr>
        <w:t>МБОУ «</w:t>
      </w:r>
      <w:proofErr w:type="spellStart"/>
      <w:r w:rsidRPr="00FD6FBF">
        <w:rPr>
          <w:rFonts w:ascii="Calibri" w:eastAsia="Times New Roman" w:hAnsi="Calibri" w:cs="Calibri"/>
          <w:b/>
          <w:bCs/>
          <w:i/>
          <w:sz w:val="24"/>
          <w:szCs w:val="24"/>
          <w:lang w:eastAsia="ru-RU"/>
        </w:rPr>
        <w:t>Струго-Красненская</w:t>
      </w:r>
      <w:proofErr w:type="spellEnd"/>
      <w:r w:rsidRPr="00FD6FBF">
        <w:rPr>
          <w:rFonts w:ascii="Calibri" w:eastAsia="Times New Roman" w:hAnsi="Calibri" w:cs="Calibri"/>
          <w:b/>
          <w:bCs/>
          <w:i/>
          <w:sz w:val="24"/>
          <w:szCs w:val="24"/>
          <w:lang w:eastAsia="ru-RU"/>
        </w:rPr>
        <w:t xml:space="preserve"> средняя общеобразовательная школа»</w:t>
      </w:r>
    </w:p>
    <w:p w:rsidR="00FD6FBF" w:rsidRPr="00FD6FBF" w:rsidRDefault="00FD6FBF" w:rsidP="00FD6FBF">
      <w:pPr>
        <w:spacing w:after="0" w:line="240" w:lineRule="auto"/>
        <w:jc w:val="center"/>
        <w:rPr>
          <w:rFonts w:ascii="Calibri" w:eastAsia="Times New Roman" w:hAnsi="Calibri" w:cs="Calibri"/>
          <w:b/>
          <w:bCs/>
          <w:i/>
          <w:sz w:val="24"/>
          <w:szCs w:val="24"/>
          <w:lang w:eastAsia="ru-RU"/>
        </w:rPr>
      </w:pP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28 лет я работаю учителем иностранных языков в </w:t>
      </w:r>
      <w:proofErr w:type="spellStart"/>
      <w:r w:rsidRPr="000B6DF8">
        <w:rPr>
          <w:rFonts w:ascii="Calibri" w:eastAsia="Times New Roman" w:hAnsi="Calibri" w:cs="Times New Roman"/>
          <w:sz w:val="28"/>
          <w:szCs w:val="28"/>
          <w:lang w:eastAsia="ru-RU"/>
        </w:rPr>
        <w:t>Струго-Красненской</w:t>
      </w:r>
      <w:proofErr w:type="spellEnd"/>
      <w:r w:rsidRPr="000B6DF8">
        <w:rPr>
          <w:rFonts w:ascii="Calibri" w:eastAsia="Times New Roman" w:hAnsi="Calibri" w:cs="Times New Roman"/>
          <w:sz w:val="28"/>
          <w:szCs w:val="28"/>
          <w:lang w:eastAsia="ru-RU"/>
        </w:rPr>
        <w:t xml:space="preserve"> средней школе, обучая учеников немецкому языку в базовых и коррекционных классах. Основным принципом моей работы является принцип дифференцированного подхода, т. к. ученики в группах очень отличаются по своим способностям. Считаю, что максимальной эффективности обучения в данной ситуации можно </w:t>
      </w:r>
      <w:proofErr w:type="gramStart"/>
      <w:r w:rsidRPr="000B6DF8">
        <w:rPr>
          <w:rFonts w:ascii="Calibri" w:eastAsia="Times New Roman" w:hAnsi="Calibri" w:cs="Times New Roman"/>
          <w:sz w:val="28"/>
          <w:szCs w:val="28"/>
          <w:lang w:eastAsia="ru-RU"/>
        </w:rPr>
        <w:t>достичь</w:t>
      </w:r>
      <w:proofErr w:type="gramEnd"/>
      <w:r w:rsidRPr="000B6DF8">
        <w:rPr>
          <w:rFonts w:ascii="Calibri" w:eastAsia="Times New Roman" w:hAnsi="Calibri" w:cs="Times New Roman"/>
          <w:sz w:val="28"/>
          <w:szCs w:val="28"/>
          <w:lang w:eastAsia="ru-RU"/>
        </w:rPr>
        <w:t xml:space="preserve"> привив интерес учеников к изучению иностранного языка. </w:t>
      </w:r>
      <w:proofErr w:type="gramStart"/>
      <w:r w:rsidRPr="000B6DF8">
        <w:rPr>
          <w:rFonts w:ascii="Calibri" w:eastAsia="Times New Roman" w:hAnsi="Calibri" w:cs="Times New Roman"/>
          <w:sz w:val="28"/>
          <w:szCs w:val="28"/>
          <w:lang w:eastAsia="ru-RU"/>
        </w:rPr>
        <w:t>Данная цель достигается мною не только через урочную, но и через внеурочную деятельность, формы которой разнообразны: это и занятие в кружке «Учим немецкий язык», и организация обучения учеников в Псковской школе одаренных детей, и участие в общешкольных праздниках на иностранном языке, и подготовка учеников к олимпиадам по предмету, и участие в конкурсах по языку, а также организация научно – исследовательской деятельности</w:t>
      </w:r>
      <w:proofErr w:type="gramEnd"/>
      <w:r w:rsidRPr="000B6DF8">
        <w:rPr>
          <w:rFonts w:ascii="Calibri" w:eastAsia="Times New Roman" w:hAnsi="Calibri" w:cs="Times New Roman"/>
          <w:sz w:val="28"/>
          <w:szCs w:val="28"/>
          <w:lang w:eastAsia="ru-RU"/>
        </w:rPr>
        <w:t xml:space="preserve"> учащихся.</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Мне хотелось бы поделиться крупинками моего опыта по организации научно – исследовательской деятельности, которую я провожу в школе с 2006 года в рамках реализации программы школы «Школа гражданского образования». Занимаясь данной деятельностью, пытаясь «раскрыть» своих учеников, помогая ребятам поверить в себя и в свои силы, я ставлю для себя следующие задачи:</w:t>
      </w:r>
    </w:p>
    <w:p w:rsidR="000B6DF8" w:rsidRPr="000B6DF8" w:rsidRDefault="000B6DF8" w:rsidP="000B6DF8">
      <w:pPr>
        <w:numPr>
          <w:ilvl w:val="0"/>
          <w:numId w:val="1"/>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Выявить учащихся, обладающих склонностью к исследовательской деятельности. </w:t>
      </w:r>
    </w:p>
    <w:p w:rsidR="000B6DF8" w:rsidRPr="000B6DF8" w:rsidRDefault="000B6DF8" w:rsidP="000B6DF8">
      <w:pPr>
        <w:numPr>
          <w:ilvl w:val="0"/>
          <w:numId w:val="1"/>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Работать над развитием познавательного интереса учащихся.</w:t>
      </w:r>
    </w:p>
    <w:p w:rsidR="000B6DF8" w:rsidRPr="000B6DF8" w:rsidRDefault="000B6DF8" w:rsidP="000B6DF8">
      <w:pPr>
        <w:numPr>
          <w:ilvl w:val="0"/>
          <w:numId w:val="1"/>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Развить потребности самостоятельной творческой деятельности.</w:t>
      </w:r>
    </w:p>
    <w:p w:rsidR="000B6DF8" w:rsidRPr="000B6DF8" w:rsidRDefault="000B6DF8" w:rsidP="000B6DF8">
      <w:pPr>
        <w:numPr>
          <w:ilvl w:val="0"/>
          <w:numId w:val="1"/>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Снабдить учеников определенным набором знаний. </w:t>
      </w:r>
    </w:p>
    <w:p w:rsidR="000B6DF8" w:rsidRPr="000B6DF8" w:rsidRDefault="000B6DF8" w:rsidP="000B6DF8">
      <w:pPr>
        <w:numPr>
          <w:ilvl w:val="0"/>
          <w:numId w:val="1"/>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Научить ориентироваться в сложных потоках информации.</w:t>
      </w:r>
    </w:p>
    <w:p w:rsidR="000B6DF8" w:rsidRPr="000B6DF8" w:rsidRDefault="000B6DF8" w:rsidP="000B6DF8">
      <w:pPr>
        <w:numPr>
          <w:ilvl w:val="0"/>
          <w:numId w:val="1"/>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Определить цели, задачи и методы для решения проблемы.</w:t>
      </w:r>
    </w:p>
    <w:p w:rsidR="000B6DF8" w:rsidRPr="000B6DF8" w:rsidRDefault="000B6DF8" w:rsidP="000B6DF8">
      <w:pPr>
        <w:numPr>
          <w:ilvl w:val="0"/>
          <w:numId w:val="1"/>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Обучить их основным способам и алгоритмам деятельности.</w:t>
      </w:r>
    </w:p>
    <w:p w:rsidR="000B6DF8" w:rsidRPr="000B6DF8" w:rsidRDefault="000B6DF8" w:rsidP="000B6DF8">
      <w:pPr>
        <w:numPr>
          <w:ilvl w:val="0"/>
          <w:numId w:val="1"/>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Научить выступать перед сверстниками, заявляя о своих изысканиях.</w:t>
      </w:r>
    </w:p>
    <w:p w:rsidR="000B6DF8" w:rsidRPr="000B6DF8" w:rsidRDefault="000B6DF8" w:rsidP="000B6DF8">
      <w:pPr>
        <w:numPr>
          <w:ilvl w:val="0"/>
          <w:numId w:val="1"/>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Аргументировано отстаивать свою точку зрения.</w:t>
      </w:r>
    </w:p>
    <w:p w:rsidR="000B6DF8" w:rsidRPr="000B6DF8" w:rsidRDefault="000B6DF8" w:rsidP="000B6DF8">
      <w:pPr>
        <w:numPr>
          <w:ilvl w:val="0"/>
          <w:numId w:val="1"/>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Научить слушать друг друга.</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Исследовательская работа выполняется в определенной последовательности. Процесс выполнения включает в себя следующие этапы:</w:t>
      </w:r>
    </w:p>
    <w:p w:rsidR="000B6DF8" w:rsidRPr="000B6DF8" w:rsidRDefault="000B6DF8" w:rsidP="000B6DF8">
      <w:pPr>
        <w:spacing w:after="0" w:line="240" w:lineRule="auto"/>
        <w:rPr>
          <w:rFonts w:ascii="Calibri" w:eastAsia="Times New Roman" w:hAnsi="Calibri" w:cs="Times New Roman"/>
          <w:b/>
          <w:sz w:val="28"/>
          <w:szCs w:val="28"/>
          <w:lang w:eastAsia="ru-RU"/>
        </w:rPr>
      </w:pPr>
    </w:p>
    <w:p w:rsidR="000B6DF8" w:rsidRPr="000B6DF8" w:rsidRDefault="000B6DF8" w:rsidP="000B6DF8">
      <w:pPr>
        <w:spacing w:after="0" w:line="240" w:lineRule="auto"/>
        <w:rPr>
          <w:rFonts w:ascii="Calibri" w:eastAsia="Times New Roman" w:hAnsi="Calibri" w:cs="Times New Roman"/>
          <w:sz w:val="28"/>
          <w:szCs w:val="28"/>
          <w:lang w:eastAsia="ru-RU"/>
        </w:rPr>
      </w:pPr>
      <w:proofErr w:type="gramStart"/>
      <w:r w:rsidRPr="000B6DF8">
        <w:rPr>
          <w:rFonts w:ascii="Calibri" w:eastAsia="Times New Roman" w:hAnsi="Calibri" w:cs="Times New Roman"/>
          <w:b/>
          <w:sz w:val="28"/>
          <w:szCs w:val="28"/>
          <w:lang w:val="en-US" w:eastAsia="ru-RU"/>
        </w:rPr>
        <w:t>I</w:t>
      </w:r>
      <w:r w:rsidRPr="000B6DF8">
        <w:rPr>
          <w:rFonts w:ascii="Calibri" w:eastAsia="Times New Roman" w:hAnsi="Calibri" w:cs="Times New Roman"/>
          <w:b/>
          <w:sz w:val="28"/>
          <w:szCs w:val="28"/>
          <w:lang w:eastAsia="ru-RU"/>
        </w:rPr>
        <w:t xml:space="preserve"> этап.</w:t>
      </w:r>
      <w:proofErr w:type="gramEnd"/>
      <w:r w:rsidRPr="000B6DF8">
        <w:rPr>
          <w:rFonts w:ascii="Calibri" w:eastAsia="Times New Roman" w:hAnsi="Calibri" w:cs="Times New Roman"/>
          <w:b/>
          <w:sz w:val="28"/>
          <w:szCs w:val="28"/>
          <w:lang w:eastAsia="ru-RU"/>
        </w:rPr>
        <w:t xml:space="preserve"> Выявление учащихся, склонных к исследовательской деятельности.</w:t>
      </w:r>
      <w:r w:rsidRPr="000B6DF8">
        <w:rPr>
          <w:rFonts w:ascii="Calibri" w:eastAsia="Times New Roman" w:hAnsi="Calibri" w:cs="Times New Roman"/>
          <w:sz w:val="28"/>
          <w:szCs w:val="28"/>
          <w:lang w:eastAsia="ru-RU"/>
        </w:rPr>
        <w:t xml:space="preserve"> </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Ранее я учитывала желание ученика, а так же приветствовалось его владение компьютер</w:t>
      </w:r>
      <w:r w:rsidR="00267F2E">
        <w:rPr>
          <w:rFonts w:ascii="Calibri" w:eastAsia="Times New Roman" w:hAnsi="Calibri" w:cs="Times New Roman"/>
          <w:sz w:val="28"/>
          <w:szCs w:val="28"/>
          <w:lang w:eastAsia="ru-RU"/>
        </w:rPr>
        <w:t>ными технологиями. Сейчас же я а</w:t>
      </w:r>
      <w:r w:rsidRPr="000B6DF8">
        <w:rPr>
          <w:rFonts w:ascii="Calibri" w:eastAsia="Times New Roman" w:hAnsi="Calibri" w:cs="Times New Roman"/>
          <w:sz w:val="28"/>
          <w:szCs w:val="28"/>
          <w:lang w:eastAsia="ru-RU"/>
        </w:rPr>
        <w:t xml:space="preserve">пробировала и успешно </w:t>
      </w:r>
      <w:r w:rsidRPr="000B6DF8">
        <w:rPr>
          <w:rFonts w:ascii="Calibri" w:eastAsia="Times New Roman" w:hAnsi="Calibri" w:cs="Times New Roman"/>
          <w:sz w:val="28"/>
          <w:szCs w:val="28"/>
          <w:lang w:eastAsia="ru-RU"/>
        </w:rPr>
        <w:lastRenderedPageBreak/>
        <w:t xml:space="preserve">провожу также тест, определяющий уровень одаренности ученика. О нем я узнала на семинаре «Исследовательская деятельность учащихся как форма организации работы с одаренными детьми» из доклада </w:t>
      </w:r>
      <w:proofErr w:type="spellStart"/>
      <w:r w:rsidRPr="000B6DF8">
        <w:rPr>
          <w:rFonts w:ascii="Calibri" w:eastAsia="Times New Roman" w:hAnsi="Calibri" w:cs="Times New Roman"/>
          <w:sz w:val="28"/>
          <w:szCs w:val="28"/>
          <w:lang w:eastAsia="ru-RU"/>
        </w:rPr>
        <w:t>Пасман</w:t>
      </w:r>
      <w:proofErr w:type="spellEnd"/>
      <w:r w:rsidRPr="000B6DF8">
        <w:rPr>
          <w:rFonts w:ascii="Calibri" w:eastAsia="Times New Roman" w:hAnsi="Calibri" w:cs="Times New Roman"/>
          <w:sz w:val="28"/>
          <w:szCs w:val="28"/>
          <w:lang w:eastAsia="ru-RU"/>
        </w:rPr>
        <w:t xml:space="preserve"> Т. Б.</w:t>
      </w:r>
    </w:p>
    <w:p w:rsidR="000B6DF8" w:rsidRPr="000B6DF8" w:rsidRDefault="000B6DF8" w:rsidP="000B6DF8">
      <w:pPr>
        <w:spacing w:after="0" w:line="240" w:lineRule="auto"/>
        <w:rPr>
          <w:rFonts w:ascii="Comic Sans MS" w:eastAsia="Times New Roman" w:hAnsi="Comic Sans MS" w:cs="Times New Roman"/>
          <w:sz w:val="28"/>
          <w:szCs w:val="28"/>
          <w:lang w:eastAsia="ru-RU"/>
        </w:rPr>
      </w:pPr>
    </w:p>
    <w:p w:rsidR="000B6DF8" w:rsidRPr="000B6DF8" w:rsidRDefault="000B6DF8" w:rsidP="000B6DF8">
      <w:pPr>
        <w:spacing w:after="0" w:line="240" w:lineRule="auto"/>
        <w:rPr>
          <w:rFonts w:ascii="Comic Sans MS" w:eastAsia="Times New Roman" w:hAnsi="Comic Sans MS" w:cs="Times New Roman"/>
          <w:sz w:val="28"/>
          <w:szCs w:val="28"/>
          <w:lang w:eastAsia="ru-RU"/>
        </w:rPr>
      </w:pPr>
    </w:p>
    <w:p w:rsidR="000B6DF8" w:rsidRPr="000B6DF8" w:rsidRDefault="000B6DF8" w:rsidP="000B6DF8">
      <w:pPr>
        <w:spacing w:after="0" w:line="240" w:lineRule="auto"/>
        <w:rPr>
          <w:rFonts w:ascii="Comic Sans MS" w:eastAsia="Times New Roman" w:hAnsi="Comic Sans MS" w:cs="Times New Roman"/>
          <w:b/>
          <w:i/>
          <w:sz w:val="28"/>
          <w:szCs w:val="28"/>
          <w:u w:val="single"/>
          <w:lang w:eastAsia="ru-RU"/>
        </w:rPr>
      </w:pPr>
      <w:r w:rsidRPr="000B6DF8">
        <w:rPr>
          <w:rFonts w:ascii="Comic Sans MS" w:eastAsia="Times New Roman" w:hAnsi="Comic Sans MS" w:cs="Times New Roman"/>
          <w:b/>
          <w:i/>
          <w:sz w:val="28"/>
          <w:szCs w:val="28"/>
          <w:u w:val="single"/>
          <w:lang w:eastAsia="ru-RU"/>
        </w:rPr>
        <w:t>Тест на определение уровня одаренности:</w:t>
      </w:r>
    </w:p>
    <w:p w:rsidR="000B6DF8" w:rsidRPr="000B6DF8" w:rsidRDefault="000B6DF8" w:rsidP="000B6DF8">
      <w:pPr>
        <w:spacing w:after="0" w:line="240" w:lineRule="auto"/>
        <w:rPr>
          <w:rFonts w:ascii="Comic Sans MS" w:eastAsia="Times New Roman" w:hAnsi="Comic Sans MS" w:cs="Times New Roman"/>
          <w:sz w:val="28"/>
          <w:szCs w:val="28"/>
          <w:lang w:eastAsia="ru-RU"/>
        </w:rPr>
      </w:pPr>
      <w:r w:rsidRPr="000B6DF8">
        <w:rPr>
          <w:rFonts w:ascii="Comic Sans MS" w:eastAsia="Times New Roman" w:hAnsi="Comic Sans MS" w:cs="Times New Roman"/>
          <w:sz w:val="28"/>
          <w:szCs w:val="28"/>
          <w:lang w:eastAsia="ru-RU"/>
        </w:rPr>
        <w:t>Назовите поэта</w:t>
      </w:r>
    </w:p>
    <w:p w:rsidR="000B6DF8" w:rsidRPr="000B6DF8" w:rsidRDefault="000B6DF8" w:rsidP="000B6DF8">
      <w:pPr>
        <w:spacing w:after="0" w:line="240" w:lineRule="auto"/>
        <w:rPr>
          <w:rFonts w:ascii="Comic Sans MS" w:eastAsia="Times New Roman" w:hAnsi="Comic Sans MS" w:cs="Times New Roman"/>
          <w:sz w:val="28"/>
          <w:szCs w:val="28"/>
          <w:lang w:eastAsia="ru-RU"/>
        </w:rPr>
      </w:pPr>
      <w:r w:rsidRPr="000B6DF8">
        <w:rPr>
          <w:rFonts w:ascii="Comic Sans MS" w:eastAsia="Times New Roman" w:hAnsi="Comic Sans MS" w:cs="Times New Roman"/>
          <w:sz w:val="28"/>
          <w:szCs w:val="28"/>
          <w:lang w:eastAsia="ru-RU"/>
        </w:rPr>
        <w:t>Назовите часть лица</w:t>
      </w:r>
    </w:p>
    <w:p w:rsidR="000B6DF8" w:rsidRPr="000B6DF8" w:rsidRDefault="000B6DF8" w:rsidP="000B6DF8">
      <w:pPr>
        <w:spacing w:after="0" w:line="240" w:lineRule="auto"/>
        <w:rPr>
          <w:rFonts w:ascii="Comic Sans MS" w:eastAsia="Times New Roman" w:hAnsi="Comic Sans MS" w:cs="Times New Roman"/>
          <w:sz w:val="28"/>
          <w:szCs w:val="28"/>
          <w:lang w:eastAsia="ru-RU"/>
        </w:rPr>
      </w:pPr>
      <w:r w:rsidRPr="000B6DF8">
        <w:rPr>
          <w:rFonts w:ascii="Comic Sans MS" w:eastAsia="Times New Roman" w:hAnsi="Comic Sans MS" w:cs="Times New Roman"/>
          <w:sz w:val="28"/>
          <w:szCs w:val="28"/>
          <w:lang w:eastAsia="ru-RU"/>
        </w:rPr>
        <w:t xml:space="preserve">Назовите фрукт </w:t>
      </w:r>
    </w:p>
    <w:p w:rsidR="000B6DF8" w:rsidRPr="000B6DF8" w:rsidRDefault="000B6DF8" w:rsidP="000B6DF8">
      <w:pPr>
        <w:spacing w:after="0" w:line="240" w:lineRule="auto"/>
        <w:rPr>
          <w:rFonts w:ascii="Comic Sans MS" w:eastAsia="Times New Roman" w:hAnsi="Comic Sans MS" w:cs="Times New Roman"/>
          <w:sz w:val="28"/>
          <w:szCs w:val="28"/>
          <w:lang w:eastAsia="ru-RU"/>
        </w:rPr>
      </w:pPr>
      <w:r>
        <w:rPr>
          <w:rFonts w:ascii="Comic Sans MS" w:eastAsia="Times New Roman" w:hAnsi="Comic Sans MS"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2096135</wp:posOffset>
                </wp:positionH>
                <wp:positionV relativeFrom="paragraph">
                  <wp:posOffset>12700</wp:posOffset>
                </wp:positionV>
                <wp:extent cx="152400" cy="734695"/>
                <wp:effectExtent l="13970" t="9525" r="5080" b="8255"/>
                <wp:wrapNone/>
                <wp:docPr id="1" name="Правая фигурная скобка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734695"/>
                        </a:xfrm>
                        <a:prstGeom prst="rightBrace">
                          <a:avLst>
                            <a:gd name="adj1" fmla="val 4017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 o:spid="_x0000_s1026" type="#_x0000_t88" style="position:absolute;margin-left:165.05pt;margin-top:1pt;width:12pt;height:5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"/>
            </w:pict>
          </mc:Fallback>
        </mc:AlternateContent>
      </w:r>
      <w:r w:rsidRPr="000B6DF8">
        <w:rPr>
          <w:rFonts w:ascii="Comic Sans MS" w:eastAsia="Times New Roman" w:hAnsi="Comic Sans MS" w:cs="Times New Roman"/>
          <w:sz w:val="28"/>
          <w:szCs w:val="28"/>
          <w:lang w:eastAsia="ru-RU"/>
        </w:rPr>
        <w:t>И если это не Пушкин</w:t>
      </w:r>
    </w:p>
    <w:p w:rsidR="000B6DF8" w:rsidRPr="000B6DF8" w:rsidRDefault="000B6DF8" w:rsidP="000B6DF8">
      <w:pPr>
        <w:spacing w:after="0" w:line="240" w:lineRule="auto"/>
        <w:rPr>
          <w:rFonts w:ascii="Comic Sans MS" w:eastAsia="Times New Roman" w:hAnsi="Comic Sans MS" w:cs="Times New Roman"/>
          <w:sz w:val="28"/>
          <w:szCs w:val="28"/>
          <w:lang w:eastAsia="ru-RU"/>
        </w:rPr>
      </w:pPr>
      <w:r w:rsidRPr="000B6DF8">
        <w:rPr>
          <w:rFonts w:ascii="Comic Sans MS" w:eastAsia="Times New Roman" w:hAnsi="Comic Sans MS" w:cs="Times New Roman"/>
          <w:sz w:val="28"/>
          <w:szCs w:val="28"/>
          <w:lang w:eastAsia="ru-RU"/>
        </w:rPr>
        <w:tab/>
      </w:r>
      <w:r w:rsidRPr="000B6DF8">
        <w:rPr>
          <w:rFonts w:ascii="Comic Sans MS" w:eastAsia="Times New Roman" w:hAnsi="Comic Sans MS" w:cs="Times New Roman"/>
          <w:sz w:val="28"/>
          <w:szCs w:val="28"/>
          <w:lang w:eastAsia="ru-RU"/>
        </w:rPr>
        <w:tab/>
        <w:t>не нос                  вы способны творить!</w:t>
      </w:r>
    </w:p>
    <w:p w:rsidR="000B6DF8" w:rsidRPr="000B6DF8" w:rsidRDefault="000B6DF8" w:rsidP="000B6DF8">
      <w:pPr>
        <w:spacing w:after="0" w:line="240" w:lineRule="auto"/>
        <w:rPr>
          <w:rFonts w:ascii="Comic Sans MS" w:eastAsia="Times New Roman" w:hAnsi="Comic Sans MS" w:cs="Times New Roman"/>
          <w:sz w:val="28"/>
          <w:szCs w:val="28"/>
          <w:lang w:eastAsia="ru-RU"/>
        </w:rPr>
      </w:pPr>
      <w:r w:rsidRPr="000B6DF8">
        <w:rPr>
          <w:rFonts w:ascii="Comic Sans MS" w:eastAsia="Times New Roman" w:hAnsi="Comic Sans MS" w:cs="Times New Roman"/>
          <w:sz w:val="28"/>
          <w:szCs w:val="28"/>
          <w:lang w:eastAsia="ru-RU"/>
        </w:rPr>
        <w:tab/>
      </w:r>
      <w:r w:rsidRPr="000B6DF8">
        <w:rPr>
          <w:rFonts w:ascii="Comic Sans MS" w:eastAsia="Times New Roman" w:hAnsi="Comic Sans MS" w:cs="Times New Roman"/>
          <w:sz w:val="28"/>
          <w:szCs w:val="28"/>
          <w:lang w:eastAsia="ru-RU"/>
        </w:rPr>
        <w:tab/>
        <w:t>не яблоко</w:t>
      </w:r>
    </w:p>
    <w:p w:rsidR="000B6DF8" w:rsidRPr="000B6DF8" w:rsidRDefault="000B6DF8" w:rsidP="000B6DF8">
      <w:pPr>
        <w:spacing w:after="0" w:line="240" w:lineRule="auto"/>
        <w:rPr>
          <w:rFonts w:ascii="Comic Sans MS" w:eastAsia="Times New Roman" w:hAnsi="Comic Sans MS" w:cs="Times New Roman"/>
          <w:sz w:val="28"/>
          <w:szCs w:val="28"/>
          <w:lang w:eastAsia="ru-RU"/>
        </w:rPr>
      </w:pPr>
      <w:r w:rsidRPr="000B6DF8">
        <w:rPr>
          <w:rFonts w:ascii="Comic Sans MS" w:eastAsia="Times New Roman" w:hAnsi="Comic Sans MS" w:cs="Times New Roman"/>
          <w:sz w:val="28"/>
          <w:szCs w:val="28"/>
          <w:lang w:eastAsia="ru-RU"/>
        </w:rPr>
        <w:t xml:space="preserve"> </w:t>
      </w:r>
    </w:p>
    <w:p w:rsidR="000B6DF8" w:rsidRPr="000B6DF8" w:rsidRDefault="000B6DF8" w:rsidP="000B6DF8">
      <w:pPr>
        <w:spacing w:after="0" w:line="240" w:lineRule="auto"/>
        <w:rPr>
          <w:rFonts w:ascii="Calibri" w:eastAsia="Times New Roman" w:hAnsi="Calibri" w:cs="Times New Roman"/>
          <w:b/>
          <w:sz w:val="28"/>
          <w:szCs w:val="28"/>
          <w:lang w:eastAsia="ru-RU"/>
        </w:rPr>
      </w:pPr>
      <w:proofErr w:type="gramStart"/>
      <w:r w:rsidRPr="000B6DF8">
        <w:rPr>
          <w:rFonts w:ascii="Calibri" w:eastAsia="Times New Roman" w:hAnsi="Calibri" w:cs="Times New Roman"/>
          <w:b/>
          <w:sz w:val="28"/>
          <w:szCs w:val="28"/>
          <w:lang w:val="en-US" w:eastAsia="ru-RU"/>
        </w:rPr>
        <w:t>II</w:t>
      </w:r>
      <w:r w:rsidRPr="000B6DF8">
        <w:rPr>
          <w:rFonts w:ascii="Calibri" w:eastAsia="Times New Roman" w:hAnsi="Calibri" w:cs="Times New Roman"/>
          <w:b/>
          <w:sz w:val="28"/>
          <w:szCs w:val="28"/>
          <w:lang w:eastAsia="ru-RU"/>
        </w:rPr>
        <w:t xml:space="preserve"> этап.</w:t>
      </w:r>
      <w:proofErr w:type="gramEnd"/>
      <w:r w:rsidRPr="000B6DF8">
        <w:rPr>
          <w:rFonts w:ascii="Calibri" w:eastAsia="Times New Roman" w:hAnsi="Calibri" w:cs="Times New Roman"/>
          <w:b/>
          <w:sz w:val="28"/>
          <w:szCs w:val="28"/>
          <w:lang w:eastAsia="ru-RU"/>
        </w:rPr>
        <w:t xml:space="preserve"> Выбор темы исследования.</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Название темы предлагается учителем, но иногда и сам ученик проявляет инициативу. Главное, чтобы тема была актуальна, т. е. представляла практический и теоретический интерес, её иссле</w:t>
      </w:r>
      <w:r w:rsidR="007D3613">
        <w:rPr>
          <w:rFonts w:ascii="Calibri" w:eastAsia="Times New Roman" w:hAnsi="Calibri" w:cs="Times New Roman"/>
          <w:sz w:val="28"/>
          <w:szCs w:val="28"/>
          <w:lang w:eastAsia="ru-RU"/>
        </w:rPr>
        <w:t xml:space="preserve">дование </w:t>
      </w:r>
      <w:proofErr w:type="gramStart"/>
      <w:r w:rsidR="007D3613">
        <w:rPr>
          <w:rFonts w:ascii="Calibri" w:eastAsia="Times New Roman" w:hAnsi="Calibri" w:cs="Times New Roman"/>
          <w:sz w:val="28"/>
          <w:szCs w:val="28"/>
          <w:lang w:eastAsia="ru-RU"/>
        </w:rPr>
        <w:t>приносило радость и было</w:t>
      </w:r>
      <w:proofErr w:type="gramEnd"/>
      <w:r w:rsidR="007D3613">
        <w:rPr>
          <w:rFonts w:ascii="Calibri" w:eastAsia="Times New Roman" w:hAnsi="Calibri" w:cs="Times New Roman"/>
          <w:sz w:val="28"/>
          <w:szCs w:val="28"/>
          <w:lang w:eastAsia="ru-RU"/>
        </w:rPr>
        <w:t xml:space="preserve"> интересно</w:t>
      </w:r>
      <w:r w:rsidRPr="000B6DF8">
        <w:rPr>
          <w:rFonts w:ascii="Calibri" w:eastAsia="Times New Roman" w:hAnsi="Calibri" w:cs="Times New Roman"/>
          <w:sz w:val="28"/>
          <w:szCs w:val="28"/>
          <w:lang w:eastAsia="ru-RU"/>
        </w:rPr>
        <w:t xml:space="preserve"> ученику, а также была посильна в его выполнении. Тема должна быть интересна и учителю, который в свою очередь должен представлять структуру работы, знать методику организации исследования и определять направления деятельности.</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 Так для меня и моих учеников представили интерес следующие темы: </w:t>
      </w:r>
    </w:p>
    <w:p w:rsidR="000B6DF8" w:rsidRPr="000B6DF8" w:rsidRDefault="000B6DF8" w:rsidP="000B6DF8">
      <w:pPr>
        <w:numPr>
          <w:ilvl w:val="0"/>
          <w:numId w:val="2"/>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Сферы употребления немецких слов в русском языке;</w:t>
      </w:r>
    </w:p>
    <w:p w:rsidR="000B6DF8" w:rsidRPr="000B6DF8" w:rsidRDefault="000B6DF8" w:rsidP="000B6DF8">
      <w:pPr>
        <w:numPr>
          <w:ilvl w:val="0"/>
          <w:numId w:val="2"/>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Семантическое значение названий улиц города-побратима </w:t>
      </w:r>
      <w:proofErr w:type="spellStart"/>
      <w:r w:rsidRPr="000B6DF8">
        <w:rPr>
          <w:rFonts w:ascii="Calibri" w:eastAsia="Times New Roman" w:hAnsi="Calibri" w:cs="Times New Roman"/>
          <w:sz w:val="28"/>
          <w:szCs w:val="28"/>
          <w:lang w:eastAsia="ru-RU"/>
        </w:rPr>
        <w:t>Нойсса</w:t>
      </w:r>
      <w:proofErr w:type="spellEnd"/>
      <w:r w:rsidRPr="000B6DF8">
        <w:rPr>
          <w:rFonts w:ascii="Calibri" w:eastAsia="Times New Roman" w:hAnsi="Calibri" w:cs="Times New Roman"/>
          <w:sz w:val="28"/>
          <w:szCs w:val="28"/>
          <w:lang w:eastAsia="ru-RU"/>
        </w:rPr>
        <w:t>;</w:t>
      </w:r>
    </w:p>
    <w:p w:rsidR="000B6DF8" w:rsidRPr="000B6DF8" w:rsidRDefault="000B6DF8" w:rsidP="000B6DF8">
      <w:pPr>
        <w:numPr>
          <w:ilvl w:val="0"/>
          <w:numId w:val="2"/>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Немецкие личные имена и источники их формирования;</w:t>
      </w:r>
    </w:p>
    <w:p w:rsidR="000B6DF8" w:rsidRPr="000B6DF8" w:rsidRDefault="000B6DF8" w:rsidP="000B6DF8">
      <w:pPr>
        <w:numPr>
          <w:ilvl w:val="0"/>
          <w:numId w:val="2"/>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Аббревиация  как способ словообразования в немецком языке;</w:t>
      </w:r>
    </w:p>
    <w:p w:rsidR="000B6DF8" w:rsidRPr="000B6DF8" w:rsidRDefault="000B6DF8" w:rsidP="000B6DF8">
      <w:pPr>
        <w:numPr>
          <w:ilvl w:val="0"/>
          <w:numId w:val="2"/>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Немецкие заимствования как средство обогащения русского языка;</w:t>
      </w:r>
    </w:p>
    <w:p w:rsidR="000B6DF8" w:rsidRPr="000B6DF8" w:rsidRDefault="000B6DF8" w:rsidP="000B6DF8">
      <w:pPr>
        <w:numPr>
          <w:ilvl w:val="0"/>
          <w:numId w:val="2"/>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Классификация улиц города – побратима </w:t>
      </w:r>
      <w:proofErr w:type="spellStart"/>
      <w:r w:rsidRPr="000B6DF8">
        <w:rPr>
          <w:rFonts w:ascii="Calibri" w:eastAsia="Times New Roman" w:hAnsi="Calibri" w:cs="Times New Roman"/>
          <w:sz w:val="28"/>
          <w:szCs w:val="28"/>
          <w:lang w:eastAsia="ru-RU"/>
        </w:rPr>
        <w:t>Нойсса</w:t>
      </w:r>
      <w:proofErr w:type="spellEnd"/>
      <w:r w:rsidRPr="000B6DF8">
        <w:rPr>
          <w:rFonts w:ascii="Calibri" w:eastAsia="Times New Roman" w:hAnsi="Calibri" w:cs="Times New Roman"/>
          <w:sz w:val="28"/>
          <w:szCs w:val="28"/>
          <w:lang w:eastAsia="ru-RU"/>
        </w:rPr>
        <w:t>;</w:t>
      </w:r>
    </w:p>
    <w:p w:rsidR="000B6DF8" w:rsidRPr="000B6DF8" w:rsidRDefault="000B6DF8" w:rsidP="000B6DF8">
      <w:pPr>
        <w:numPr>
          <w:ilvl w:val="0"/>
          <w:numId w:val="2"/>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Жесты в России и Германии;</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Особенно перспективными являются работы, где требуется анализ и сопоставление  языковых явлений двух языков. </w:t>
      </w:r>
    </w:p>
    <w:p w:rsidR="000B6DF8" w:rsidRPr="000B6DF8" w:rsidRDefault="000B6DF8" w:rsidP="000B6DF8">
      <w:pPr>
        <w:spacing w:after="0" w:line="240" w:lineRule="auto"/>
        <w:rPr>
          <w:rFonts w:ascii="Calibri" w:eastAsia="Times New Roman" w:hAnsi="Calibri" w:cs="Times New Roman"/>
          <w:b/>
          <w:sz w:val="28"/>
          <w:szCs w:val="28"/>
          <w:lang w:eastAsia="ru-RU"/>
        </w:rPr>
      </w:pPr>
    </w:p>
    <w:p w:rsidR="000B6DF8" w:rsidRPr="000B6DF8" w:rsidRDefault="000B6DF8" w:rsidP="000B6DF8">
      <w:pPr>
        <w:spacing w:after="0" w:line="240" w:lineRule="auto"/>
        <w:rPr>
          <w:rFonts w:ascii="Calibri" w:eastAsia="Times New Roman" w:hAnsi="Calibri" w:cs="Times New Roman"/>
          <w:b/>
          <w:sz w:val="28"/>
          <w:szCs w:val="28"/>
          <w:lang w:eastAsia="ru-RU"/>
        </w:rPr>
      </w:pPr>
      <w:proofErr w:type="gramStart"/>
      <w:r w:rsidRPr="000B6DF8">
        <w:rPr>
          <w:rFonts w:ascii="Calibri" w:eastAsia="Times New Roman" w:hAnsi="Calibri" w:cs="Times New Roman"/>
          <w:b/>
          <w:sz w:val="28"/>
          <w:szCs w:val="28"/>
          <w:lang w:val="en-US" w:eastAsia="ru-RU"/>
        </w:rPr>
        <w:t>III</w:t>
      </w:r>
      <w:r w:rsidRPr="000B6DF8">
        <w:rPr>
          <w:rFonts w:ascii="Calibri" w:eastAsia="Times New Roman" w:hAnsi="Calibri" w:cs="Times New Roman"/>
          <w:b/>
          <w:sz w:val="28"/>
          <w:szCs w:val="28"/>
          <w:lang w:eastAsia="ru-RU"/>
        </w:rPr>
        <w:t xml:space="preserve"> этап.</w:t>
      </w:r>
      <w:proofErr w:type="gramEnd"/>
      <w:r w:rsidRPr="000B6DF8">
        <w:rPr>
          <w:rFonts w:ascii="Calibri" w:eastAsia="Times New Roman" w:hAnsi="Calibri" w:cs="Times New Roman"/>
          <w:b/>
          <w:sz w:val="28"/>
          <w:szCs w:val="28"/>
          <w:lang w:eastAsia="ru-RU"/>
        </w:rPr>
        <w:t xml:space="preserve"> Составление плана исследования.</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В самом начале исследования определяются основные стадии. Составляется план, который поэтапно определяет задачи исследования (ответы на какие вопросы будут искать </w:t>
      </w:r>
      <w:proofErr w:type="gramStart"/>
      <w:r w:rsidRPr="000B6DF8">
        <w:rPr>
          <w:rFonts w:ascii="Calibri" w:eastAsia="Times New Roman" w:hAnsi="Calibri" w:cs="Times New Roman"/>
          <w:sz w:val="28"/>
          <w:szCs w:val="28"/>
          <w:lang w:eastAsia="ru-RU"/>
        </w:rPr>
        <w:t>ученики</w:t>
      </w:r>
      <w:proofErr w:type="gramEnd"/>
      <w:r w:rsidRPr="000B6DF8">
        <w:rPr>
          <w:rFonts w:ascii="Calibri" w:eastAsia="Times New Roman" w:hAnsi="Calibri" w:cs="Times New Roman"/>
          <w:sz w:val="28"/>
          <w:szCs w:val="28"/>
          <w:lang w:eastAsia="ru-RU"/>
        </w:rPr>
        <w:t xml:space="preserve"> и в </w:t>
      </w:r>
      <w:proofErr w:type="gramStart"/>
      <w:r w:rsidRPr="000B6DF8">
        <w:rPr>
          <w:rFonts w:ascii="Calibri" w:eastAsia="Times New Roman" w:hAnsi="Calibri" w:cs="Times New Roman"/>
          <w:sz w:val="28"/>
          <w:szCs w:val="28"/>
          <w:lang w:eastAsia="ru-RU"/>
        </w:rPr>
        <w:t>какой</w:t>
      </w:r>
      <w:proofErr w:type="gramEnd"/>
      <w:r w:rsidRPr="000B6DF8">
        <w:rPr>
          <w:rFonts w:ascii="Calibri" w:eastAsia="Times New Roman" w:hAnsi="Calibri" w:cs="Times New Roman"/>
          <w:sz w:val="28"/>
          <w:szCs w:val="28"/>
          <w:lang w:eastAsia="ru-RU"/>
        </w:rPr>
        <w:t xml:space="preserve"> последовательности). В процессе исследования намеченный план может корректироваться, т. к. в нем указываются временные промежутки.</w:t>
      </w:r>
    </w:p>
    <w:p w:rsidR="000B6DF8" w:rsidRPr="000B6DF8" w:rsidRDefault="000B6DF8" w:rsidP="000B6DF8">
      <w:pPr>
        <w:spacing w:after="0" w:line="240" w:lineRule="auto"/>
        <w:rPr>
          <w:rFonts w:ascii="Calibri" w:eastAsia="Times New Roman" w:hAnsi="Calibri" w:cs="Times New Roman"/>
          <w:sz w:val="28"/>
          <w:szCs w:val="28"/>
          <w:lang w:eastAsia="ru-RU"/>
        </w:rPr>
      </w:pPr>
    </w:p>
    <w:p w:rsidR="000B6DF8" w:rsidRPr="000B6DF8" w:rsidRDefault="000B6DF8" w:rsidP="000B6DF8">
      <w:pPr>
        <w:spacing w:after="0" w:line="240" w:lineRule="auto"/>
        <w:rPr>
          <w:rFonts w:ascii="Calibri" w:eastAsia="Times New Roman" w:hAnsi="Calibri" w:cs="Times New Roman"/>
          <w:sz w:val="28"/>
          <w:szCs w:val="28"/>
          <w:lang w:eastAsia="ru-RU"/>
        </w:rPr>
      </w:pPr>
    </w:p>
    <w:p w:rsidR="000B6DF8" w:rsidRPr="000B6DF8" w:rsidRDefault="000B6DF8" w:rsidP="000B6DF8">
      <w:pPr>
        <w:spacing w:after="0" w:line="240" w:lineRule="auto"/>
        <w:rPr>
          <w:rFonts w:ascii="Calibri" w:eastAsia="Times New Roman" w:hAnsi="Calibri" w:cs="Times New Roman"/>
          <w:b/>
          <w:sz w:val="28"/>
          <w:szCs w:val="28"/>
          <w:lang w:eastAsia="ru-RU"/>
        </w:rPr>
      </w:pPr>
    </w:p>
    <w:p w:rsidR="000B6DF8" w:rsidRPr="000B6DF8" w:rsidRDefault="000B6DF8" w:rsidP="000B6DF8">
      <w:pPr>
        <w:spacing w:after="0" w:line="240" w:lineRule="auto"/>
        <w:rPr>
          <w:rFonts w:ascii="Calibri" w:eastAsia="Times New Roman" w:hAnsi="Calibri" w:cs="Times New Roman"/>
          <w:b/>
          <w:sz w:val="28"/>
          <w:szCs w:val="28"/>
          <w:lang w:eastAsia="ru-RU"/>
        </w:rPr>
      </w:pPr>
      <w:proofErr w:type="gramStart"/>
      <w:r w:rsidRPr="000B6DF8">
        <w:rPr>
          <w:rFonts w:ascii="Calibri" w:eastAsia="Times New Roman" w:hAnsi="Calibri" w:cs="Times New Roman"/>
          <w:b/>
          <w:sz w:val="28"/>
          <w:szCs w:val="28"/>
          <w:lang w:val="en-US" w:eastAsia="ru-RU"/>
        </w:rPr>
        <w:lastRenderedPageBreak/>
        <w:t>IV</w:t>
      </w:r>
      <w:r w:rsidRPr="000B6DF8">
        <w:rPr>
          <w:rFonts w:ascii="Calibri" w:eastAsia="Times New Roman" w:hAnsi="Calibri" w:cs="Times New Roman"/>
          <w:b/>
          <w:sz w:val="28"/>
          <w:szCs w:val="28"/>
          <w:lang w:eastAsia="ru-RU"/>
        </w:rPr>
        <w:t xml:space="preserve"> этап.</w:t>
      </w:r>
      <w:proofErr w:type="gramEnd"/>
      <w:r w:rsidRPr="000B6DF8">
        <w:rPr>
          <w:rFonts w:ascii="Calibri" w:eastAsia="Times New Roman" w:hAnsi="Calibri" w:cs="Times New Roman"/>
          <w:b/>
          <w:sz w:val="28"/>
          <w:szCs w:val="28"/>
          <w:lang w:eastAsia="ru-RU"/>
        </w:rPr>
        <w:t xml:space="preserve"> Изучение научной литературы по выбранной теме. </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На начальном этапе составляется библиография, т. е. весь научный материал, имеющий отношение к теме исследования. Этот материал используется полностью в дальнейшем или же используется частично. Затем составляется список литературы, в который включается только то, что было использовано в тексте исследования, с точным указателем источника заимствования. Конечно, основным источником информации является интернет, но не стоит забывать про еще один источник – библиотеку.  Большую помощь в подборе материала оказывают и преподаватели кафедры иностранных языков нашего университета.</w:t>
      </w:r>
      <w:r w:rsidR="00FD6FBF">
        <w:rPr>
          <w:rFonts w:ascii="Calibri" w:eastAsia="Times New Roman" w:hAnsi="Calibri" w:cs="Times New Roman"/>
          <w:sz w:val="28"/>
          <w:szCs w:val="28"/>
          <w:lang w:eastAsia="ru-RU"/>
        </w:rPr>
        <w:t xml:space="preserve"> </w:t>
      </w:r>
      <w:r w:rsidRPr="000B6DF8">
        <w:rPr>
          <w:rFonts w:ascii="Calibri" w:eastAsia="Times New Roman" w:hAnsi="Calibri" w:cs="Times New Roman"/>
          <w:sz w:val="28"/>
          <w:szCs w:val="28"/>
          <w:lang w:eastAsia="ru-RU"/>
        </w:rPr>
        <w:t>Работа с литературой (её анализ и отбор) требует большого количества времени и самоотдачи, как и интел</w:t>
      </w:r>
      <w:r w:rsidR="00FD6FBF">
        <w:rPr>
          <w:rFonts w:ascii="Calibri" w:eastAsia="Times New Roman" w:hAnsi="Calibri" w:cs="Times New Roman"/>
          <w:sz w:val="28"/>
          <w:szCs w:val="28"/>
          <w:lang w:eastAsia="ru-RU"/>
        </w:rPr>
        <w:t>л</w:t>
      </w:r>
      <w:r w:rsidRPr="000B6DF8">
        <w:rPr>
          <w:rFonts w:ascii="Calibri" w:eastAsia="Times New Roman" w:hAnsi="Calibri" w:cs="Times New Roman"/>
          <w:sz w:val="28"/>
          <w:szCs w:val="28"/>
          <w:lang w:eastAsia="ru-RU"/>
        </w:rPr>
        <w:t>ектуальной, так и организаци</w:t>
      </w:r>
      <w:r w:rsidR="00FD6FBF">
        <w:rPr>
          <w:rFonts w:ascii="Calibri" w:eastAsia="Times New Roman" w:hAnsi="Calibri" w:cs="Times New Roman"/>
          <w:sz w:val="28"/>
          <w:szCs w:val="28"/>
          <w:lang w:eastAsia="ru-RU"/>
        </w:rPr>
        <w:t>о</w:t>
      </w:r>
      <w:r w:rsidRPr="000B6DF8">
        <w:rPr>
          <w:rFonts w:ascii="Calibri" w:eastAsia="Times New Roman" w:hAnsi="Calibri" w:cs="Times New Roman"/>
          <w:sz w:val="28"/>
          <w:szCs w:val="28"/>
          <w:lang w:eastAsia="ru-RU"/>
        </w:rPr>
        <w:t>нной. Работая с литературой</w:t>
      </w:r>
      <w:r w:rsidR="00FD6FBF">
        <w:rPr>
          <w:rFonts w:ascii="Calibri" w:eastAsia="Times New Roman" w:hAnsi="Calibri" w:cs="Times New Roman"/>
          <w:sz w:val="28"/>
          <w:szCs w:val="28"/>
          <w:lang w:eastAsia="ru-RU"/>
        </w:rPr>
        <w:t>,</w:t>
      </w:r>
      <w:r w:rsidRPr="000B6DF8">
        <w:rPr>
          <w:rFonts w:ascii="Calibri" w:eastAsia="Times New Roman" w:hAnsi="Calibri" w:cs="Times New Roman"/>
          <w:sz w:val="28"/>
          <w:szCs w:val="28"/>
          <w:lang w:eastAsia="ru-RU"/>
        </w:rPr>
        <w:t xml:space="preserve"> учащиеся расширяют свой кру</w:t>
      </w:r>
      <w:r w:rsidR="00FD6FBF">
        <w:rPr>
          <w:rFonts w:ascii="Calibri" w:eastAsia="Times New Roman" w:hAnsi="Calibri" w:cs="Times New Roman"/>
          <w:sz w:val="28"/>
          <w:szCs w:val="28"/>
          <w:lang w:eastAsia="ru-RU"/>
        </w:rPr>
        <w:t>го</w:t>
      </w:r>
      <w:r w:rsidRPr="000B6DF8">
        <w:rPr>
          <w:rFonts w:ascii="Calibri" w:eastAsia="Times New Roman" w:hAnsi="Calibri" w:cs="Times New Roman"/>
          <w:sz w:val="28"/>
          <w:szCs w:val="28"/>
          <w:lang w:eastAsia="ru-RU"/>
        </w:rPr>
        <w:t xml:space="preserve">зор, учатся конспектировать, выделять главное и второстепенное, анализировать и делать выводы. Все это положительно влияет на развитие их памяти и мышления.  </w:t>
      </w:r>
    </w:p>
    <w:p w:rsidR="000B6DF8" w:rsidRPr="000B6DF8" w:rsidRDefault="000B6DF8" w:rsidP="000B6DF8">
      <w:pPr>
        <w:spacing w:after="0" w:line="240" w:lineRule="auto"/>
        <w:rPr>
          <w:rFonts w:ascii="Calibri" w:eastAsia="Times New Roman" w:hAnsi="Calibri" w:cs="Times New Roman"/>
          <w:b/>
          <w:sz w:val="28"/>
          <w:szCs w:val="28"/>
          <w:lang w:eastAsia="ru-RU"/>
        </w:rPr>
      </w:pPr>
    </w:p>
    <w:p w:rsidR="000B6DF8" w:rsidRPr="000B6DF8" w:rsidRDefault="000B6DF8" w:rsidP="000B6DF8">
      <w:pPr>
        <w:spacing w:after="0" w:line="240" w:lineRule="auto"/>
        <w:rPr>
          <w:rFonts w:ascii="Calibri" w:eastAsia="Times New Roman" w:hAnsi="Calibri" w:cs="Times New Roman"/>
          <w:b/>
          <w:sz w:val="28"/>
          <w:szCs w:val="28"/>
          <w:lang w:eastAsia="ru-RU"/>
        </w:rPr>
      </w:pPr>
      <w:proofErr w:type="gramStart"/>
      <w:r w:rsidRPr="000B6DF8">
        <w:rPr>
          <w:rFonts w:ascii="Calibri" w:eastAsia="Times New Roman" w:hAnsi="Calibri" w:cs="Times New Roman"/>
          <w:b/>
          <w:sz w:val="28"/>
          <w:szCs w:val="28"/>
          <w:lang w:val="en-US" w:eastAsia="ru-RU"/>
        </w:rPr>
        <w:t>V</w:t>
      </w:r>
      <w:r w:rsidRPr="000B6DF8">
        <w:rPr>
          <w:rFonts w:ascii="Calibri" w:eastAsia="Times New Roman" w:hAnsi="Calibri" w:cs="Times New Roman"/>
          <w:b/>
          <w:sz w:val="28"/>
          <w:szCs w:val="28"/>
          <w:lang w:eastAsia="ru-RU"/>
        </w:rPr>
        <w:t xml:space="preserve"> этап.</w:t>
      </w:r>
      <w:proofErr w:type="gramEnd"/>
      <w:r w:rsidRPr="000B6DF8">
        <w:rPr>
          <w:rFonts w:ascii="Calibri" w:eastAsia="Times New Roman" w:hAnsi="Calibri" w:cs="Times New Roman"/>
          <w:b/>
          <w:sz w:val="28"/>
          <w:szCs w:val="28"/>
          <w:lang w:eastAsia="ru-RU"/>
        </w:rPr>
        <w:t xml:space="preserve"> Процесс исследования. </w:t>
      </w:r>
    </w:p>
    <w:p w:rsidR="000B6DF8" w:rsidRPr="000B6DF8" w:rsidRDefault="000B6DF8" w:rsidP="000B6DF8">
      <w:pPr>
        <w:spacing w:after="0" w:line="240" w:lineRule="auto"/>
        <w:rPr>
          <w:rFonts w:ascii="Calibri" w:eastAsia="Times New Roman" w:hAnsi="Calibri" w:cs="Times New Roman"/>
          <w:sz w:val="28"/>
          <w:szCs w:val="28"/>
          <w:lang w:eastAsia="ru-RU"/>
        </w:rPr>
      </w:pPr>
    </w:p>
    <w:p w:rsidR="000B6DF8" w:rsidRPr="000B6DF8" w:rsidRDefault="000B6DF8" w:rsidP="000B6DF8">
      <w:pPr>
        <w:numPr>
          <w:ilvl w:val="0"/>
          <w:numId w:val="3"/>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Исследование начинается с введения, с обоснования актуальности и новизны выбранной темы, определения предмета и объекта исследования,  сообщения цели и задач, а также определения  методов исследования. </w:t>
      </w:r>
    </w:p>
    <w:p w:rsidR="000B6DF8" w:rsidRPr="000B6DF8" w:rsidRDefault="000B6DF8" w:rsidP="000B6DF8">
      <w:pPr>
        <w:spacing w:after="0" w:line="240" w:lineRule="auto"/>
        <w:ind w:left="720"/>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Тема должна быть актуальна. Полученная в процессе исследования информация не всегда  является новой, однако она будет всегда нова для тех, кто её получил.</w:t>
      </w:r>
    </w:p>
    <w:p w:rsidR="000B6DF8" w:rsidRPr="000B6DF8" w:rsidRDefault="000B6DF8" w:rsidP="000B6DF8">
      <w:pPr>
        <w:spacing w:after="0" w:line="240" w:lineRule="auto"/>
        <w:ind w:left="720"/>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Важным  аспектом является  определение предмета и объекта исследования. Объект исследования</w:t>
      </w:r>
      <w:r w:rsidR="00FD6FBF">
        <w:rPr>
          <w:rFonts w:ascii="Calibri" w:eastAsia="Times New Roman" w:hAnsi="Calibri" w:cs="Times New Roman"/>
          <w:sz w:val="28"/>
          <w:szCs w:val="28"/>
          <w:lang w:eastAsia="ru-RU"/>
        </w:rPr>
        <w:t xml:space="preserve"> – это процесс или явление, поро</w:t>
      </w:r>
      <w:r w:rsidRPr="000B6DF8">
        <w:rPr>
          <w:rFonts w:ascii="Calibri" w:eastAsia="Times New Roman" w:hAnsi="Calibri" w:cs="Times New Roman"/>
          <w:sz w:val="28"/>
          <w:szCs w:val="28"/>
          <w:lang w:eastAsia="ru-RU"/>
        </w:rPr>
        <w:t xml:space="preserve">ждающий проблемную ситуацию и взятое исследователем для изучения. Предмет исследования – это то, что находится в рамках, границах объекта. </w:t>
      </w:r>
    </w:p>
    <w:p w:rsidR="000B6DF8" w:rsidRPr="000B6DF8" w:rsidRDefault="000B6DF8" w:rsidP="000B6DF8">
      <w:pPr>
        <w:spacing w:after="0" w:line="240" w:lineRule="auto"/>
        <w:ind w:left="720"/>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-Цель должна быть конкретной, четко сформированной и доступной для ученика. </w:t>
      </w:r>
    </w:p>
    <w:p w:rsidR="000B6DF8" w:rsidRPr="000B6DF8" w:rsidRDefault="000B6DF8" w:rsidP="000B6DF8">
      <w:pPr>
        <w:spacing w:after="0" w:line="240" w:lineRule="auto"/>
        <w:ind w:left="720"/>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Задачи исследования определяются как для практической, так и для теоретической части и предполагает ответ на вопрос «как будем достигаться поставленная цель». Обычно в ведении описывается и предстоящий эксперимент (что будет исследоваться, каким образом и как будут подводиться итоги).</w:t>
      </w:r>
    </w:p>
    <w:p w:rsidR="000B6DF8" w:rsidRPr="000B6DF8" w:rsidRDefault="000B6DF8" w:rsidP="000B6DF8">
      <w:pPr>
        <w:spacing w:after="0" w:line="240" w:lineRule="auto"/>
        <w:ind w:left="720"/>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Хорошо продуманные методы исследования создадут основу успеха.</w:t>
      </w:r>
    </w:p>
    <w:p w:rsidR="000B6DF8" w:rsidRPr="000B6DF8" w:rsidRDefault="000B6DF8" w:rsidP="000B6DF8">
      <w:pPr>
        <w:spacing w:after="0" w:line="240" w:lineRule="auto"/>
        <w:ind w:left="720"/>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 На мой </w:t>
      </w:r>
      <w:proofErr w:type="gramStart"/>
      <w:r w:rsidRPr="000B6DF8">
        <w:rPr>
          <w:rFonts w:ascii="Calibri" w:eastAsia="Times New Roman" w:hAnsi="Calibri" w:cs="Times New Roman"/>
          <w:sz w:val="28"/>
          <w:szCs w:val="28"/>
          <w:lang w:eastAsia="ru-RU"/>
        </w:rPr>
        <w:t>взгляд</w:t>
      </w:r>
      <w:proofErr w:type="gramEnd"/>
      <w:r w:rsidRPr="000B6DF8">
        <w:rPr>
          <w:rFonts w:ascii="Calibri" w:eastAsia="Times New Roman" w:hAnsi="Calibri" w:cs="Times New Roman"/>
          <w:sz w:val="28"/>
          <w:szCs w:val="28"/>
          <w:lang w:eastAsia="ru-RU"/>
        </w:rPr>
        <w:t xml:space="preserve"> самыми распространенными методами при изучении тем лингвостра</w:t>
      </w:r>
      <w:r w:rsidR="007D3613">
        <w:rPr>
          <w:rFonts w:ascii="Calibri" w:eastAsia="Times New Roman" w:hAnsi="Calibri" w:cs="Times New Roman"/>
          <w:sz w:val="28"/>
          <w:szCs w:val="28"/>
          <w:lang w:eastAsia="ru-RU"/>
        </w:rPr>
        <w:t>новедческого характера являются</w:t>
      </w:r>
      <w:r w:rsidRPr="000B6DF8">
        <w:rPr>
          <w:rFonts w:ascii="Calibri" w:eastAsia="Times New Roman" w:hAnsi="Calibri" w:cs="Times New Roman"/>
          <w:sz w:val="28"/>
          <w:szCs w:val="28"/>
          <w:lang w:eastAsia="ru-RU"/>
        </w:rPr>
        <w:t>:</w:t>
      </w:r>
    </w:p>
    <w:p w:rsidR="000B6DF8" w:rsidRPr="000B6DF8" w:rsidRDefault="000B6DF8" w:rsidP="000B6DF8">
      <w:pPr>
        <w:numPr>
          <w:ilvl w:val="0"/>
          <w:numId w:val="4"/>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Изучение литературы по теме;</w:t>
      </w:r>
    </w:p>
    <w:p w:rsidR="000B6DF8" w:rsidRPr="000B6DF8" w:rsidRDefault="000B6DF8" w:rsidP="000B6DF8">
      <w:pPr>
        <w:numPr>
          <w:ilvl w:val="0"/>
          <w:numId w:val="4"/>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Поиск информации в сети интернет;</w:t>
      </w:r>
    </w:p>
    <w:p w:rsidR="000B6DF8" w:rsidRPr="000B6DF8" w:rsidRDefault="000B6DF8" w:rsidP="000B6DF8">
      <w:pPr>
        <w:numPr>
          <w:ilvl w:val="0"/>
          <w:numId w:val="4"/>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lastRenderedPageBreak/>
        <w:t>Переписка с учащимися из Германии;</w:t>
      </w:r>
    </w:p>
    <w:p w:rsidR="000B6DF8" w:rsidRPr="000B6DF8" w:rsidRDefault="000B6DF8" w:rsidP="000B6DF8">
      <w:pPr>
        <w:numPr>
          <w:ilvl w:val="0"/>
          <w:numId w:val="4"/>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 Опрос</w:t>
      </w:r>
    </w:p>
    <w:p w:rsidR="000B6DF8" w:rsidRPr="000B6DF8" w:rsidRDefault="000B6DF8" w:rsidP="000B6DF8">
      <w:pPr>
        <w:numPr>
          <w:ilvl w:val="0"/>
          <w:numId w:val="4"/>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Фотографирование </w:t>
      </w:r>
    </w:p>
    <w:p w:rsidR="000B6DF8" w:rsidRPr="000B6DF8" w:rsidRDefault="000B6DF8" w:rsidP="000B6DF8">
      <w:pPr>
        <w:numPr>
          <w:ilvl w:val="0"/>
          <w:numId w:val="4"/>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Анкетирование</w:t>
      </w:r>
    </w:p>
    <w:p w:rsidR="000B6DF8" w:rsidRPr="000B6DF8" w:rsidRDefault="000B6DF8" w:rsidP="000B6DF8">
      <w:pPr>
        <w:numPr>
          <w:ilvl w:val="0"/>
          <w:numId w:val="4"/>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Метод сплошной выборки</w:t>
      </w:r>
    </w:p>
    <w:p w:rsidR="000B6DF8" w:rsidRPr="000B6DF8" w:rsidRDefault="000B6DF8" w:rsidP="000B6DF8">
      <w:pPr>
        <w:numPr>
          <w:ilvl w:val="0"/>
          <w:numId w:val="4"/>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Сравнительный метод;</w:t>
      </w:r>
    </w:p>
    <w:p w:rsidR="000B6DF8" w:rsidRPr="000B6DF8" w:rsidRDefault="000B6DF8" w:rsidP="000B6DF8">
      <w:pPr>
        <w:numPr>
          <w:ilvl w:val="0"/>
          <w:numId w:val="4"/>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Обобщение материалов </w:t>
      </w:r>
    </w:p>
    <w:p w:rsidR="000B6DF8" w:rsidRPr="000B6DF8" w:rsidRDefault="000B6DF8" w:rsidP="000B6DF8">
      <w:pPr>
        <w:numPr>
          <w:ilvl w:val="0"/>
          <w:numId w:val="4"/>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Анализ полученных данных</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Здесь же ука</w:t>
      </w:r>
      <w:r w:rsidR="00FD6FBF">
        <w:rPr>
          <w:rFonts w:ascii="Calibri" w:eastAsia="Times New Roman" w:hAnsi="Calibri" w:cs="Times New Roman"/>
          <w:sz w:val="28"/>
          <w:szCs w:val="28"/>
          <w:lang w:eastAsia="ru-RU"/>
        </w:rPr>
        <w:t>зывается и гипотеза как предпола</w:t>
      </w:r>
      <w:r w:rsidRPr="000B6DF8">
        <w:rPr>
          <w:rFonts w:ascii="Calibri" w:eastAsia="Times New Roman" w:hAnsi="Calibri" w:cs="Times New Roman"/>
          <w:sz w:val="28"/>
          <w:szCs w:val="28"/>
          <w:lang w:eastAsia="ru-RU"/>
        </w:rPr>
        <w:t>га</w:t>
      </w:r>
      <w:r w:rsidR="00FD6FBF">
        <w:rPr>
          <w:rFonts w:ascii="Calibri" w:eastAsia="Times New Roman" w:hAnsi="Calibri" w:cs="Times New Roman"/>
          <w:sz w:val="28"/>
          <w:szCs w:val="28"/>
          <w:lang w:eastAsia="ru-RU"/>
        </w:rPr>
        <w:t>е</w:t>
      </w:r>
      <w:r w:rsidRPr="000B6DF8">
        <w:rPr>
          <w:rFonts w:ascii="Calibri" w:eastAsia="Times New Roman" w:hAnsi="Calibri" w:cs="Times New Roman"/>
          <w:sz w:val="28"/>
          <w:szCs w:val="28"/>
          <w:lang w:eastAsia="ru-RU"/>
        </w:rPr>
        <w:t xml:space="preserve">мый результат исследования, который подтверждается или опровергается в заключительных выводах. </w:t>
      </w:r>
    </w:p>
    <w:p w:rsidR="000B6DF8" w:rsidRPr="000B6DF8" w:rsidRDefault="000B6DF8" w:rsidP="000B6DF8">
      <w:pPr>
        <w:numPr>
          <w:ilvl w:val="0"/>
          <w:numId w:val="3"/>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В теоретической части исследования необходимо опираться только на реальные исторические факты. Текст этой части должен быть точен, грамотен, логичен и понятен. Теоретический раздел должен представлять собой анализ публикаций по данной теме, где необходимо давать собственную оценку </w:t>
      </w:r>
      <w:proofErr w:type="gramStart"/>
      <w:r w:rsidRPr="000B6DF8">
        <w:rPr>
          <w:rFonts w:ascii="Calibri" w:eastAsia="Times New Roman" w:hAnsi="Calibri" w:cs="Times New Roman"/>
          <w:sz w:val="28"/>
          <w:szCs w:val="28"/>
          <w:lang w:eastAsia="ru-RU"/>
        </w:rPr>
        <w:t>прочитанному</w:t>
      </w:r>
      <w:proofErr w:type="gramEnd"/>
      <w:r w:rsidRPr="000B6DF8">
        <w:rPr>
          <w:rFonts w:ascii="Calibri" w:eastAsia="Times New Roman" w:hAnsi="Calibri" w:cs="Times New Roman"/>
          <w:sz w:val="28"/>
          <w:szCs w:val="28"/>
          <w:lang w:eastAsia="ru-RU"/>
        </w:rPr>
        <w:t xml:space="preserve"> и, обоснованно выбирать теоретические основы практической части. Здесь должны присутствовать научные термины, фамилии ученых и их позиция по исследуемой проблеме.</w:t>
      </w:r>
    </w:p>
    <w:p w:rsidR="000B6DF8" w:rsidRPr="000B6DF8" w:rsidRDefault="000B6DF8" w:rsidP="000B6DF8">
      <w:pPr>
        <w:numPr>
          <w:ilvl w:val="0"/>
          <w:numId w:val="3"/>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Практическая часть работы обычно составляет треть от объема теоретической часть. Идеальный вариант – одинаковое соотношение. Исследования в практической части должны соответствовать заявленной в работе цели. Суть эксперимента должна быть понятна и обязательным условием является присутствие доказательств. Также приветствуе</w:t>
      </w:r>
      <w:r w:rsidR="00FD6FBF">
        <w:rPr>
          <w:rFonts w:ascii="Calibri" w:eastAsia="Times New Roman" w:hAnsi="Calibri" w:cs="Times New Roman"/>
          <w:sz w:val="28"/>
          <w:szCs w:val="28"/>
          <w:lang w:eastAsia="ru-RU"/>
        </w:rPr>
        <w:t>тся и наличие графиков, диаграмм</w:t>
      </w:r>
      <w:r w:rsidRPr="000B6DF8">
        <w:rPr>
          <w:rFonts w:ascii="Calibri" w:eastAsia="Times New Roman" w:hAnsi="Calibri" w:cs="Times New Roman"/>
          <w:sz w:val="28"/>
          <w:szCs w:val="28"/>
          <w:lang w:eastAsia="ru-RU"/>
        </w:rPr>
        <w:t>,</w:t>
      </w:r>
      <w:r w:rsidR="007D3613">
        <w:rPr>
          <w:rFonts w:ascii="Calibri" w:eastAsia="Times New Roman" w:hAnsi="Calibri" w:cs="Times New Roman"/>
          <w:sz w:val="28"/>
          <w:szCs w:val="28"/>
          <w:lang w:eastAsia="ru-RU"/>
        </w:rPr>
        <w:t xml:space="preserve"> </w:t>
      </w:r>
      <w:r w:rsidRPr="000B6DF8">
        <w:rPr>
          <w:rFonts w:ascii="Calibri" w:eastAsia="Times New Roman" w:hAnsi="Calibri" w:cs="Times New Roman"/>
          <w:sz w:val="28"/>
          <w:szCs w:val="28"/>
          <w:lang w:eastAsia="ru-RU"/>
        </w:rPr>
        <w:t xml:space="preserve">таблиц и фотографий, которые оформляются в приложении. </w:t>
      </w:r>
    </w:p>
    <w:p w:rsidR="000B6DF8" w:rsidRPr="000B6DF8" w:rsidRDefault="000B6DF8" w:rsidP="000B6DF8">
      <w:pPr>
        <w:numPr>
          <w:ilvl w:val="0"/>
          <w:numId w:val="3"/>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Итоги р</w:t>
      </w:r>
      <w:r w:rsidR="00FD6FBF">
        <w:rPr>
          <w:rFonts w:ascii="Calibri" w:eastAsia="Times New Roman" w:hAnsi="Calibri" w:cs="Times New Roman"/>
          <w:sz w:val="28"/>
          <w:szCs w:val="28"/>
          <w:lang w:eastAsia="ru-RU"/>
        </w:rPr>
        <w:t>аботы подводятся двумя способами</w:t>
      </w:r>
      <w:r w:rsidRPr="000B6DF8">
        <w:rPr>
          <w:rFonts w:ascii="Calibri" w:eastAsia="Times New Roman" w:hAnsi="Calibri" w:cs="Times New Roman"/>
          <w:sz w:val="28"/>
          <w:szCs w:val="28"/>
          <w:lang w:eastAsia="ru-RU"/>
        </w:rPr>
        <w:t xml:space="preserve">: </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Выводы подводятся по теоретической и практической части, а результаты исследования оформляются в виде заключения  отдельно в конце работы;</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В конце работы подводятся и оформляются итоги в виде результатов и выводов.</w:t>
      </w:r>
    </w:p>
    <w:p w:rsidR="000B6DF8" w:rsidRPr="000B6DF8" w:rsidRDefault="000B6DF8" w:rsidP="000B6DF8">
      <w:pPr>
        <w:numPr>
          <w:ilvl w:val="0"/>
          <w:numId w:val="5"/>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Оформление результатов исследования должно соответствовать требованиям той или иной конференции, должно быть аккуратно оформлено. Содержание выводов должно соответствовать содержанию целей. Они должны быть конкретны, а не расплывч</w:t>
      </w:r>
      <w:r w:rsidR="00FD6FBF">
        <w:rPr>
          <w:rFonts w:ascii="Calibri" w:eastAsia="Times New Roman" w:hAnsi="Calibri" w:cs="Times New Roman"/>
          <w:sz w:val="28"/>
          <w:szCs w:val="28"/>
          <w:lang w:eastAsia="ru-RU"/>
        </w:rPr>
        <w:t>а</w:t>
      </w:r>
      <w:r w:rsidRPr="000B6DF8">
        <w:rPr>
          <w:rFonts w:ascii="Calibri" w:eastAsia="Times New Roman" w:hAnsi="Calibri" w:cs="Times New Roman"/>
          <w:sz w:val="28"/>
          <w:szCs w:val="28"/>
          <w:lang w:eastAsia="ru-RU"/>
        </w:rPr>
        <w:t>ты. Надо помнить, что при определении уровня обобщения учитывается отсутствие рассуждения, частностей, общих мест и ссылок на других.</w:t>
      </w:r>
    </w:p>
    <w:p w:rsidR="000B6DF8" w:rsidRPr="000B6DF8" w:rsidRDefault="000B6DF8" w:rsidP="000B6DF8">
      <w:pPr>
        <w:spacing w:after="0" w:line="240" w:lineRule="auto"/>
        <w:rPr>
          <w:rFonts w:ascii="Calibri" w:eastAsia="Times New Roman" w:hAnsi="Calibri" w:cs="Times New Roman"/>
          <w:b/>
          <w:sz w:val="28"/>
          <w:szCs w:val="28"/>
          <w:lang w:eastAsia="ru-RU"/>
        </w:rPr>
      </w:pPr>
    </w:p>
    <w:p w:rsidR="000B6DF8" w:rsidRPr="000B6DF8" w:rsidRDefault="000B6DF8" w:rsidP="000B6DF8">
      <w:pPr>
        <w:spacing w:after="0" w:line="240" w:lineRule="auto"/>
        <w:rPr>
          <w:rFonts w:ascii="Calibri" w:eastAsia="Times New Roman" w:hAnsi="Calibri" w:cs="Times New Roman"/>
          <w:b/>
          <w:sz w:val="28"/>
          <w:szCs w:val="28"/>
          <w:lang w:eastAsia="ru-RU"/>
        </w:rPr>
      </w:pPr>
    </w:p>
    <w:p w:rsidR="000B6DF8" w:rsidRPr="000B6DF8" w:rsidRDefault="000B6DF8" w:rsidP="000B6DF8">
      <w:pPr>
        <w:spacing w:after="0" w:line="240" w:lineRule="auto"/>
        <w:rPr>
          <w:rFonts w:ascii="Calibri" w:eastAsia="Times New Roman" w:hAnsi="Calibri" w:cs="Times New Roman"/>
          <w:b/>
          <w:sz w:val="28"/>
          <w:szCs w:val="28"/>
          <w:lang w:eastAsia="ru-RU"/>
        </w:rPr>
      </w:pPr>
    </w:p>
    <w:p w:rsidR="000B6DF8" w:rsidRPr="000B6DF8" w:rsidRDefault="000B6DF8" w:rsidP="000B6DF8">
      <w:pPr>
        <w:spacing w:after="0" w:line="240" w:lineRule="auto"/>
        <w:rPr>
          <w:rFonts w:ascii="Calibri" w:eastAsia="Times New Roman" w:hAnsi="Calibri" w:cs="Times New Roman"/>
          <w:b/>
          <w:sz w:val="28"/>
          <w:szCs w:val="28"/>
          <w:lang w:eastAsia="ru-RU"/>
        </w:rPr>
      </w:pPr>
    </w:p>
    <w:p w:rsidR="000B6DF8" w:rsidRPr="000B6DF8" w:rsidRDefault="000B6DF8" w:rsidP="000B6DF8">
      <w:pPr>
        <w:spacing w:after="0" w:line="240" w:lineRule="auto"/>
        <w:rPr>
          <w:rFonts w:ascii="Calibri" w:eastAsia="Times New Roman" w:hAnsi="Calibri" w:cs="Times New Roman"/>
          <w:b/>
          <w:sz w:val="28"/>
          <w:szCs w:val="28"/>
          <w:lang w:eastAsia="ru-RU"/>
        </w:rPr>
      </w:pPr>
    </w:p>
    <w:p w:rsidR="000B6DF8" w:rsidRPr="000B6DF8" w:rsidRDefault="000B6DF8" w:rsidP="000B6DF8">
      <w:pPr>
        <w:spacing w:after="0" w:line="240" w:lineRule="auto"/>
        <w:rPr>
          <w:rFonts w:ascii="Calibri" w:eastAsia="Times New Roman" w:hAnsi="Calibri" w:cs="Times New Roman"/>
          <w:b/>
          <w:sz w:val="28"/>
          <w:szCs w:val="28"/>
          <w:lang w:eastAsia="ru-RU"/>
        </w:rPr>
      </w:pPr>
      <w:proofErr w:type="gramStart"/>
      <w:r w:rsidRPr="000B6DF8">
        <w:rPr>
          <w:rFonts w:ascii="Calibri" w:eastAsia="Times New Roman" w:hAnsi="Calibri" w:cs="Times New Roman"/>
          <w:b/>
          <w:sz w:val="28"/>
          <w:szCs w:val="28"/>
          <w:lang w:val="en-US" w:eastAsia="ru-RU"/>
        </w:rPr>
        <w:t>VI</w:t>
      </w:r>
      <w:r w:rsidRPr="000B6DF8">
        <w:rPr>
          <w:rFonts w:ascii="Calibri" w:eastAsia="Times New Roman" w:hAnsi="Calibri" w:cs="Times New Roman"/>
          <w:b/>
          <w:sz w:val="28"/>
          <w:szCs w:val="28"/>
          <w:lang w:eastAsia="ru-RU"/>
        </w:rPr>
        <w:t xml:space="preserve"> этап.</w:t>
      </w:r>
      <w:proofErr w:type="gramEnd"/>
      <w:r w:rsidRPr="000B6DF8">
        <w:rPr>
          <w:rFonts w:ascii="Calibri" w:eastAsia="Times New Roman" w:hAnsi="Calibri" w:cs="Times New Roman"/>
          <w:b/>
          <w:sz w:val="28"/>
          <w:szCs w:val="28"/>
          <w:lang w:eastAsia="ru-RU"/>
        </w:rPr>
        <w:t xml:space="preserve"> Подготовка к выступлению.</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При подготовке к публичному выступлению на отдельных листах распечатываются все  композиционные части («Введение», «Основная часть», «Выводы»), все таблицы и диаграммы. Обсуждается главное, что необходимо включить в выступление, а именно в презентацию, стенд или буклет. Структура вы</w:t>
      </w:r>
      <w:r w:rsidR="001961FE">
        <w:rPr>
          <w:rFonts w:ascii="Calibri" w:eastAsia="Times New Roman" w:hAnsi="Calibri" w:cs="Times New Roman"/>
          <w:sz w:val="28"/>
          <w:szCs w:val="28"/>
          <w:lang w:eastAsia="ru-RU"/>
        </w:rPr>
        <w:t>ступления должна быть следующей</w:t>
      </w:r>
      <w:r w:rsidRPr="000B6DF8">
        <w:rPr>
          <w:rFonts w:ascii="Calibri" w:eastAsia="Times New Roman" w:hAnsi="Calibri" w:cs="Times New Roman"/>
          <w:sz w:val="28"/>
          <w:szCs w:val="28"/>
          <w:lang w:eastAsia="ru-RU"/>
        </w:rPr>
        <w:t>:</w:t>
      </w:r>
    </w:p>
    <w:p w:rsidR="000B6DF8" w:rsidRPr="000B6DF8" w:rsidRDefault="000B6DF8" w:rsidP="000B6DF8">
      <w:pPr>
        <w:numPr>
          <w:ilvl w:val="0"/>
          <w:numId w:val="6"/>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Тема и конкретные проблемы исследования –</w:t>
      </w:r>
    </w:p>
    <w:p w:rsidR="000B6DF8" w:rsidRPr="000B6DF8" w:rsidRDefault="000B6DF8" w:rsidP="000B6DF8">
      <w:pPr>
        <w:numPr>
          <w:ilvl w:val="0"/>
          <w:numId w:val="6"/>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указание на основани</w:t>
      </w:r>
      <w:proofErr w:type="gramStart"/>
      <w:r w:rsidRPr="000B6DF8">
        <w:rPr>
          <w:rFonts w:ascii="Calibri" w:eastAsia="Times New Roman" w:hAnsi="Calibri" w:cs="Times New Roman"/>
          <w:sz w:val="28"/>
          <w:szCs w:val="28"/>
          <w:lang w:eastAsia="ru-RU"/>
        </w:rPr>
        <w:t>е</w:t>
      </w:r>
      <w:proofErr w:type="gramEnd"/>
      <w:r w:rsidRPr="000B6DF8">
        <w:rPr>
          <w:rFonts w:ascii="Calibri" w:eastAsia="Times New Roman" w:hAnsi="Calibri" w:cs="Times New Roman"/>
          <w:sz w:val="28"/>
          <w:szCs w:val="28"/>
          <w:lang w:eastAsia="ru-RU"/>
        </w:rPr>
        <w:t xml:space="preserve"> каких материалов проводилось исследование, </w:t>
      </w:r>
    </w:p>
    <w:p w:rsidR="000B6DF8" w:rsidRPr="000B6DF8" w:rsidRDefault="000B6DF8" w:rsidP="000B6DF8">
      <w:pPr>
        <w:numPr>
          <w:ilvl w:val="0"/>
          <w:numId w:val="6"/>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какие вопросы были изучены,</w:t>
      </w:r>
    </w:p>
    <w:p w:rsidR="000B6DF8" w:rsidRPr="000B6DF8" w:rsidRDefault="000B6DF8" w:rsidP="000B6DF8">
      <w:pPr>
        <w:numPr>
          <w:ilvl w:val="0"/>
          <w:numId w:val="6"/>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 основные выводы. </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Выступление сопровождается мультимедийной презентацией, т. к. в век современных технологий доклад должен быть зрелищным и ярким, от того он становится интереснее и лучше запоминается. Она применяется в случаях, когда необходимо подчеркнуть основные моменты выступления или представить те материалы, которые трудно воспринимаются на слух. Однако необходимо помнить, что плохо сделанная презентация может испортить впечатление от выступления.  Главной ошибкой при разработке презентации является перегрузка текстовой информации. </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На слайдах изображаются фотографии, диаграммы и таблицы, а также афоризмы по теме исследования. Положительным моментом является обращение выступающего к этим материалам</w:t>
      </w:r>
      <w:r w:rsidR="00FD6FBF">
        <w:rPr>
          <w:rFonts w:ascii="Calibri" w:eastAsia="Times New Roman" w:hAnsi="Calibri" w:cs="Times New Roman"/>
          <w:sz w:val="28"/>
          <w:szCs w:val="28"/>
          <w:lang w:eastAsia="ru-RU"/>
        </w:rPr>
        <w:t>,</w:t>
      </w:r>
      <w:r w:rsidRPr="000B6DF8">
        <w:rPr>
          <w:rFonts w:ascii="Calibri" w:eastAsia="Times New Roman" w:hAnsi="Calibri" w:cs="Times New Roman"/>
          <w:sz w:val="28"/>
          <w:szCs w:val="28"/>
          <w:lang w:eastAsia="ru-RU"/>
        </w:rPr>
        <w:t xml:space="preserve"> не повторяя при этом появляющегося на экране текста.</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Считаю полезным пробное представление своего исследования перед учениками класса или школы. Для того, что бы они приобрели уверенность в себе и понимание значимости своей работы. Ведь выступления перед любой публикой дает неоценимый опыт конкурентной борьбы и опыт умения отстаивать свои убеждения.</w:t>
      </w:r>
    </w:p>
    <w:p w:rsidR="000B6DF8" w:rsidRPr="000B6DF8" w:rsidRDefault="000B6DF8" w:rsidP="000B6DF8">
      <w:pPr>
        <w:spacing w:after="0" w:line="240" w:lineRule="auto"/>
        <w:rPr>
          <w:rFonts w:ascii="Calibri" w:eastAsia="Times New Roman" w:hAnsi="Calibri" w:cs="Times New Roman"/>
          <w:sz w:val="28"/>
          <w:szCs w:val="28"/>
          <w:lang w:eastAsia="ru-RU"/>
        </w:rPr>
      </w:pPr>
    </w:p>
    <w:p w:rsidR="000B6DF8" w:rsidRPr="000B6DF8" w:rsidRDefault="000B6DF8" w:rsidP="000B6DF8">
      <w:pPr>
        <w:spacing w:after="0" w:line="240" w:lineRule="auto"/>
        <w:rPr>
          <w:rFonts w:ascii="Calibri" w:eastAsia="Times New Roman" w:hAnsi="Calibri" w:cs="Times New Roman"/>
          <w:b/>
          <w:sz w:val="28"/>
          <w:szCs w:val="28"/>
          <w:lang w:eastAsia="ru-RU"/>
        </w:rPr>
      </w:pPr>
      <w:proofErr w:type="gramStart"/>
      <w:r w:rsidRPr="000B6DF8">
        <w:rPr>
          <w:rFonts w:ascii="Calibri" w:eastAsia="Times New Roman" w:hAnsi="Calibri" w:cs="Times New Roman"/>
          <w:b/>
          <w:sz w:val="28"/>
          <w:szCs w:val="28"/>
          <w:lang w:val="en-US" w:eastAsia="ru-RU"/>
        </w:rPr>
        <w:t>VII</w:t>
      </w:r>
      <w:r w:rsidRPr="000B6DF8">
        <w:rPr>
          <w:rFonts w:ascii="Calibri" w:eastAsia="Times New Roman" w:hAnsi="Calibri" w:cs="Times New Roman"/>
          <w:b/>
          <w:sz w:val="28"/>
          <w:szCs w:val="28"/>
          <w:lang w:eastAsia="ru-RU"/>
        </w:rPr>
        <w:t xml:space="preserve"> этап.</w:t>
      </w:r>
      <w:proofErr w:type="gramEnd"/>
      <w:r w:rsidRPr="000B6DF8">
        <w:rPr>
          <w:rFonts w:ascii="Calibri" w:eastAsia="Times New Roman" w:hAnsi="Calibri" w:cs="Times New Roman"/>
          <w:b/>
          <w:sz w:val="28"/>
          <w:szCs w:val="28"/>
          <w:lang w:eastAsia="ru-RU"/>
        </w:rPr>
        <w:t xml:space="preserve"> Организационная часть выступления.  </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ab/>
        <w:t xml:space="preserve">В организационной части будущего </w:t>
      </w:r>
      <w:proofErr w:type="gramStart"/>
      <w:r w:rsidRPr="000B6DF8">
        <w:rPr>
          <w:rFonts w:ascii="Calibri" w:eastAsia="Times New Roman" w:hAnsi="Calibri" w:cs="Times New Roman"/>
          <w:sz w:val="28"/>
          <w:szCs w:val="28"/>
          <w:lang w:eastAsia="ru-RU"/>
        </w:rPr>
        <w:t>выступления</w:t>
      </w:r>
      <w:proofErr w:type="gramEnd"/>
      <w:r w:rsidRPr="000B6DF8">
        <w:rPr>
          <w:rFonts w:ascii="Calibri" w:eastAsia="Times New Roman" w:hAnsi="Calibri" w:cs="Times New Roman"/>
          <w:sz w:val="28"/>
          <w:szCs w:val="28"/>
          <w:lang w:eastAsia="ru-RU"/>
        </w:rPr>
        <w:t xml:space="preserve"> прежде всего отрабатывается четкость не только с точки зрения содержания, но и с точки зрения языка и приемов ораторского искусства. В ходе подготовки обращается внимание на качество произношения, отслеживается темп произнесенного текста. Он должен быть не слишком быстрым и не слишком медленным. Выступающий должен вложиться в отведенный для выступления регламент. Если не учесть этот момент</w:t>
      </w:r>
      <w:r w:rsidR="00267F2E">
        <w:rPr>
          <w:rFonts w:ascii="Calibri" w:eastAsia="Times New Roman" w:hAnsi="Calibri" w:cs="Times New Roman"/>
          <w:sz w:val="28"/>
          <w:szCs w:val="28"/>
          <w:lang w:eastAsia="ru-RU"/>
        </w:rPr>
        <w:t>, ученик может растеряться</w:t>
      </w:r>
      <w:r w:rsidRPr="000B6DF8">
        <w:rPr>
          <w:rFonts w:ascii="Calibri" w:eastAsia="Times New Roman" w:hAnsi="Calibri" w:cs="Times New Roman"/>
          <w:sz w:val="28"/>
          <w:szCs w:val="28"/>
          <w:lang w:eastAsia="ru-RU"/>
        </w:rPr>
        <w:t xml:space="preserve">, в случае если его прервут и не дослушают.  Красивым завершением выступления  может быть фраза «Спасибо за внимание» или «Теперь я готов ответить на ваши вопросы». </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В конце обрабатываются ответы на возможные вопросы, которые обязательно зададут участники конференции и жюри. При подведении </w:t>
      </w:r>
      <w:r w:rsidRPr="000B6DF8">
        <w:rPr>
          <w:rFonts w:ascii="Calibri" w:eastAsia="Times New Roman" w:hAnsi="Calibri" w:cs="Times New Roman"/>
          <w:sz w:val="28"/>
          <w:szCs w:val="28"/>
          <w:lang w:eastAsia="ru-RU"/>
        </w:rPr>
        <w:lastRenderedPageBreak/>
        <w:t>итогов выступления учитывается владение материалом, его подача, ответы на вопросы и презентация.</w:t>
      </w:r>
    </w:p>
    <w:p w:rsidR="000B6DF8" w:rsidRPr="000B6DF8" w:rsidRDefault="000B6DF8" w:rsidP="000B6DF8">
      <w:pPr>
        <w:spacing w:after="0" w:line="240" w:lineRule="auto"/>
        <w:rPr>
          <w:rFonts w:ascii="Calibri" w:eastAsia="Times New Roman" w:hAnsi="Calibri" w:cs="Times New Roman"/>
          <w:sz w:val="28"/>
          <w:szCs w:val="28"/>
          <w:lang w:eastAsia="ru-RU"/>
        </w:rPr>
      </w:pPr>
    </w:p>
    <w:p w:rsidR="000B6DF8" w:rsidRPr="000B6DF8" w:rsidRDefault="000B6DF8" w:rsidP="000B6DF8">
      <w:pPr>
        <w:spacing w:after="0" w:line="240" w:lineRule="auto"/>
        <w:rPr>
          <w:rFonts w:ascii="Calibri" w:eastAsia="Times New Roman" w:hAnsi="Calibri" w:cs="Times New Roman"/>
          <w:b/>
          <w:sz w:val="28"/>
          <w:szCs w:val="28"/>
          <w:lang w:eastAsia="ru-RU"/>
        </w:rPr>
      </w:pPr>
      <w:proofErr w:type="gramStart"/>
      <w:r w:rsidRPr="000B6DF8">
        <w:rPr>
          <w:rFonts w:ascii="Calibri" w:eastAsia="Times New Roman" w:hAnsi="Calibri" w:cs="Times New Roman"/>
          <w:b/>
          <w:sz w:val="28"/>
          <w:szCs w:val="28"/>
          <w:lang w:val="en-US" w:eastAsia="ru-RU"/>
        </w:rPr>
        <w:t>VIII</w:t>
      </w:r>
      <w:r w:rsidRPr="000B6DF8">
        <w:rPr>
          <w:rFonts w:ascii="Calibri" w:eastAsia="Times New Roman" w:hAnsi="Calibri" w:cs="Times New Roman"/>
          <w:b/>
          <w:sz w:val="28"/>
          <w:szCs w:val="28"/>
          <w:lang w:eastAsia="ru-RU"/>
        </w:rPr>
        <w:t xml:space="preserve"> этап.</w:t>
      </w:r>
      <w:proofErr w:type="gramEnd"/>
      <w:r w:rsidRPr="000B6DF8">
        <w:rPr>
          <w:rFonts w:ascii="Calibri" w:eastAsia="Times New Roman" w:hAnsi="Calibri" w:cs="Times New Roman"/>
          <w:b/>
          <w:sz w:val="28"/>
          <w:szCs w:val="28"/>
          <w:lang w:eastAsia="ru-RU"/>
        </w:rPr>
        <w:t xml:space="preserve">  Психологический настрой. </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При подготовке к выступлению очень важен психологический настрой </w:t>
      </w:r>
      <w:proofErr w:type="gramStart"/>
      <w:r w:rsidRPr="000B6DF8">
        <w:rPr>
          <w:rFonts w:ascii="Calibri" w:eastAsia="Times New Roman" w:hAnsi="Calibri" w:cs="Times New Roman"/>
          <w:sz w:val="28"/>
          <w:szCs w:val="28"/>
          <w:lang w:eastAsia="ru-RU"/>
        </w:rPr>
        <w:t>выступающего</w:t>
      </w:r>
      <w:proofErr w:type="gramEnd"/>
      <w:r w:rsidRPr="000B6DF8">
        <w:rPr>
          <w:rFonts w:ascii="Calibri" w:eastAsia="Times New Roman" w:hAnsi="Calibri" w:cs="Times New Roman"/>
          <w:sz w:val="28"/>
          <w:szCs w:val="28"/>
          <w:lang w:eastAsia="ru-RU"/>
        </w:rPr>
        <w:t xml:space="preserve">. Все дети ждут победы. Считаю, что необходимо настраивать подопечных не на победу, а на достойное выступление, чтобы избежать стрессовых ситуаций. Ведь часто бывает и так: и тема актуальна, и презентация яркая, а представить работу ученик не может, т.к. волнуется, теряется или не может проявить артистизм. </w:t>
      </w:r>
    </w:p>
    <w:p w:rsidR="000B6DF8" w:rsidRPr="000B6DF8" w:rsidRDefault="000B6DF8" w:rsidP="000B6DF8">
      <w:pPr>
        <w:spacing w:after="0" w:line="240" w:lineRule="auto"/>
        <w:rPr>
          <w:rFonts w:ascii="Calibri" w:eastAsia="Times New Roman" w:hAnsi="Calibri" w:cs="Times New Roman"/>
          <w:sz w:val="28"/>
          <w:szCs w:val="28"/>
          <w:lang w:eastAsia="ru-RU"/>
        </w:rPr>
      </w:pPr>
    </w:p>
    <w:p w:rsidR="000B6DF8" w:rsidRPr="000B6DF8" w:rsidRDefault="000B6DF8" w:rsidP="000B6DF8">
      <w:pPr>
        <w:spacing w:after="0" w:line="240" w:lineRule="auto"/>
        <w:rPr>
          <w:rFonts w:ascii="Calibri" w:eastAsia="Times New Roman" w:hAnsi="Calibri" w:cs="Times New Roman"/>
          <w:b/>
          <w:sz w:val="28"/>
          <w:szCs w:val="28"/>
          <w:lang w:eastAsia="ru-RU"/>
        </w:rPr>
      </w:pPr>
      <w:r w:rsidRPr="000B6DF8">
        <w:rPr>
          <w:rFonts w:ascii="Calibri" w:eastAsia="Times New Roman" w:hAnsi="Calibri" w:cs="Times New Roman"/>
          <w:b/>
          <w:sz w:val="28"/>
          <w:szCs w:val="28"/>
          <w:lang w:val="de-DE" w:eastAsia="ru-RU"/>
        </w:rPr>
        <w:t>IX</w:t>
      </w:r>
      <w:r w:rsidRPr="000B6DF8">
        <w:rPr>
          <w:rFonts w:ascii="Calibri" w:eastAsia="Times New Roman" w:hAnsi="Calibri" w:cs="Times New Roman"/>
          <w:b/>
          <w:sz w:val="28"/>
          <w:szCs w:val="28"/>
          <w:lang w:eastAsia="ru-RU"/>
        </w:rPr>
        <w:t xml:space="preserve"> Поощрение.</w:t>
      </w: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Каждый ученик нуждается в оценке своего труда. Например, в нашей школе,  независимо от результа</w:t>
      </w:r>
      <w:r w:rsidR="007D3613">
        <w:rPr>
          <w:rFonts w:ascii="Calibri" w:eastAsia="Times New Roman" w:hAnsi="Calibri" w:cs="Times New Roman"/>
          <w:sz w:val="28"/>
          <w:szCs w:val="28"/>
          <w:lang w:eastAsia="ru-RU"/>
        </w:rPr>
        <w:t>тов выступления на конференциях</w:t>
      </w:r>
      <w:r w:rsidRPr="000B6DF8">
        <w:rPr>
          <w:rFonts w:ascii="Calibri" w:eastAsia="Times New Roman" w:hAnsi="Calibri" w:cs="Times New Roman"/>
          <w:sz w:val="28"/>
          <w:szCs w:val="28"/>
          <w:lang w:eastAsia="ru-RU"/>
        </w:rPr>
        <w:t>,</w:t>
      </w:r>
      <w:r w:rsidR="007D3613">
        <w:rPr>
          <w:rFonts w:ascii="Calibri" w:eastAsia="Times New Roman" w:hAnsi="Calibri" w:cs="Times New Roman"/>
          <w:sz w:val="28"/>
          <w:szCs w:val="28"/>
          <w:lang w:eastAsia="ru-RU"/>
        </w:rPr>
        <w:t xml:space="preserve"> </w:t>
      </w:r>
      <w:r w:rsidRPr="000B6DF8">
        <w:rPr>
          <w:rFonts w:ascii="Calibri" w:eastAsia="Times New Roman" w:hAnsi="Calibri" w:cs="Times New Roman"/>
          <w:sz w:val="28"/>
          <w:szCs w:val="28"/>
          <w:lang w:eastAsia="ru-RU"/>
        </w:rPr>
        <w:t>все  молодые исследователи в конце учебного года обязательно  поощряются администрацие</w:t>
      </w:r>
      <w:r w:rsidR="007D3613">
        <w:rPr>
          <w:rFonts w:ascii="Calibri" w:eastAsia="Times New Roman" w:hAnsi="Calibri" w:cs="Times New Roman"/>
          <w:sz w:val="28"/>
          <w:szCs w:val="28"/>
          <w:lang w:eastAsia="ru-RU"/>
        </w:rPr>
        <w:t>й</w:t>
      </w:r>
      <w:r w:rsidRPr="000B6DF8">
        <w:rPr>
          <w:rFonts w:ascii="Calibri" w:eastAsia="Times New Roman" w:hAnsi="Calibri" w:cs="Times New Roman"/>
          <w:sz w:val="28"/>
          <w:szCs w:val="28"/>
          <w:lang w:eastAsia="ru-RU"/>
        </w:rPr>
        <w:t xml:space="preserve">  школы. А победители поощряются дополнительно и администрацией района. И пусть это грамоты и небольшие подарки, но дети с нетерпением ждут их. Ведь любое поощрение является стимулом и заставляет идти вперед к новым вершинам.</w:t>
      </w:r>
    </w:p>
    <w:p w:rsidR="000B6DF8" w:rsidRPr="000B6DF8" w:rsidRDefault="000B6DF8" w:rsidP="000B6DF8">
      <w:pPr>
        <w:spacing w:after="0" w:line="240" w:lineRule="auto"/>
        <w:rPr>
          <w:rFonts w:ascii="Calibri" w:eastAsia="Times New Roman" w:hAnsi="Calibri" w:cs="Times New Roman"/>
          <w:sz w:val="28"/>
          <w:szCs w:val="28"/>
          <w:lang w:eastAsia="ru-RU"/>
        </w:rPr>
      </w:pPr>
    </w:p>
    <w:p w:rsidR="000B6DF8" w:rsidRPr="000B6DF8" w:rsidRDefault="000B6DF8" w:rsidP="000B6DF8">
      <w:pPr>
        <w:spacing w:after="0" w:line="240" w:lineRule="auto"/>
        <w:rPr>
          <w:rFonts w:ascii="Calibri" w:eastAsia="Times New Roman" w:hAnsi="Calibri" w:cs="Times New Roman"/>
          <w:b/>
          <w:sz w:val="28"/>
          <w:szCs w:val="28"/>
          <w:lang w:eastAsia="ru-RU"/>
        </w:rPr>
      </w:pPr>
      <w:r w:rsidRPr="000B6DF8">
        <w:rPr>
          <w:rFonts w:ascii="Calibri" w:eastAsia="Times New Roman" w:hAnsi="Calibri" w:cs="Times New Roman"/>
          <w:b/>
          <w:sz w:val="28"/>
          <w:szCs w:val="28"/>
          <w:lang w:eastAsia="ru-RU"/>
        </w:rPr>
        <w:t>Х. Результаты исследовательской деятельности.</w:t>
      </w:r>
    </w:p>
    <w:p w:rsidR="000B6DF8" w:rsidRPr="000B6DF8" w:rsidRDefault="000B6DF8" w:rsidP="000B6DF8">
      <w:pPr>
        <w:spacing w:after="0" w:line="240" w:lineRule="auto"/>
        <w:rPr>
          <w:rFonts w:ascii="Calibri" w:eastAsia="Times New Roman" w:hAnsi="Calibri" w:cs="Times New Roman"/>
          <w:sz w:val="28"/>
          <w:szCs w:val="28"/>
          <w:lang w:eastAsia="ru-RU"/>
        </w:rPr>
      </w:pPr>
    </w:p>
    <w:p w:rsidR="000B6DF8" w:rsidRPr="000B6DF8" w:rsidRDefault="000B6DF8" w:rsidP="000B6DF8">
      <w:p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 xml:space="preserve">Особое внимание в работе необходимо уделить диагностике уровня  удовлетворенности своей исследовательской деятельностью, её результативностью. За последние 7 лет занятия данным видом деятельности повысился уровень исследовательских работ, существенно </w:t>
      </w:r>
      <w:r w:rsidR="007D3613">
        <w:rPr>
          <w:rFonts w:ascii="Calibri" w:eastAsia="Times New Roman" w:hAnsi="Calibri" w:cs="Times New Roman"/>
          <w:sz w:val="28"/>
          <w:szCs w:val="28"/>
          <w:lang w:eastAsia="ru-RU"/>
        </w:rPr>
        <w:t>расширился их тематический диапа</w:t>
      </w:r>
      <w:r w:rsidRPr="000B6DF8">
        <w:rPr>
          <w:rFonts w:ascii="Calibri" w:eastAsia="Times New Roman" w:hAnsi="Calibri" w:cs="Times New Roman"/>
          <w:sz w:val="28"/>
          <w:szCs w:val="28"/>
          <w:lang w:eastAsia="ru-RU"/>
        </w:rPr>
        <w:t xml:space="preserve">зон.  Каждый год учащиеся занимают призовые места и получают высокую оценку на научно – практических конференциях областного и российского уровнях. Для всех этих учеников занятие научно-исследовательской деятельностью является хорошей стартовой площадкой для продолжения своего образования в высших учебных заведениях. </w:t>
      </w:r>
    </w:p>
    <w:p w:rsidR="000B6DF8" w:rsidRPr="000B6DF8" w:rsidRDefault="000B6DF8" w:rsidP="000B6DF8">
      <w:pPr>
        <w:spacing w:after="0" w:line="240" w:lineRule="auto"/>
        <w:rPr>
          <w:rFonts w:ascii="Calibri" w:eastAsia="Times New Roman" w:hAnsi="Calibri" w:cs="Times New Roman"/>
          <w:sz w:val="28"/>
          <w:szCs w:val="28"/>
          <w:lang w:eastAsia="ru-RU"/>
        </w:rPr>
      </w:pPr>
    </w:p>
    <w:p w:rsidR="000B6DF8" w:rsidRPr="000B6DF8" w:rsidRDefault="000B6DF8" w:rsidP="000B6DF8">
      <w:pPr>
        <w:numPr>
          <w:ilvl w:val="0"/>
          <w:numId w:val="7"/>
        </w:numPr>
        <w:spacing w:after="0" w:line="240" w:lineRule="auto"/>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И в заключении хочется сказать, что совместная работа учителя и ученика выражается также в развитии личности самого преподавателя. Можно сказать, что он растет сам, находясь в постоянном поиске, расширяя свой кругозор.</w:t>
      </w:r>
    </w:p>
    <w:p w:rsidR="000B6DF8" w:rsidRPr="000B6DF8" w:rsidRDefault="000B6DF8" w:rsidP="000B6DF8">
      <w:pPr>
        <w:spacing w:after="0" w:line="240" w:lineRule="auto"/>
        <w:ind w:left="708"/>
        <w:rPr>
          <w:rFonts w:ascii="Calibri" w:eastAsia="Times New Roman" w:hAnsi="Calibri" w:cs="Times New Roman"/>
          <w:sz w:val="28"/>
          <w:szCs w:val="28"/>
          <w:lang w:eastAsia="ru-RU"/>
        </w:rPr>
      </w:pPr>
      <w:r w:rsidRPr="000B6DF8">
        <w:rPr>
          <w:rFonts w:ascii="Calibri" w:eastAsia="Times New Roman" w:hAnsi="Calibri" w:cs="Times New Roman"/>
          <w:sz w:val="28"/>
          <w:szCs w:val="28"/>
          <w:lang w:eastAsia="ru-RU"/>
        </w:rPr>
        <w:t>И для любого учителя, занимающегося с учеником научно-исследовательской деятельностью очень важно увлечь ученика идеей, показать ему возможность пополнить свои знания своим же собственны</w:t>
      </w:r>
      <w:r w:rsidR="00FD6FBF">
        <w:rPr>
          <w:rFonts w:ascii="Calibri" w:eastAsia="Times New Roman" w:hAnsi="Calibri" w:cs="Times New Roman"/>
          <w:sz w:val="28"/>
          <w:szCs w:val="28"/>
          <w:lang w:eastAsia="ru-RU"/>
        </w:rPr>
        <w:t>м</w:t>
      </w:r>
      <w:r w:rsidRPr="000B6DF8">
        <w:rPr>
          <w:rFonts w:ascii="Calibri" w:eastAsia="Times New Roman" w:hAnsi="Calibri" w:cs="Times New Roman"/>
          <w:sz w:val="28"/>
          <w:szCs w:val="28"/>
          <w:lang w:eastAsia="ru-RU"/>
        </w:rPr>
        <w:t xml:space="preserve"> научным трудом, развить желание читать, искать и находить, помочь ученику поверить в себя. А учитель при этом всегда  будет радоваться его первым маленьким успехам и шагам в науку.</w:t>
      </w:r>
    </w:p>
    <w:p w:rsidR="000B6DF8" w:rsidRDefault="000B6DF8" w:rsidP="000B6DF8">
      <w:pPr>
        <w:spacing w:after="0" w:line="240" w:lineRule="auto"/>
        <w:rPr>
          <w:rFonts w:ascii="Calibri" w:eastAsia="Times New Roman" w:hAnsi="Calibri" w:cs="Times New Roman"/>
          <w:sz w:val="28"/>
          <w:szCs w:val="28"/>
          <w:lang w:eastAsia="ru-RU"/>
        </w:rPr>
      </w:pPr>
    </w:p>
    <w:p w:rsidR="00267F2E" w:rsidRDefault="00267F2E" w:rsidP="000B6DF8">
      <w:pPr>
        <w:spacing w:after="0" w:line="240" w:lineRule="auto"/>
        <w:rPr>
          <w:rFonts w:ascii="Calibri" w:eastAsia="Times New Roman" w:hAnsi="Calibri" w:cs="Times New Roman"/>
          <w:sz w:val="28"/>
          <w:szCs w:val="28"/>
          <w:lang w:eastAsia="ru-RU"/>
        </w:rPr>
      </w:pPr>
    </w:p>
    <w:p w:rsidR="00267F2E" w:rsidRPr="000B6DF8" w:rsidRDefault="00267F2E" w:rsidP="000B6DF8">
      <w:pPr>
        <w:spacing w:after="0" w:line="240" w:lineRule="auto"/>
        <w:rPr>
          <w:rFonts w:ascii="Calibri" w:eastAsia="Times New Roman" w:hAnsi="Calibri" w:cs="Times New Roman"/>
          <w:sz w:val="28"/>
          <w:szCs w:val="28"/>
          <w:lang w:eastAsia="ru-RU"/>
        </w:rPr>
      </w:pPr>
      <w:bookmarkStart w:id="0" w:name="_GoBack"/>
      <w:bookmarkEnd w:id="0"/>
    </w:p>
    <w:p w:rsidR="003A661C" w:rsidRDefault="003A661C" w:rsidP="003A661C">
      <w:pPr>
        <w:pStyle w:val="a3"/>
        <w:rPr>
          <w:sz w:val="28"/>
          <w:szCs w:val="28"/>
        </w:rPr>
      </w:pPr>
      <w:r>
        <w:rPr>
          <w:sz w:val="28"/>
          <w:szCs w:val="28"/>
        </w:rPr>
        <w:t xml:space="preserve">             </w:t>
      </w:r>
      <w:r>
        <w:rPr>
          <w:noProof/>
          <w:sz w:val="28"/>
          <w:szCs w:val="28"/>
        </w:rPr>
        <w:drawing>
          <wp:inline distT="0" distB="0" distL="0" distR="0" wp14:anchorId="6A933908" wp14:editId="2CFFD334">
            <wp:extent cx="2104292" cy="2749061"/>
            <wp:effectExtent l="0" t="0" r="0" b="0"/>
            <wp:docPr id="4" name="Рисунок 4" descr="C:\Users\M36~1.POI\AppData\Local\Temp\Rar$DI00.131\брошюра Жесты ти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36~1.POI\AppData\Local\Temp\Rar$DI00.131\брошюра Жесты тит.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06644" cy="2752134"/>
                    </a:xfrm>
                    <a:prstGeom prst="rect">
                      <a:avLst/>
                    </a:prstGeom>
                    <a:noFill/>
                    <a:ln>
                      <a:noFill/>
                    </a:ln>
                  </pic:spPr>
                </pic:pic>
              </a:graphicData>
            </a:graphic>
          </wp:inline>
        </w:drawing>
      </w:r>
      <w:r>
        <w:rPr>
          <w:sz w:val="28"/>
          <w:szCs w:val="28"/>
        </w:rPr>
        <w:t xml:space="preserve">      </w:t>
      </w:r>
    </w:p>
    <w:p w:rsidR="00267F2E" w:rsidRDefault="00267F2E" w:rsidP="003A661C">
      <w:pPr>
        <w:pStyle w:val="a3"/>
        <w:rPr>
          <w:sz w:val="28"/>
          <w:szCs w:val="28"/>
        </w:rPr>
      </w:pPr>
    </w:p>
    <w:p w:rsidR="00267F2E" w:rsidRDefault="00267F2E" w:rsidP="003A661C">
      <w:pPr>
        <w:pStyle w:val="a3"/>
        <w:rPr>
          <w:sz w:val="28"/>
          <w:szCs w:val="28"/>
        </w:rPr>
      </w:pPr>
    </w:p>
    <w:p w:rsidR="003A661C" w:rsidRDefault="003A661C" w:rsidP="003A661C">
      <w:pPr>
        <w:pStyle w:val="a3"/>
        <w:rPr>
          <w:sz w:val="28"/>
          <w:szCs w:val="28"/>
        </w:rPr>
      </w:pPr>
    </w:p>
    <w:p w:rsidR="003A661C" w:rsidRPr="00653BC4" w:rsidRDefault="003A661C" w:rsidP="003A661C">
      <w:pPr>
        <w:pStyle w:val="a3"/>
        <w:rPr>
          <w:sz w:val="28"/>
          <w:szCs w:val="28"/>
        </w:rPr>
      </w:pPr>
      <w:r>
        <w:rPr>
          <w:noProof/>
          <w:sz w:val="28"/>
          <w:szCs w:val="28"/>
        </w:rPr>
        <w:drawing>
          <wp:inline distT="0" distB="0" distL="0" distR="0" wp14:anchorId="47C7EE01" wp14:editId="5C02748D">
            <wp:extent cx="3391314" cy="2385646"/>
            <wp:effectExtent l="19050" t="19050" r="0" b="0"/>
            <wp:docPr id="2" name="Рисунок 2" descr="F:\Работаем _по_новым _стандартам\8. Метод_копилка_ОПЫТ_УЧИТЕЛЕЙ_ИЯ\ОПЫТ_РАБОТЫ_УЧИТЕЛЕЙ_ИЯ\Опыт Кононовой_И.Л\Кононова И.Л\Scan0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Работаем _по_новым _стандартам\8. Метод_копилка_ОПЫТ_УЧИТЕЛЕЙ_ИЯ\ОПЫТ_РАБОТЫ_УЧИТЕЛЕЙ_ИЯ\Опыт Кононовой_И.Л\Кононова И.Л\Scan001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89370" cy="2384279"/>
                    </a:xfrm>
                    <a:prstGeom prst="rect">
                      <a:avLst/>
                    </a:prstGeom>
                    <a:noFill/>
                    <a:ln w="9525">
                      <a:solidFill>
                        <a:srgbClr val="00B0F0"/>
                      </a:solidFill>
                    </a:ln>
                  </pic:spPr>
                </pic:pic>
              </a:graphicData>
            </a:graphic>
          </wp:inline>
        </w:drawing>
      </w:r>
      <w:r>
        <w:rPr>
          <w:noProof/>
          <w:sz w:val="28"/>
          <w:szCs w:val="28"/>
        </w:rPr>
        <w:drawing>
          <wp:inline distT="0" distB="0" distL="0" distR="0" wp14:anchorId="653E3D68" wp14:editId="1FC6A61C">
            <wp:extent cx="3374739" cy="2297723"/>
            <wp:effectExtent l="19050" t="19050" r="0" b="7620"/>
            <wp:docPr id="3" name="Рисунок 3" descr="F:\Работаем _по_новым _стандартам\8. Метод_копилка_ОПЫТ_УЧИТЕЛЕЙ_ИЯ\ОПЫТ_РАБОТЫ_УЧИТЕЛЕЙ_ИЯ\Опыт Кононовой_И.Л\Кононова И.Л\Scan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таем _по_новым _стандартам\8. Метод_копилка_ОПЫТ_УЧИТЕЛЕЙ_ИЯ\ОПЫТ_РАБОТЫ_УЧИТЕЛЕЙ_ИЯ\Опыт Кононовой_И.Л\Кононова И.Л\Scan001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5060" cy="2297942"/>
                    </a:xfrm>
                    <a:prstGeom prst="rect">
                      <a:avLst/>
                    </a:prstGeom>
                    <a:noFill/>
                    <a:ln w="12700">
                      <a:solidFill>
                        <a:srgbClr val="00B0F0"/>
                      </a:solidFill>
                    </a:ln>
                  </pic:spPr>
                </pic:pic>
              </a:graphicData>
            </a:graphic>
          </wp:inline>
        </w:drawing>
      </w:r>
    </w:p>
    <w:p w:rsidR="00087D05" w:rsidRDefault="00087D05"/>
    <w:sectPr w:rsidR="00087D05" w:rsidSect="005440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4pt;height:11.4pt" o:bullet="t">
        <v:imagedata r:id="rId1" o:title="msoD742"/>
      </v:shape>
    </w:pict>
  </w:numPicBullet>
  <w:abstractNum w:abstractNumId="0">
    <w:nsid w:val="01C47AF4"/>
    <w:multiLevelType w:val="hybridMultilevel"/>
    <w:tmpl w:val="75189C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696BB2"/>
    <w:multiLevelType w:val="hybridMultilevel"/>
    <w:tmpl w:val="B080D2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78A6982"/>
    <w:multiLevelType w:val="hybridMultilevel"/>
    <w:tmpl w:val="00F05C7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6B4334F"/>
    <w:multiLevelType w:val="hybridMultilevel"/>
    <w:tmpl w:val="3B687D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24B1F74"/>
    <w:multiLevelType w:val="hybridMultilevel"/>
    <w:tmpl w:val="C6CAD4B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53D2164"/>
    <w:multiLevelType w:val="hybridMultilevel"/>
    <w:tmpl w:val="8222EDC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E211166"/>
    <w:multiLevelType w:val="hybridMultilevel"/>
    <w:tmpl w:val="002CEC64"/>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2"/>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AEE"/>
    <w:rsid w:val="00087D05"/>
    <w:rsid w:val="000B6DF8"/>
    <w:rsid w:val="001961FE"/>
    <w:rsid w:val="00267F2E"/>
    <w:rsid w:val="003A661C"/>
    <w:rsid w:val="00647AEE"/>
    <w:rsid w:val="007D3613"/>
    <w:rsid w:val="00C6354E"/>
    <w:rsid w:val="00FD6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A661C"/>
    <w:pPr>
      <w:spacing w:after="0" w:line="240" w:lineRule="auto"/>
    </w:pPr>
    <w:rPr>
      <w:rFonts w:eastAsiaTheme="minorEastAsia"/>
      <w:lang w:eastAsia="ru-RU"/>
    </w:rPr>
  </w:style>
  <w:style w:type="paragraph" w:styleId="a4">
    <w:name w:val="Balloon Text"/>
    <w:basedOn w:val="a"/>
    <w:link w:val="a5"/>
    <w:uiPriority w:val="99"/>
    <w:semiHidden/>
    <w:unhideWhenUsed/>
    <w:rsid w:val="003A661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A66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A661C"/>
    <w:pPr>
      <w:spacing w:after="0" w:line="240" w:lineRule="auto"/>
    </w:pPr>
    <w:rPr>
      <w:rFonts w:eastAsiaTheme="minorEastAsia"/>
      <w:lang w:eastAsia="ru-RU"/>
    </w:rPr>
  </w:style>
  <w:style w:type="paragraph" w:styleId="a4">
    <w:name w:val="Balloon Text"/>
    <w:basedOn w:val="a"/>
    <w:link w:val="a5"/>
    <w:uiPriority w:val="99"/>
    <w:semiHidden/>
    <w:unhideWhenUsed/>
    <w:rsid w:val="003A661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A66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1902</Words>
  <Characters>10843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ПОИПКРО</Company>
  <LinksUpToDate>false</LinksUpToDate>
  <CharactersWithSpaces>12720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dc:creator>
  <cp:keywords/>
  <dc:description/>
  <cp:lastModifiedBy>Кузина</cp:lastModifiedBy>
  <cp:revision>8</cp:revision>
  <dcterms:created xsi:type="dcterms:W3CDTF">2012-12-14T14:50:00Z</dcterms:created>
  <dcterms:modified xsi:type="dcterms:W3CDTF">2012-12-20T09:56:00Z</dcterms:modified>
</cp:coreProperties>
</file>